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DC" w:rsidRPr="00014653" w:rsidRDefault="00BA23DC">
      <w:pPr>
        <w:pStyle w:val="a6"/>
        <w:spacing w:line="560" w:lineRule="exact"/>
        <w:ind w:left="5250"/>
        <w:rPr>
          <w:rFonts w:ascii="Times New Roman"/>
        </w:rPr>
      </w:pPr>
    </w:p>
    <w:p w:rsidR="00BA23DC" w:rsidRPr="00014653" w:rsidRDefault="00BA23DC">
      <w:pPr>
        <w:spacing w:line="560" w:lineRule="exact"/>
        <w:rPr>
          <w:rFonts w:ascii="Times New Roman" w:hAnsi="Times New Roman"/>
          <w:sz w:val="32"/>
        </w:rPr>
      </w:pPr>
    </w:p>
    <w:p w:rsidR="00BA23DC" w:rsidRPr="00014653" w:rsidRDefault="00BA23DC">
      <w:pPr>
        <w:spacing w:line="560" w:lineRule="exact"/>
        <w:rPr>
          <w:rFonts w:ascii="Times New Roman" w:hAnsi="Times New Roman"/>
          <w:sz w:val="32"/>
        </w:rPr>
      </w:pPr>
    </w:p>
    <w:p w:rsidR="00BA23DC" w:rsidRPr="00014653" w:rsidRDefault="00BA23DC">
      <w:pPr>
        <w:spacing w:line="560" w:lineRule="exact"/>
        <w:rPr>
          <w:rFonts w:ascii="Times New Roman" w:hAnsi="Times New Roman"/>
          <w:sz w:val="32"/>
        </w:rPr>
      </w:pPr>
    </w:p>
    <w:p w:rsidR="00BA23DC" w:rsidRPr="00014653" w:rsidRDefault="00BA23DC">
      <w:pPr>
        <w:spacing w:line="560" w:lineRule="exact"/>
        <w:rPr>
          <w:rFonts w:ascii="Times New Roman" w:hAnsi="Times New Roman"/>
          <w:sz w:val="32"/>
        </w:rPr>
      </w:pPr>
    </w:p>
    <w:p w:rsidR="00BA23DC" w:rsidRPr="00014653" w:rsidRDefault="00BA23DC">
      <w:pPr>
        <w:spacing w:line="560" w:lineRule="exact"/>
        <w:rPr>
          <w:rFonts w:ascii="Times New Roman" w:hAnsi="Times New Roman"/>
          <w:sz w:val="32"/>
        </w:rPr>
      </w:pPr>
    </w:p>
    <w:p w:rsidR="00BA23DC" w:rsidRPr="00014653" w:rsidRDefault="00BA23DC" w:rsidP="00BC3E5D">
      <w:pPr>
        <w:spacing w:afterLines="50" w:line="560" w:lineRule="exact"/>
        <w:rPr>
          <w:rFonts w:ascii="Times New Roman" w:hAnsi="Times New Roman"/>
        </w:rPr>
      </w:pPr>
    </w:p>
    <w:p w:rsidR="00BA23DC" w:rsidRPr="008455AD" w:rsidRDefault="00014653">
      <w:pPr>
        <w:jc w:val="center"/>
        <w:rPr>
          <w:rFonts w:ascii="Times New Roman" w:eastAsia="仿宋_GB2312" w:hAnsi="Times New Roman"/>
          <w:sz w:val="32"/>
        </w:rPr>
      </w:pPr>
      <w:r w:rsidRPr="008455AD">
        <w:rPr>
          <w:rFonts w:ascii="Times New Roman" w:eastAsia="仿宋_GB2312" w:hAnsi="Times New Roman" w:hint="eastAsia"/>
          <w:sz w:val="32"/>
        </w:rPr>
        <w:t>京教院发〔</w:t>
      </w:r>
      <w:r w:rsidRPr="008455AD">
        <w:rPr>
          <w:rFonts w:ascii="Times New Roman" w:eastAsia="仿宋_GB2312" w:hAnsi="Times New Roman" w:hint="eastAsia"/>
          <w:sz w:val="32"/>
        </w:rPr>
        <w:t>2017</w:t>
      </w:r>
      <w:r w:rsidRPr="008455AD">
        <w:rPr>
          <w:rFonts w:ascii="Times New Roman" w:eastAsia="仿宋_GB2312" w:hAnsi="Times New Roman" w:hint="eastAsia"/>
          <w:sz w:val="32"/>
        </w:rPr>
        <w:t>〕</w:t>
      </w:r>
      <w:r w:rsidR="00882014">
        <w:rPr>
          <w:rFonts w:ascii="Times New Roman" w:eastAsia="仿宋_GB2312" w:hAnsi="Times New Roman" w:hint="eastAsia"/>
          <w:sz w:val="32"/>
        </w:rPr>
        <w:t>4</w:t>
      </w:r>
      <w:r w:rsidRPr="008455AD">
        <w:rPr>
          <w:rFonts w:ascii="Times New Roman" w:eastAsia="仿宋_GB2312" w:hAnsi="Times New Roman" w:hint="eastAsia"/>
          <w:sz w:val="32"/>
        </w:rPr>
        <w:t>号</w:t>
      </w:r>
    </w:p>
    <w:p w:rsidR="00BA23DC" w:rsidRPr="008455AD" w:rsidRDefault="00BA23DC">
      <w:pPr>
        <w:pStyle w:val="a5"/>
        <w:spacing w:line="0" w:lineRule="atLeast"/>
        <w:rPr>
          <w:sz w:val="32"/>
        </w:rPr>
      </w:pPr>
    </w:p>
    <w:p w:rsidR="00BA23DC" w:rsidRPr="008455AD" w:rsidRDefault="00BA23DC">
      <w:pPr>
        <w:rPr>
          <w:rFonts w:ascii="Times New Roman" w:hAnsi="Times New Roman"/>
        </w:rPr>
      </w:pPr>
    </w:p>
    <w:p w:rsidR="00BA23DC" w:rsidRPr="008455AD" w:rsidRDefault="00BA23DC">
      <w:pPr>
        <w:spacing w:line="560" w:lineRule="exact"/>
        <w:jc w:val="center"/>
        <w:rPr>
          <w:rFonts w:ascii="Times New Roman" w:eastAsia="方正小标宋简体" w:hAnsi="Times New Roman"/>
          <w:sz w:val="44"/>
          <w:szCs w:val="44"/>
        </w:rPr>
      </w:pPr>
    </w:p>
    <w:p w:rsidR="00BA23DC" w:rsidRPr="008455AD" w:rsidRDefault="00014653">
      <w:pPr>
        <w:spacing w:line="560" w:lineRule="exact"/>
        <w:jc w:val="center"/>
        <w:rPr>
          <w:rFonts w:ascii="Times New Roman" w:eastAsia="方正小标宋简体" w:hAnsi="Times New Roman"/>
          <w:sz w:val="44"/>
          <w:szCs w:val="44"/>
        </w:rPr>
      </w:pPr>
      <w:r w:rsidRPr="008455AD">
        <w:rPr>
          <w:rFonts w:ascii="Times New Roman" w:eastAsia="方正小标宋简体" w:hAnsi="Times New Roman" w:hint="eastAsia"/>
          <w:sz w:val="44"/>
          <w:szCs w:val="44"/>
        </w:rPr>
        <w:t>北京教育学院</w:t>
      </w:r>
    </w:p>
    <w:p w:rsidR="00BA23DC" w:rsidRPr="008455AD" w:rsidRDefault="00014653">
      <w:pPr>
        <w:spacing w:line="560" w:lineRule="exact"/>
        <w:jc w:val="center"/>
        <w:rPr>
          <w:rFonts w:ascii="Times New Roman" w:eastAsia="方正小标宋简体" w:hAnsi="Times New Roman"/>
          <w:sz w:val="44"/>
          <w:szCs w:val="44"/>
        </w:rPr>
      </w:pPr>
      <w:r w:rsidRPr="008455AD">
        <w:rPr>
          <w:rFonts w:ascii="Times New Roman" w:eastAsia="方正小标宋简体" w:hAnsi="Times New Roman" w:hint="eastAsia"/>
          <w:sz w:val="44"/>
          <w:szCs w:val="44"/>
        </w:rPr>
        <w:t>关于印发《北京教育学院域名管理办法》</w:t>
      </w:r>
    </w:p>
    <w:p w:rsidR="00BA23DC" w:rsidRPr="008455AD" w:rsidRDefault="00014653">
      <w:pPr>
        <w:spacing w:line="560" w:lineRule="exact"/>
        <w:jc w:val="center"/>
        <w:rPr>
          <w:rFonts w:ascii="Times New Roman" w:eastAsia="方正小标宋简体" w:hAnsi="Times New Roman"/>
          <w:sz w:val="44"/>
          <w:szCs w:val="44"/>
        </w:rPr>
      </w:pPr>
      <w:r w:rsidRPr="008455AD">
        <w:rPr>
          <w:rFonts w:ascii="Times New Roman" w:eastAsia="方正小标宋简体" w:hAnsi="Times New Roman" w:hint="eastAsia"/>
          <w:sz w:val="44"/>
          <w:szCs w:val="44"/>
        </w:rPr>
        <w:t>的通知</w:t>
      </w:r>
    </w:p>
    <w:p w:rsidR="00BA23DC" w:rsidRPr="008455AD" w:rsidRDefault="00BA23DC">
      <w:pPr>
        <w:spacing w:line="560" w:lineRule="exact"/>
        <w:ind w:firstLineChars="200" w:firstLine="880"/>
        <w:jc w:val="center"/>
        <w:rPr>
          <w:rFonts w:ascii="Times New Roman" w:eastAsia="方正小标宋简体" w:hAnsi="Times New Roman"/>
          <w:sz w:val="44"/>
          <w:szCs w:val="44"/>
        </w:rPr>
      </w:pPr>
    </w:p>
    <w:p w:rsidR="00BA23DC" w:rsidRPr="008455AD" w:rsidRDefault="00014653">
      <w:pPr>
        <w:pStyle w:val="1"/>
        <w:spacing w:line="560" w:lineRule="exact"/>
        <w:ind w:firstLineChars="0" w:firstLine="0"/>
        <w:rPr>
          <w:rFonts w:ascii="Times New Roman" w:eastAsia="楷体_GB2312" w:hAnsi="Times New Roman" w:cs="宋体"/>
          <w:bCs/>
          <w:sz w:val="32"/>
          <w:szCs w:val="32"/>
        </w:rPr>
      </w:pPr>
      <w:r w:rsidRPr="008455AD">
        <w:rPr>
          <w:rFonts w:ascii="Times New Roman" w:eastAsia="楷体_GB2312" w:hAnsi="Times New Roman" w:cs="宋体" w:hint="eastAsia"/>
          <w:bCs/>
          <w:sz w:val="32"/>
          <w:szCs w:val="32"/>
        </w:rPr>
        <w:t>各部门：</w:t>
      </w:r>
    </w:p>
    <w:p w:rsidR="00BA23DC" w:rsidRPr="008455AD" w:rsidRDefault="00014653">
      <w:pPr>
        <w:pStyle w:val="1"/>
        <w:spacing w:line="560" w:lineRule="exact"/>
        <w:ind w:firstLine="640"/>
        <w:rPr>
          <w:rFonts w:ascii="Times New Roman" w:eastAsia="楷体_GB2312" w:hAnsi="Times New Roman" w:cs="宋体"/>
          <w:bCs/>
          <w:sz w:val="32"/>
          <w:szCs w:val="32"/>
        </w:rPr>
      </w:pPr>
      <w:r w:rsidRPr="008455AD">
        <w:rPr>
          <w:rFonts w:ascii="Times New Roman" w:eastAsia="楷体_GB2312" w:hAnsi="Times New Roman" w:cs="宋体" w:hint="eastAsia"/>
          <w:bCs/>
          <w:sz w:val="32"/>
          <w:szCs w:val="32"/>
        </w:rPr>
        <w:t>现将《北京教育学院域名管理办法》印发给你们，请认真贯彻落实。</w:t>
      </w:r>
    </w:p>
    <w:p w:rsidR="00BA23DC" w:rsidRPr="008455AD" w:rsidRDefault="00BA23DC">
      <w:pPr>
        <w:spacing w:line="560" w:lineRule="exact"/>
        <w:rPr>
          <w:rFonts w:ascii="Times New Roman" w:eastAsia="楷体_GB2312" w:hAnsi="Times New Roman" w:cs="宋体"/>
          <w:bCs/>
          <w:sz w:val="32"/>
          <w:szCs w:val="32"/>
        </w:rPr>
      </w:pPr>
    </w:p>
    <w:p w:rsidR="00BA23DC" w:rsidRPr="008455AD" w:rsidRDefault="00BA23DC">
      <w:pPr>
        <w:pStyle w:val="1"/>
        <w:spacing w:line="560" w:lineRule="exact"/>
        <w:ind w:right="640" w:firstLineChars="0" w:firstLine="0"/>
        <w:jc w:val="center"/>
        <w:rPr>
          <w:rFonts w:ascii="Times New Roman" w:eastAsia="楷体_GB2312" w:hAnsi="Times New Roman" w:cs="宋体"/>
          <w:bCs/>
          <w:sz w:val="32"/>
          <w:szCs w:val="32"/>
        </w:rPr>
      </w:pPr>
    </w:p>
    <w:p w:rsidR="00BA23DC" w:rsidRPr="008455AD" w:rsidRDefault="00014653">
      <w:pPr>
        <w:pStyle w:val="1"/>
        <w:spacing w:line="560" w:lineRule="exact"/>
        <w:ind w:right="960" w:firstLineChars="0" w:firstLine="0"/>
        <w:jc w:val="right"/>
        <w:rPr>
          <w:rFonts w:ascii="Times New Roman" w:eastAsia="楷体_GB2312" w:hAnsi="Times New Roman" w:cs="宋体"/>
          <w:bCs/>
          <w:sz w:val="32"/>
          <w:szCs w:val="32"/>
        </w:rPr>
      </w:pPr>
      <w:r w:rsidRPr="008455AD">
        <w:rPr>
          <w:rFonts w:ascii="Times New Roman" w:eastAsia="楷体_GB2312" w:hAnsi="Times New Roman" w:cs="宋体" w:hint="eastAsia"/>
          <w:bCs/>
          <w:sz w:val="32"/>
          <w:szCs w:val="32"/>
        </w:rPr>
        <w:t>北京教育学院</w:t>
      </w:r>
      <w:r w:rsidRPr="008455AD">
        <w:rPr>
          <w:rFonts w:ascii="Times New Roman" w:eastAsia="楷体_GB2312" w:hAnsi="Times New Roman" w:cs="宋体" w:hint="eastAsia"/>
          <w:bCs/>
          <w:sz w:val="32"/>
          <w:szCs w:val="32"/>
        </w:rPr>
        <w:t xml:space="preserve"> </w:t>
      </w:r>
    </w:p>
    <w:p w:rsidR="00BA23DC" w:rsidRPr="008455AD" w:rsidRDefault="00014653" w:rsidP="00865205">
      <w:pPr>
        <w:spacing w:line="560" w:lineRule="exact"/>
        <w:ind w:right="640"/>
        <w:jc w:val="right"/>
        <w:rPr>
          <w:rFonts w:ascii="Times New Roman" w:eastAsia="楷体_GB2312" w:hAnsi="Times New Roman"/>
          <w:sz w:val="32"/>
          <w:szCs w:val="32"/>
        </w:rPr>
      </w:pPr>
      <w:r w:rsidRPr="008455AD">
        <w:rPr>
          <w:rFonts w:ascii="Times New Roman" w:eastAsia="楷体_GB2312" w:hAnsi="Times New Roman" w:hint="eastAsia"/>
          <w:sz w:val="32"/>
        </w:rPr>
        <w:t>2017</w:t>
      </w:r>
      <w:r w:rsidRPr="008455AD">
        <w:rPr>
          <w:rFonts w:ascii="Times New Roman" w:eastAsia="楷体_GB2312" w:hAnsi="Times New Roman" w:cs="宋体" w:hint="eastAsia"/>
          <w:bCs/>
          <w:sz w:val="32"/>
          <w:szCs w:val="32"/>
        </w:rPr>
        <w:t>年</w:t>
      </w:r>
      <w:r w:rsidR="00865205" w:rsidRPr="008455AD">
        <w:rPr>
          <w:rFonts w:ascii="Times New Roman" w:eastAsia="楷体_GB2312" w:hAnsi="Times New Roman" w:hint="eastAsia"/>
          <w:sz w:val="32"/>
        </w:rPr>
        <w:t>4</w:t>
      </w:r>
      <w:r w:rsidRPr="008455AD">
        <w:rPr>
          <w:rFonts w:ascii="Times New Roman" w:eastAsia="楷体_GB2312" w:hAnsi="Times New Roman" w:cs="宋体" w:hint="eastAsia"/>
          <w:bCs/>
          <w:sz w:val="32"/>
          <w:szCs w:val="32"/>
        </w:rPr>
        <w:t>月</w:t>
      </w:r>
      <w:r w:rsidR="001F47ED">
        <w:rPr>
          <w:rFonts w:ascii="Times New Roman" w:eastAsia="楷体_GB2312" w:hAnsi="Times New Roman" w:hint="eastAsia"/>
          <w:sz w:val="32"/>
        </w:rPr>
        <w:t>20</w:t>
      </w:r>
      <w:r w:rsidRPr="008455AD">
        <w:rPr>
          <w:rFonts w:ascii="Times New Roman" w:eastAsia="楷体_GB2312" w:hAnsi="Times New Roman" w:cs="宋体" w:hint="eastAsia"/>
          <w:bCs/>
          <w:sz w:val="32"/>
          <w:szCs w:val="32"/>
        </w:rPr>
        <w:t>日</w:t>
      </w:r>
    </w:p>
    <w:p w:rsidR="00BA23DC" w:rsidRPr="008455AD" w:rsidRDefault="00014653">
      <w:pPr>
        <w:spacing w:line="560" w:lineRule="exact"/>
        <w:jc w:val="center"/>
        <w:rPr>
          <w:rFonts w:ascii="Times New Roman" w:eastAsia="方正小标宋简体" w:hAnsi="Times New Roman"/>
          <w:sz w:val="44"/>
          <w:szCs w:val="44"/>
        </w:rPr>
      </w:pPr>
      <w:r w:rsidRPr="008455AD">
        <w:rPr>
          <w:rFonts w:ascii="Times New Roman" w:eastAsia="方正小标宋简体" w:hAnsi="Times New Roman"/>
          <w:sz w:val="44"/>
          <w:szCs w:val="44"/>
        </w:rPr>
        <w:br w:type="page"/>
      </w:r>
    </w:p>
    <w:p w:rsidR="00BA23DC" w:rsidRPr="008455AD" w:rsidRDefault="00BA23DC">
      <w:pPr>
        <w:spacing w:line="560" w:lineRule="exact"/>
        <w:jc w:val="center"/>
        <w:rPr>
          <w:rFonts w:ascii="Times New Roman" w:eastAsia="方正小标宋简体" w:hAnsi="Times New Roman"/>
          <w:sz w:val="44"/>
          <w:szCs w:val="44"/>
        </w:rPr>
      </w:pPr>
    </w:p>
    <w:p w:rsidR="00BA23DC" w:rsidRPr="008455AD" w:rsidRDefault="00BA23DC">
      <w:pPr>
        <w:spacing w:line="560" w:lineRule="exact"/>
        <w:jc w:val="center"/>
        <w:rPr>
          <w:rFonts w:ascii="Times New Roman" w:eastAsia="方正小标宋简体" w:hAnsi="Times New Roman"/>
          <w:sz w:val="44"/>
          <w:szCs w:val="44"/>
        </w:rPr>
      </w:pPr>
    </w:p>
    <w:p w:rsidR="00BA23DC" w:rsidRPr="008455AD" w:rsidRDefault="00014653">
      <w:pPr>
        <w:spacing w:line="560" w:lineRule="exact"/>
        <w:jc w:val="center"/>
        <w:rPr>
          <w:rFonts w:ascii="Times New Roman" w:eastAsia="方正小标宋简体" w:hAnsi="Times New Roman"/>
          <w:sz w:val="44"/>
          <w:szCs w:val="44"/>
        </w:rPr>
      </w:pPr>
      <w:r w:rsidRPr="008455AD">
        <w:rPr>
          <w:rFonts w:ascii="Times New Roman" w:eastAsia="方正小标宋简体" w:hAnsi="Times New Roman" w:hint="eastAsia"/>
          <w:sz w:val="44"/>
          <w:szCs w:val="44"/>
        </w:rPr>
        <w:t>北京教育学院域名管理办法</w:t>
      </w:r>
    </w:p>
    <w:p w:rsidR="00BA23DC" w:rsidRPr="008455AD" w:rsidRDefault="00BA23DC">
      <w:pPr>
        <w:spacing w:line="520" w:lineRule="exact"/>
        <w:jc w:val="center"/>
        <w:rPr>
          <w:rFonts w:ascii="Times New Roman" w:eastAsia="方正小标宋简体" w:hAnsi="Times New Roman"/>
          <w:sz w:val="44"/>
          <w:szCs w:val="44"/>
        </w:rPr>
      </w:pPr>
    </w:p>
    <w:p w:rsidR="00BA23DC" w:rsidRPr="008455AD" w:rsidRDefault="00014653">
      <w:pPr>
        <w:spacing w:line="520" w:lineRule="exact"/>
        <w:jc w:val="center"/>
        <w:rPr>
          <w:rFonts w:ascii="Times New Roman" w:eastAsia="黑体" w:hAnsi="Times New Roman"/>
          <w:bCs/>
          <w:sz w:val="32"/>
          <w:szCs w:val="32"/>
        </w:rPr>
      </w:pPr>
      <w:r w:rsidRPr="008455AD">
        <w:rPr>
          <w:rFonts w:ascii="Times New Roman" w:eastAsia="黑体" w:hAnsi="Times New Roman" w:hint="eastAsia"/>
          <w:bCs/>
          <w:sz w:val="32"/>
          <w:szCs w:val="32"/>
        </w:rPr>
        <w:t>第一章</w:t>
      </w:r>
      <w:r w:rsidRPr="008455AD">
        <w:rPr>
          <w:rFonts w:ascii="Times New Roman" w:eastAsia="黑体" w:hAnsi="Times New Roman" w:hint="eastAsia"/>
          <w:bCs/>
          <w:sz w:val="32"/>
          <w:szCs w:val="32"/>
        </w:rPr>
        <w:t xml:space="preserve">  </w:t>
      </w:r>
      <w:r w:rsidRPr="008455AD">
        <w:rPr>
          <w:rFonts w:ascii="Times New Roman" w:eastAsia="黑体" w:hAnsi="Times New Roman" w:hint="eastAsia"/>
          <w:bCs/>
          <w:sz w:val="32"/>
          <w:szCs w:val="32"/>
        </w:rPr>
        <w:t>总则</w:t>
      </w:r>
    </w:p>
    <w:p w:rsidR="00BA23DC" w:rsidRPr="008455AD" w:rsidRDefault="00BA23DC">
      <w:pPr>
        <w:spacing w:line="520" w:lineRule="exact"/>
        <w:rPr>
          <w:rFonts w:ascii="Times New Roman" w:eastAsia="黑体" w:hAnsi="Times New Roman"/>
          <w:bCs/>
          <w:sz w:val="32"/>
          <w:szCs w:val="32"/>
        </w:rPr>
      </w:pPr>
    </w:p>
    <w:p w:rsidR="00BA23DC" w:rsidRPr="008455AD" w:rsidRDefault="00014653">
      <w:pPr>
        <w:pStyle w:val="p0"/>
        <w:spacing w:before="0" w:beforeAutospacing="0" w:after="0" w:afterAutospacing="0" w:line="520" w:lineRule="exact"/>
        <w:ind w:firstLineChars="200" w:firstLine="640"/>
        <w:rPr>
          <w:rFonts w:ascii="Times New Roman" w:eastAsia="仿宋_GB2312" w:hAnsi="Times New Roman"/>
          <w:color w:val="333333"/>
          <w:sz w:val="32"/>
          <w:szCs w:val="32"/>
        </w:rPr>
      </w:pPr>
      <w:r w:rsidRPr="008455AD">
        <w:rPr>
          <w:rFonts w:ascii="Times New Roman" w:eastAsia="黑体" w:hAnsi="Times New Roman" w:hint="eastAsia"/>
          <w:bCs/>
          <w:sz w:val="32"/>
          <w:szCs w:val="32"/>
        </w:rPr>
        <w:t>第一条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为规范北京教育学院校园网的域名使用和管理，保障校园网的正常运行和健康发展，更好地为广大教职工服务，特制定本办法。</w:t>
      </w:r>
    </w:p>
    <w:p w:rsidR="00BA23DC" w:rsidRPr="008455AD" w:rsidRDefault="00014653">
      <w:pPr>
        <w:spacing w:line="520" w:lineRule="exact"/>
        <w:ind w:firstLineChars="200" w:firstLine="640"/>
        <w:rPr>
          <w:rFonts w:ascii="Times New Roman" w:eastAsia="仿宋_GB2312" w:hAnsi="Times New Roman"/>
          <w:color w:val="333333"/>
          <w:sz w:val="32"/>
          <w:szCs w:val="32"/>
        </w:rPr>
      </w:pPr>
      <w:r w:rsidRPr="008455AD">
        <w:rPr>
          <w:rFonts w:ascii="Times New Roman" w:eastAsia="黑体" w:hAnsi="Times New Roman" w:hint="eastAsia"/>
          <w:bCs/>
          <w:sz w:val="32"/>
          <w:szCs w:val="32"/>
        </w:rPr>
        <w:t>第二条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本</w:t>
      </w:r>
      <w:r w:rsidRPr="008455AD">
        <w:rPr>
          <w:rFonts w:ascii="Times New Roman" w:eastAsia="仿宋_GB2312" w:hAnsi="Times New Roman"/>
          <w:color w:val="333333"/>
          <w:sz w:val="32"/>
          <w:szCs w:val="32"/>
        </w:rPr>
        <w:t>办法适用于</w:t>
      </w:r>
      <w:r w:rsidRPr="008455AD">
        <w:rPr>
          <w:rFonts w:ascii="Times New Roman" w:eastAsia="仿宋_GB2312" w:hAnsi="Times New Roman" w:hint="eastAsia"/>
          <w:color w:val="333333"/>
          <w:sz w:val="32"/>
          <w:szCs w:val="32"/>
        </w:rPr>
        <w:t>北京教育学院所有需要</w:t>
      </w:r>
      <w:r w:rsidRPr="008455AD">
        <w:rPr>
          <w:rFonts w:ascii="Times New Roman" w:eastAsia="仿宋_GB2312" w:hAnsi="Times New Roman"/>
          <w:color w:val="333333"/>
          <w:sz w:val="32"/>
          <w:szCs w:val="32"/>
        </w:rPr>
        <w:t>申请</w:t>
      </w:r>
      <w:r w:rsidRPr="008455AD">
        <w:rPr>
          <w:rFonts w:ascii="Times New Roman" w:eastAsia="仿宋_GB2312" w:hAnsi="Times New Roman" w:hint="eastAsia"/>
          <w:color w:val="333333"/>
          <w:sz w:val="32"/>
          <w:szCs w:val="32"/>
        </w:rPr>
        <w:t>域名的部门。</w:t>
      </w:r>
    </w:p>
    <w:p w:rsidR="00BA23DC" w:rsidRPr="008455AD" w:rsidRDefault="00BA23DC">
      <w:pPr>
        <w:spacing w:line="520" w:lineRule="exact"/>
        <w:ind w:firstLineChars="200" w:firstLine="640"/>
        <w:rPr>
          <w:rFonts w:ascii="Times New Roman" w:eastAsia="仿宋_GB2312" w:hAnsi="Times New Roman"/>
          <w:color w:val="333333"/>
          <w:sz w:val="32"/>
          <w:szCs w:val="32"/>
        </w:rPr>
      </w:pPr>
    </w:p>
    <w:p w:rsidR="00BA23DC" w:rsidRPr="008455AD" w:rsidRDefault="00014653">
      <w:pPr>
        <w:spacing w:line="520" w:lineRule="exact"/>
        <w:jc w:val="center"/>
        <w:rPr>
          <w:rFonts w:ascii="Times New Roman" w:eastAsia="黑体" w:hAnsi="Times New Roman"/>
          <w:bCs/>
          <w:sz w:val="32"/>
          <w:szCs w:val="32"/>
        </w:rPr>
      </w:pPr>
      <w:r w:rsidRPr="008455AD">
        <w:rPr>
          <w:rFonts w:ascii="Times New Roman" w:eastAsia="黑体" w:hAnsi="Times New Roman"/>
          <w:bCs/>
          <w:sz w:val="32"/>
          <w:szCs w:val="32"/>
        </w:rPr>
        <w:t>第</w:t>
      </w:r>
      <w:r w:rsidRPr="008455AD">
        <w:rPr>
          <w:rFonts w:ascii="Times New Roman" w:eastAsia="黑体" w:hAnsi="Times New Roman" w:hint="eastAsia"/>
          <w:bCs/>
          <w:sz w:val="32"/>
          <w:szCs w:val="32"/>
        </w:rPr>
        <w:t>二</w:t>
      </w:r>
      <w:r w:rsidRPr="008455AD">
        <w:rPr>
          <w:rFonts w:ascii="Times New Roman" w:eastAsia="黑体" w:hAnsi="Times New Roman"/>
          <w:bCs/>
          <w:sz w:val="32"/>
          <w:szCs w:val="32"/>
        </w:rPr>
        <w:t>章</w:t>
      </w:r>
      <w:r w:rsidRPr="008455AD">
        <w:rPr>
          <w:rFonts w:ascii="Times New Roman" w:eastAsia="黑体" w:hAnsi="Times New Roman" w:hint="eastAsia"/>
          <w:bCs/>
          <w:sz w:val="32"/>
          <w:szCs w:val="32"/>
        </w:rPr>
        <w:t xml:space="preserve">  </w:t>
      </w:r>
      <w:r w:rsidRPr="008455AD">
        <w:rPr>
          <w:rFonts w:ascii="Times New Roman" w:eastAsia="黑体" w:hAnsi="Times New Roman" w:hint="eastAsia"/>
          <w:bCs/>
          <w:sz w:val="32"/>
          <w:szCs w:val="32"/>
        </w:rPr>
        <w:t>域名申请流程</w:t>
      </w:r>
    </w:p>
    <w:p w:rsidR="00BA23DC" w:rsidRPr="008455AD" w:rsidRDefault="00BA23DC">
      <w:pPr>
        <w:spacing w:line="520" w:lineRule="exact"/>
        <w:ind w:firstLineChars="200" w:firstLine="640"/>
        <w:rPr>
          <w:rFonts w:ascii="Times New Roman" w:eastAsia="仿宋_GB2312" w:hAnsi="Times New Roman"/>
          <w:color w:val="333333"/>
          <w:sz w:val="32"/>
          <w:szCs w:val="32"/>
        </w:rPr>
      </w:pP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第三条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互联网域名包括顶级、</w:t>
      </w:r>
      <w:r w:rsidRPr="008455AD">
        <w:rPr>
          <w:rFonts w:ascii="Times New Roman" w:eastAsia="仿宋_GB2312" w:hAnsi="Times New Roman"/>
          <w:color w:val="333333"/>
          <w:sz w:val="32"/>
          <w:szCs w:val="32"/>
        </w:rPr>
        <w:t>二级</w:t>
      </w:r>
      <w:r w:rsidRPr="008455AD">
        <w:rPr>
          <w:rFonts w:ascii="Times New Roman" w:eastAsia="仿宋_GB2312" w:hAnsi="Times New Roman" w:hint="eastAsia"/>
          <w:color w:val="333333"/>
          <w:sz w:val="32"/>
          <w:szCs w:val="32"/>
        </w:rPr>
        <w:t>及</w:t>
      </w:r>
      <w:r w:rsidRPr="008455AD">
        <w:rPr>
          <w:rFonts w:ascii="Times New Roman" w:eastAsia="仿宋_GB2312" w:hAnsi="Times New Roman"/>
          <w:color w:val="333333"/>
          <w:sz w:val="32"/>
          <w:szCs w:val="32"/>
        </w:rPr>
        <w:t>以下</w:t>
      </w:r>
      <w:r w:rsidRPr="008455AD">
        <w:rPr>
          <w:rFonts w:ascii="Times New Roman" w:eastAsia="仿宋_GB2312" w:hAnsi="Times New Roman" w:hint="eastAsia"/>
          <w:color w:val="333333"/>
          <w:sz w:val="32"/>
          <w:szCs w:val="32"/>
        </w:rPr>
        <w:t>域名，由北京教育学院</w:t>
      </w:r>
      <w:r w:rsidR="00A30397" w:rsidRPr="008455AD">
        <w:rPr>
          <w:rFonts w:ascii="Times New Roman" w:eastAsia="仿宋_GB2312" w:hAnsi="Times New Roman" w:hint="eastAsia"/>
          <w:color w:val="333333"/>
          <w:sz w:val="32"/>
          <w:szCs w:val="32"/>
        </w:rPr>
        <w:t>信息网络与新闻中心</w:t>
      </w:r>
      <w:r w:rsidRPr="008455AD">
        <w:rPr>
          <w:rFonts w:ascii="Times New Roman" w:eastAsia="仿宋_GB2312" w:hAnsi="Times New Roman" w:hint="eastAsia"/>
          <w:color w:val="333333"/>
          <w:sz w:val="32"/>
          <w:szCs w:val="32"/>
        </w:rPr>
        <w:t>负责</w:t>
      </w:r>
      <w:r w:rsidRPr="008455AD">
        <w:rPr>
          <w:rFonts w:ascii="Times New Roman" w:eastAsia="仿宋_GB2312" w:hAnsi="Times New Roman"/>
          <w:color w:val="333333"/>
          <w:sz w:val="32"/>
          <w:szCs w:val="32"/>
        </w:rPr>
        <w:t>管理</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第四条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学院各</w:t>
      </w:r>
      <w:r w:rsidRPr="008455AD">
        <w:rPr>
          <w:rFonts w:ascii="Times New Roman" w:eastAsia="仿宋_GB2312" w:hAnsi="Times New Roman"/>
          <w:color w:val="333333"/>
          <w:sz w:val="32"/>
          <w:szCs w:val="32"/>
        </w:rPr>
        <w:t>部门如需</w:t>
      </w:r>
      <w:r w:rsidRPr="008455AD">
        <w:rPr>
          <w:rFonts w:ascii="Times New Roman" w:eastAsia="仿宋_GB2312" w:hAnsi="Times New Roman" w:hint="eastAsia"/>
          <w:color w:val="333333"/>
          <w:sz w:val="32"/>
          <w:szCs w:val="32"/>
        </w:rPr>
        <w:t>申请互联网域名，应填写《域名服务</w:t>
      </w:r>
      <w:r w:rsidRPr="008455AD">
        <w:rPr>
          <w:rFonts w:ascii="Times New Roman" w:eastAsia="仿宋_GB2312" w:hAnsi="Times New Roman"/>
          <w:color w:val="333333"/>
          <w:sz w:val="32"/>
          <w:szCs w:val="32"/>
        </w:rPr>
        <w:t>申请表</w:t>
      </w:r>
      <w:r w:rsidRPr="008455AD">
        <w:rPr>
          <w:rFonts w:ascii="Times New Roman" w:eastAsia="仿宋_GB2312" w:hAnsi="Times New Roman" w:hint="eastAsia"/>
          <w:color w:val="333333"/>
          <w:sz w:val="32"/>
          <w:szCs w:val="32"/>
        </w:rPr>
        <w:t>》，经由申请部门主管</w:t>
      </w:r>
      <w:r w:rsidRPr="008455AD">
        <w:rPr>
          <w:rFonts w:ascii="Times New Roman" w:eastAsia="仿宋_GB2312" w:hAnsi="Times New Roman"/>
          <w:color w:val="333333"/>
          <w:sz w:val="32"/>
          <w:szCs w:val="32"/>
        </w:rPr>
        <w:t>领导</w:t>
      </w:r>
      <w:r w:rsidRPr="008455AD">
        <w:rPr>
          <w:rFonts w:ascii="Times New Roman" w:eastAsia="仿宋_GB2312" w:hAnsi="Times New Roman" w:hint="eastAsia"/>
          <w:color w:val="333333"/>
          <w:sz w:val="32"/>
          <w:szCs w:val="32"/>
        </w:rPr>
        <w:t>审批，报送</w:t>
      </w:r>
      <w:proofErr w:type="gramStart"/>
      <w:r w:rsidRPr="008455AD">
        <w:rPr>
          <w:rFonts w:ascii="Times New Roman" w:eastAsia="仿宋_GB2312" w:hAnsi="Times New Roman"/>
          <w:color w:val="333333"/>
          <w:sz w:val="32"/>
          <w:szCs w:val="32"/>
        </w:rPr>
        <w:t>至</w:t>
      </w:r>
      <w:r w:rsidR="00A30397" w:rsidRPr="008455AD">
        <w:rPr>
          <w:rFonts w:ascii="Times New Roman" w:eastAsia="仿宋_GB2312" w:hAnsi="Times New Roman"/>
          <w:color w:val="333333"/>
          <w:sz w:val="32"/>
          <w:szCs w:val="32"/>
        </w:rPr>
        <w:t>信息</w:t>
      </w:r>
      <w:proofErr w:type="gramEnd"/>
      <w:r w:rsidR="00A30397" w:rsidRPr="008455AD">
        <w:rPr>
          <w:rFonts w:ascii="Times New Roman" w:eastAsia="仿宋_GB2312" w:hAnsi="Times New Roman"/>
          <w:color w:val="333333"/>
          <w:sz w:val="32"/>
          <w:szCs w:val="32"/>
        </w:rPr>
        <w:t>网络与新闻中心</w:t>
      </w:r>
      <w:r w:rsidRPr="008455AD">
        <w:rPr>
          <w:rFonts w:ascii="Times New Roman" w:eastAsia="仿宋_GB2312" w:hAnsi="Times New Roman" w:hint="eastAsia"/>
          <w:color w:val="333333"/>
          <w:sz w:val="32"/>
          <w:szCs w:val="32"/>
        </w:rPr>
        <w:t>进行审核</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第五条</w:t>
      </w:r>
      <w:r w:rsidRPr="008455AD">
        <w:rPr>
          <w:rFonts w:ascii="Times New Roman" w:eastAsia="黑体" w:hAnsi="Times New Roman" w:hint="eastAsia"/>
          <w:bCs/>
          <w:sz w:val="32"/>
          <w:szCs w:val="32"/>
        </w:rPr>
        <w:t xml:space="preserve">  </w:t>
      </w:r>
      <w:r w:rsidR="00A30397" w:rsidRPr="008455AD">
        <w:rPr>
          <w:rFonts w:ascii="Times New Roman" w:eastAsia="仿宋_GB2312" w:hAnsi="Times New Roman"/>
          <w:color w:val="333333"/>
          <w:sz w:val="32"/>
          <w:szCs w:val="32"/>
        </w:rPr>
        <w:t>信息网络与新闻中心</w:t>
      </w:r>
      <w:r w:rsidRPr="008455AD">
        <w:rPr>
          <w:rFonts w:ascii="Times New Roman" w:eastAsia="仿宋_GB2312" w:hAnsi="Times New Roman" w:hint="eastAsia"/>
          <w:color w:val="333333"/>
          <w:sz w:val="32"/>
          <w:szCs w:val="32"/>
        </w:rPr>
        <w:t>在收到《域名服务</w:t>
      </w:r>
      <w:r w:rsidRPr="008455AD">
        <w:rPr>
          <w:rFonts w:ascii="Times New Roman" w:eastAsia="仿宋_GB2312" w:hAnsi="Times New Roman"/>
          <w:color w:val="333333"/>
          <w:sz w:val="32"/>
          <w:szCs w:val="32"/>
        </w:rPr>
        <w:t>申请表</w:t>
      </w:r>
      <w:r w:rsidRPr="008455AD">
        <w:rPr>
          <w:rFonts w:ascii="Times New Roman" w:eastAsia="仿宋_GB2312" w:hAnsi="Times New Roman" w:hint="eastAsia"/>
          <w:color w:val="333333"/>
          <w:sz w:val="32"/>
          <w:szCs w:val="32"/>
        </w:rPr>
        <w:t>》后应及时对有关内容进行审核，</w:t>
      </w:r>
      <w:r w:rsidRPr="008455AD">
        <w:rPr>
          <w:rFonts w:ascii="Times New Roman" w:eastAsia="仿宋_GB2312" w:hAnsi="Times New Roman"/>
          <w:color w:val="333333"/>
          <w:sz w:val="32"/>
          <w:szCs w:val="32"/>
        </w:rPr>
        <w:t>在</w:t>
      </w:r>
      <w:r w:rsidRPr="008455AD">
        <w:rPr>
          <w:rFonts w:ascii="Times New Roman" w:eastAsia="仿宋_GB2312" w:hAnsi="Times New Roman" w:hint="eastAsia"/>
          <w:color w:val="333333"/>
          <w:sz w:val="32"/>
          <w:szCs w:val="32"/>
        </w:rPr>
        <w:t>审核过程中如发现问题，应向申请部门及时反馈，申请部门</w:t>
      </w:r>
      <w:r w:rsidRPr="008455AD">
        <w:rPr>
          <w:rFonts w:ascii="Times New Roman" w:eastAsia="仿宋_GB2312" w:hAnsi="Times New Roman"/>
          <w:color w:val="333333"/>
          <w:sz w:val="32"/>
          <w:szCs w:val="32"/>
        </w:rPr>
        <w:t>修改后</w:t>
      </w:r>
      <w:r w:rsidRPr="008455AD">
        <w:rPr>
          <w:rFonts w:ascii="Times New Roman" w:eastAsia="仿宋_GB2312" w:hAnsi="Times New Roman" w:hint="eastAsia"/>
          <w:color w:val="333333"/>
          <w:sz w:val="32"/>
          <w:szCs w:val="32"/>
        </w:rPr>
        <w:t>可再次</w:t>
      </w:r>
      <w:r w:rsidRPr="008455AD">
        <w:rPr>
          <w:rFonts w:ascii="Times New Roman" w:eastAsia="仿宋_GB2312" w:hAnsi="Times New Roman"/>
          <w:color w:val="333333"/>
          <w:sz w:val="32"/>
          <w:szCs w:val="32"/>
        </w:rPr>
        <w:t>提交</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color w:val="000000" w:themeColor="text1"/>
          <w:sz w:val="32"/>
          <w:szCs w:val="32"/>
        </w:rPr>
      </w:pPr>
      <w:r w:rsidRPr="008455AD">
        <w:rPr>
          <w:rFonts w:ascii="Times New Roman" w:eastAsia="黑体" w:hAnsi="Times New Roman" w:hint="eastAsia"/>
          <w:bCs/>
          <w:color w:val="000000" w:themeColor="text1"/>
          <w:sz w:val="32"/>
          <w:szCs w:val="32"/>
        </w:rPr>
        <w:t>第六条</w:t>
      </w:r>
      <w:r w:rsidRPr="008455AD">
        <w:rPr>
          <w:rFonts w:ascii="Times New Roman" w:eastAsia="黑体" w:hAnsi="Times New Roman" w:hint="eastAsia"/>
          <w:bCs/>
          <w:color w:val="000000" w:themeColor="text1"/>
          <w:sz w:val="32"/>
          <w:szCs w:val="32"/>
        </w:rPr>
        <w:t xml:space="preserve">  </w:t>
      </w:r>
      <w:r w:rsidRPr="008455AD">
        <w:rPr>
          <w:rFonts w:ascii="Times New Roman" w:eastAsia="仿宋_GB2312" w:hAnsi="Times New Roman" w:hint="eastAsia"/>
          <w:color w:val="000000" w:themeColor="text1"/>
          <w:sz w:val="32"/>
          <w:szCs w:val="32"/>
        </w:rPr>
        <w:t>申请批准</w:t>
      </w:r>
      <w:r w:rsidRPr="008455AD">
        <w:rPr>
          <w:rFonts w:ascii="Times New Roman" w:eastAsia="仿宋_GB2312" w:hAnsi="Times New Roman"/>
          <w:color w:val="000000" w:themeColor="text1"/>
          <w:sz w:val="32"/>
          <w:szCs w:val="32"/>
        </w:rPr>
        <w:t>后，</w:t>
      </w:r>
      <w:r w:rsidRPr="008455AD">
        <w:rPr>
          <w:rFonts w:ascii="Times New Roman" w:eastAsia="仿宋_GB2312" w:hAnsi="Times New Roman" w:hint="eastAsia"/>
          <w:color w:val="000000" w:themeColor="text1"/>
          <w:sz w:val="32"/>
          <w:szCs w:val="32"/>
        </w:rPr>
        <w:t>《域名服务</w:t>
      </w:r>
      <w:r w:rsidRPr="008455AD">
        <w:rPr>
          <w:rFonts w:ascii="Times New Roman" w:eastAsia="仿宋_GB2312" w:hAnsi="Times New Roman"/>
          <w:color w:val="000000" w:themeColor="text1"/>
          <w:sz w:val="32"/>
          <w:szCs w:val="32"/>
        </w:rPr>
        <w:t>申请表</w:t>
      </w:r>
      <w:r w:rsidRPr="008455AD">
        <w:rPr>
          <w:rFonts w:ascii="Times New Roman" w:eastAsia="仿宋_GB2312" w:hAnsi="Times New Roman" w:hint="eastAsia"/>
          <w:color w:val="000000" w:themeColor="text1"/>
          <w:sz w:val="32"/>
          <w:szCs w:val="32"/>
        </w:rPr>
        <w:t>》将留在</w:t>
      </w:r>
      <w:r w:rsidR="00A30397" w:rsidRPr="008455AD">
        <w:rPr>
          <w:rFonts w:ascii="Times New Roman" w:eastAsia="仿宋_GB2312" w:hAnsi="Times New Roman" w:hint="eastAsia"/>
          <w:color w:val="000000" w:themeColor="text1"/>
          <w:sz w:val="32"/>
          <w:szCs w:val="32"/>
        </w:rPr>
        <w:t>信息网络与新闻中心</w:t>
      </w:r>
      <w:r w:rsidRPr="008455AD">
        <w:rPr>
          <w:rFonts w:ascii="Times New Roman" w:eastAsia="仿宋_GB2312" w:hAnsi="Times New Roman" w:hint="eastAsia"/>
          <w:color w:val="000000" w:themeColor="text1"/>
          <w:sz w:val="32"/>
          <w:szCs w:val="32"/>
        </w:rPr>
        <w:t>进行备案</w:t>
      </w:r>
      <w:r w:rsidRPr="008455AD">
        <w:rPr>
          <w:rFonts w:ascii="Times New Roman" w:eastAsia="仿宋_GB2312" w:hAnsi="Times New Roman" w:hint="eastAsia"/>
          <w:bCs/>
          <w:color w:val="000000" w:themeColor="text1"/>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lastRenderedPageBreak/>
        <w:t>第七条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顶级</w:t>
      </w:r>
      <w:r w:rsidRPr="008455AD">
        <w:rPr>
          <w:rFonts w:ascii="Times New Roman" w:eastAsia="仿宋_GB2312" w:hAnsi="Times New Roman"/>
          <w:color w:val="333333"/>
          <w:sz w:val="32"/>
          <w:szCs w:val="32"/>
        </w:rPr>
        <w:t>域名</w:t>
      </w:r>
      <w:r w:rsidRPr="008455AD">
        <w:rPr>
          <w:rFonts w:ascii="Times New Roman" w:eastAsia="仿宋_GB2312" w:hAnsi="Times New Roman" w:hint="eastAsia"/>
          <w:color w:val="333333"/>
          <w:sz w:val="32"/>
          <w:szCs w:val="32"/>
        </w:rPr>
        <w:t>的</w:t>
      </w:r>
      <w:r w:rsidRPr="008455AD">
        <w:rPr>
          <w:rFonts w:ascii="Times New Roman" w:eastAsia="仿宋_GB2312" w:hAnsi="Times New Roman"/>
          <w:color w:val="333333"/>
          <w:sz w:val="32"/>
          <w:szCs w:val="32"/>
        </w:rPr>
        <w:t>申请，</w:t>
      </w:r>
      <w:r w:rsidR="00A30397" w:rsidRPr="008455AD">
        <w:rPr>
          <w:rFonts w:ascii="Times New Roman" w:eastAsia="仿宋_GB2312" w:hAnsi="Times New Roman"/>
          <w:color w:val="333333"/>
          <w:sz w:val="32"/>
          <w:szCs w:val="32"/>
        </w:rPr>
        <w:t>信息网络与新闻中心</w:t>
      </w:r>
      <w:r w:rsidRPr="008455AD">
        <w:rPr>
          <w:rFonts w:ascii="Times New Roman" w:eastAsia="仿宋_GB2312" w:hAnsi="Times New Roman" w:hint="eastAsia"/>
          <w:color w:val="333333"/>
          <w:sz w:val="32"/>
          <w:szCs w:val="32"/>
        </w:rPr>
        <w:t>需在</w:t>
      </w:r>
      <w:r w:rsidRPr="008455AD">
        <w:rPr>
          <w:rFonts w:ascii="Times New Roman" w:eastAsia="仿宋_GB2312" w:hAnsi="Times New Roman" w:hint="eastAsia"/>
          <w:color w:val="333333"/>
          <w:sz w:val="32"/>
          <w:szCs w:val="32"/>
        </w:rPr>
        <w:t>5</w:t>
      </w:r>
      <w:r w:rsidRPr="008455AD">
        <w:rPr>
          <w:rFonts w:ascii="Times New Roman" w:eastAsia="仿宋_GB2312" w:hAnsi="Times New Roman" w:hint="eastAsia"/>
          <w:color w:val="333333"/>
          <w:sz w:val="32"/>
          <w:szCs w:val="32"/>
        </w:rPr>
        <w:t>个</w:t>
      </w:r>
      <w:r w:rsidRPr="008455AD">
        <w:rPr>
          <w:rFonts w:ascii="Times New Roman" w:eastAsia="仿宋_GB2312" w:hAnsi="Times New Roman"/>
          <w:color w:val="333333"/>
          <w:sz w:val="32"/>
          <w:szCs w:val="32"/>
        </w:rPr>
        <w:t>工作日内联系域名代理公司进行域名申请</w:t>
      </w:r>
      <w:r w:rsidRPr="008455AD">
        <w:rPr>
          <w:rFonts w:ascii="Times New Roman" w:eastAsia="仿宋_GB2312" w:hAnsi="Times New Roman" w:hint="eastAsia"/>
          <w:color w:val="333333"/>
          <w:sz w:val="32"/>
          <w:szCs w:val="32"/>
        </w:rPr>
        <w:t>工作，域名</w:t>
      </w:r>
      <w:r w:rsidRPr="008455AD">
        <w:rPr>
          <w:rFonts w:ascii="Times New Roman" w:eastAsia="仿宋_GB2312" w:hAnsi="Times New Roman"/>
          <w:color w:val="333333"/>
          <w:sz w:val="32"/>
          <w:szCs w:val="32"/>
        </w:rPr>
        <w:t>申请</w:t>
      </w:r>
      <w:r w:rsidRPr="008455AD">
        <w:rPr>
          <w:rFonts w:ascii="Times New Roman" w:eastAsia="仿宋_GB2312" w:hAnsi="Times New Roman" w:hint="eastAsia"/>
          <w:color w:val="333333"/>
          <w:sz w:val="32"/>
          <w:szCs w:val="32"/>
        </w:rPr>
        <w:t>和服务费</w:t>
      </w:r>
      <w:proofErr w:type="gramStart"/>
      <w:r w:rsidRPr="008455AD">
        <w:rPr>
          <w:rFonts w:ascii="Times New Roman" w:eastAsia="仿宋_GB2312" w:hAnsi="Times New Roman" w:hint="eastAsia"/>
          <w:color w:val="333333"/>
          <w:sz w:val="32"/>
          <w:szCs w:val="32"/>
        </w:rPr>
        <w:t>用按照</w:t>
      </w:r>
      <w:proofErr w:type="gramEnd"/>
      <w:r w:rsidRPr="008455AD">
        <w:rPr>
          <w:rFonts w:ascii="Times New Roman" w:eastAsia="仿宋_GB2312" w:hAnsi="Times New Roman" w:hint="eastAsia"/>
          <w:color w:val="333333"/>
          <w:sz w:val="32"/>
          <w:szCs w:val="32"/>
        </w:rPr>
        <w:t>学院相关财务制度执行</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第八条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二级及</w:t>
      </w:r>
      <w:r w:rsidRPr="008455AD">
        <w:rPr>
          <w:rFonts w:ascii="Times New Roman" w:eastAsia="仿宋_GB2312" w:hAnsi="Times New Roman"/>
          <w:color w:val="333333"/>
          <w:sz w:val="32"/>
          <w:szCs w:val="32"/>
        </w:rPr>
        <w:t>以下域名的申请，</w:t>
      </w:r>
      <w:r w:rsidRPr="008455AD">
        <w:rPr>
          <w:rFonts w:ascii="Times New Roman" w:eastAsia="仿宋_GB2312" w:hAnsi="Times New Roman" w:hint="eastAsia"/>
          <w:color w:val="333333"/>
          <w:sz w:val="32"/>
          <w:szCs w:val="32"/>
        </w:rPr>
        <w:t>由</w:t>
      </w:r>
      <w:r w:rsidR="00A30397" w:rsidRPr="008455AD">
        <w:rPr>
          <w:rFonts w:ascii="Times New Roman" w:eastAsia="仿宋_GB2312" w:hAnsi="Times New Roman"/>
          <w:color w:val="333333"/>
          <w:sz w:val="32"/>
          <w:szCs w:val="32"/>
        </w:rPr>
        <w:t>信息网络与新闻中心</w:t>
      </w:r>
      <w:r w:rsidRPr="008455AD">
        <w:rPr>
          <w:rFonts w:ascii="Times New Roman" w:eastAsia="仿宋_GB2312" w:hAnsi="Times New Roman" w:hint="eastAsia"/>
          <w:color w:val="333333"/>
          <w:sz w:val="32"/>
          <w:szCs w:val="32"/>
        </w:rPr>
        <w:t>技术人员在</w:t>
      </w:r>
      <w:r w:rsidRPr="008455AD">
        <w:rPr>
          <w:rFonts w:ascii="Times New Roman" w:eastAsia="仿宋_GB2312" w:hAnsi="Times New Roman" w:hint="eastAsia"/>
          <w:color w:val="333333"/>
          <w:sz w:val="32"/>
          <w:szCs w:val="32"/>
        </w:rPr>
        <w:t>5</w:t>
      </w:r>
      <w:r w:rsidRPr="008455AD">
        <w:rPr>
          <w:rFonts w:ascii="Times New Roman" w:eastAsia="仿宋_GB2312" w:hAnsi="Times New Roman" w:hint="eastAsia"/>
          <w:color w:val="333333"/>
          <w:sz w:val="32"/>
          <w:szCs w:val="32"/>
        </w:rPr>
        <w:t>个</w:t>
      </w:r>
      <w:r w:rsidRPr="008455AD">
        <w:rPr>
          <w:rFonts w:ascii="Times New Roman" w:eastAsia="仿宋_GB2312" w:hAnsi="Times New Roman"/>
          <w:color w:val="333333"/>
          <w:sz w:val="32"/>
          <w:szCs w:val="32"/>
        </w:rPr>
        <w:t>工作日内</w:t>
      </w:r>
      <w:r w:rsidRPr="008455AD">
        <w:rPr>
          <w:rFonts w:ascii="Times New Roman" w:eastAsia="仿宋_GB2312" w:hAnsi="Times New Roman" w:hint="eastAsia"/>
          <w:color w:val="333333"/>
          <w:sz w:val="32"/>
          <w:szCs w:val="32"/>
        </w:rPr>
        <w:t>完成学院</w:t>
      </w:r>
      <w:r w:rsidRPr="008455AD">
        <w:rPr>
          <w:rFonts w:ascii="Times New Roman" w:eastAsia="仿宋_GB2312" w:hAnsi="Times New Roman"/>
          <w:color w:val="333333"/>
          <w:sz w:val="32"/>
          <w:szCs w:val="32"/>
        </w:rPr>
        <w:t>域名</w:t>
      </w:r>
      <w:r w:rsidRPr="008455AD">
        <w:rPr>
          <w:rFonts w:ascii="Times New Roman" w:eastAsia="仿宋_GB2312" w:hAnsi="Times New Roman" w:hint="eastAsia"/>
          <w:color w:val="333333"/>
          <w:sz w:val="32"/>
          <w:szCs w:val="32"/>
        </w:rPr>
        <w:t>服务器的配置，</w:t>
      </w:r>
      <w:r w:rsidRPr="008455AD">
        <w:rPr>
          <w:rFonts w:ascii="Times New Roman" w:eastAsia="仿宋_GB2312" w:hAnsi="Times New Roman"/>
          <w:color w:val="333333"/>
          <w:sz w:val="32"/>
          <w:szCs w:val="32"/>
        </w:rPr>
        <w:t>并</w:t>
      </w:r>
      <w:r w:rsidRPr="008455AD">
        <w:rPr>
          <w:rFonts w:ascii="Times New Roman" w:eastAsia="仿宋_GB2312" w:hAnsi="Times New Roman" w:hint="eastAsia"/>
          <w:color w:val="333333"/>
          <w:sz w:val="32"/>
          <w:szCs w:val="32"/>
        </w:rPr>
        <w:t>及时</w:t>
      </w:r>
      <w:r w:rsidRPr="008455AD">
        <w:rPr>
          <w:rFonts w:ascii="Times New Roman" w:eastAsia="仿宋_GB2312" w:hAnsi="Times New Roman"/>
          <w:color w:val="333333"/>
          <w:sz w:val="32"/>
          <w:szCs w:val="32"/>
        </w:rPr>
        <w:t>通知申请部门</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第九条</w:t>
      </w:r>
      <w:r w:rsidRPr="008455AD">
        <w:rPr>
          <w:rFonts w:ascii="Times New Roman" w:eastAsia="黑体" w:hAnsi="Times New Roman" w:hint="eastAsia"/>
          <w:bCs/>
          <w:sz w:val="32"/>
          <w:szCs w:val="32"/>
        </w:rPr>
        <w:t xml:space="preserve">  </w:t>
      </w:r>
      <w:r w:rsidRPr="008455AD">
        <w:rPr>
          <w:rFonts w:ascii="Times New Roman" w:eastAsia="仿宋_GB2312" w:hAnsi="Times New Roman"/>
          <w:bCs/>
          <w:sz w:val="32"/>
          <w:szCs w:val="32"/>
        </w:rPr>
        <w:t>域名的</w:t>
      </w:r>
      <w:r w:rsidRPr="008455AD">
        <w:rPr>
          <w:rFonts w:ascii="Times New Roman" w:eastAsia="仿宋_GB2312" w:hAnsi="Times New Roman" w:hint="eastAsia"/>
          <w:bCs/>
          <w:sz w:val="32"/>
          <w:szCs w:val="32"/>
        </w:rPr>
        <w:t>后期管理和维护工作由</w:t>
      </w:r>
      <w:r w:rsidR="00A30397" w:rsidRPr="008455AD">
        <w:rPr>
          <w:rFonts w:ascii="Times New Roman" w:eastAsia="仿宋_GB2312" w:hAnsi="Times New Roman"/>
          <w:bCs/>
          <w:sz w:val="32"/>
          <w:szCs w:val="32"/>
        </w:rPr>
        <w:t>信息网络与新闻中心</w:t>
      </w:r>
      <w:r w:rsidRPr="008455AD">
        <w:rPr>
          <w:rFonts w:ascii="Times New Roman" w:eastAsia="仿宋_GB2312" w:hAnsi="Times New Roman" w:hint="eastAsia"/>
          <w:bCs/>
          <w:sz w:val="32"/>
          <w:szCs w:val="32"/>
        </w:rPr>
        <w:t>指定</w:t>
      </w:r>
      <w:r w:rsidRPr="008455AD">
        <w:rPr>
          <w:rFonts w:ascii="Times New Roman" w:eastAsia="仿宋_GB2312" w:hAnsi="Times New Roman"/>
          <w:bCs/>
          <w:sz w:val="32"/>
          <w:szCs w:val="32"/>
        </w:rPr>
        <w:t>专人</w:t>
      </w:r>
      <w:r w:rsidRPr="008455AD">
        <w:rPr>
          <w:rFonts w:ascii="Times New Roman" w:eastAsia="仿宋_GB2312" w:hAnsi="Times New Roman" w:hint="eastAsia"/>
          <w:bCs/>
          <w:sz w:val="32"/>
          <w:szCs w:val="32"/>
        </w:rPr>
        <w:t>完成。</w:t>
      </w:r>
    </w:p>
    <w:p w:rsidR="00BA23DC" w:rsidRPr="008455AD" w:rsidRDefault="00BA23DC">
      <w:pPr>
        <w:spacing w:line="520" w:lineRule="exact"/>
        <w:ind w:firstLineChars="200" w:firstLine="640"/>
        <w:rPr>
          <w:rFonts w:ascii="Times New Roman" w:eastAsia="仿宋_GB2312" w:hAnsi="Times New Roman"/>
          <w:bCs/>
          <w:sz w:val="32"/>
          <w:szCs w:val="32"/>
        </w:rPr>
      </w:pPr>
    </w:p>
    <w:p w:rsidR="00BA23DC" w:rsidRPr="008455AD" w:rsidRDefault="00014653">
      <w:pPr>
        <w:spacing w:line="520" w:lineRule="exact"/>
        <w:jc w:val="center"/>
        <w:rPr>
          <w:rFonts w:ascii="Times New Roman" w:eastAsia="黑体" w:hAnsi="Times New Roman"/>
          <w:bCs/>
          <w:sz w:val="32"/>
          <w:szCs w:val="32"/>
        </w:rPr>
      </w:pPr>
      <w:r w:rsidRPr="008455AD">
        <w:rPr>
          <w:rFonts w:ascii="Times New Roman" w:eastAsia="黑体" w:hAnsi="Times New Roman"/>
          <w:bCs/>
          <w:sz w:val="32"/>
          <w:szCs w:val="32"/>
        </w:rPr>
        <w:t>第</w:t>
      </w:r>
      <w:r w:rsidRPr="008455AD">
        <w:rPr>
          <w:rFonts w:ascii="Times New Roman" w:eastAsia="黑体" w:hAnsi="Times New Roman" w:hint="eastAsia"/>
          <w:bCs/>
          <w:sz w:val="32"/>
          <w:szCs w:val="32"/>
        </w:rPr>
        <w:t>三</w:t>
      </w:r>
      <w:r w:rsidRPr="008455AD">
        <w:rPr>
          <w:rFonts w:ascii="Times New Roman" w:eastAsia="黑体" w:hAnsi="Times New Roman"/>
          <w:bCs/>
          <w:sz w:val="32"/>
          <w:szCs w:val="32"/>
        </w:rPr>
        <w:t>章</w:t>
      </w:r>
      <w:r w:rsidRPr="008455AD">
        <w:rPr>
          <w:rFonts w:ascii="Times New Roman" w:eastAsia="黑体" w:hAnsi="Times New Roman" w:hint="eastAsia"/>
          <w:bCs/>
          <w:sz w:val="32"/>
          <w:szCs w:val="32"/>
        </w:rPr>
        <w:t xml:space="preserve">  </w:t>
      </w:r>
      <w:r w:rsidRPr="008455AD">
        <w:rPr>
          <w:rFonts w:ascii="Times New Roman" w:eastAsia="黑体" w:hAnsi="Times New Roman" w:hint="eastAsia"/>
          <w:bCs/>
          <w:sz w:val="32"/>
          <w:szCs w:val="32"/>
        </w:rPr>
        <w:t>域名的变更、中止和撤消</w:t>
      </w:r>
    </w:p>
    <w:p w:rsidR="00BA23DC" w:rsidRPr="008455AD" w:rsidRDefault="00BA23DC">
      <w:pPr>
        <w:spacing w:line="520" w:lineRule="exact"/>
        <w:jc w:val="center"/>
        <w:rPr>
          <w:rFonts w:ascii="Times New Roman" w:eastAsia="仿宋_GB2312" w:hAnsi="Times New Roman"/>
          <w:bCs/>
          <w:sz w:val="32"/>
          <w:szCs w:val="32"/>
        </w:rPr>
      </w:pP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第十条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当域名使用</w:t>
      </w:r>
      <w:r w:rsidRPr="008455AD">
        <w:rPr>
          <w:rFonts w:ascii="Times New Roman" w:eastAsia="仿宋_GB2312" w:hAnsi="Times New Roman"/>
          <w:color w:val="333333"/>
          <w:sz w:val="32"/>
          <w:szCs w:val="32"/>
        </w:rPr>
        <w:t>单位因故需要变更</w:t>
      </w:r>
      <w:r w:rsidRPr="008455AD">
        <w:rPr>
          <w:rFonts w:ascii="Times New Roman" w:eastAsia="仿宋_GB2312" w:hAnsi="Times New Roman" w:hint="eastAsia"/>
          <w:color w:val="333333"/>
          <w:sz w:val="32"/>
          <w:szCs w:val="32"/>
        </w:rPr>
        <w:t>、中止</w:t>
      </w:r>
      <w:r w:rsidRPr="008455AD">
        <w:rPr>
          <w:rFonts w:ascii="Times New Roman" w:eastAsia="仿宋_GB2312" w:hAnsi="Times New Roman"/>
          <w:color w:val="333333"/>
          <w:sz w:val="32"/>
          <w:szCs w:val="32"/>
        </w:rPr>
        <w:t>或撤销其</w:t>
      </w:r>
      <w:r w:rsidRPr="008455AD">
        <w:rPr>
          <w:rFonts w:ascii="Times New Roman" w:eastAsia="仿宋_GB2312" w:hAnsi="Times New Roman" w:hint="eastAsia"/>
          <w:color w:val="333333"/>
          <w:sz w:val="32"/>
          <w:szCs w:val="32"/>
        </w:rPr>
        <w:t>原</w:t>
      </w:r>
      <w:r w:rsidRPr="008455AD">
        <w:rPr>
          <w:rFonts w:ascii="Times New Roman" w:eastAsia="仿宋_GB2312" w:hAnsi="Times New Roman"/>
          <w:color w:val="333333"/>
          <w:sz w:val="32"/>
          <w:szCs w:val="32"/>
        </w:rPr>
        <w:t>申请的域名</w:t>
      </w:r>
      <w:r w:rsidRPr="008455AD">
        <w:rPr>
          <w:rFonts w:ascii="Times New Roman" w:eastAsia="仿宋_GB2312" w:hAnsi="Times New Roman" w:hint="eastAsia"/>
          <w:color w:val="333333"/>
          <w:sz w:val="32"/>
          <w:szCs w:val="32"/>
        </w:rPr>
        <w:t>时，需要</w:t>
      </w:r>
      <w:r w:rsidRPr="008455AD">
        <w:rPr>
          <w:rFonts w:ascii="Times New Roman" w:eastAsia="仿宋_GB2312" w:hAnsi="Times New Roman"/>
          <w:color w:val="333333"/>
          <w:sz w:val="32"/>
          <w:szCs w:val="32"/>
        </w:rPr>
        <w:t>填写</w:t>
      </w:r>
      <w:r w:rsidRPr="008455AD">
        <w:rPr>
          <w:rFonts w:ascii="Times New Roman" w:eastAsia="仿宋_GB2312" w:hAnsi="Times New Roman" w:hint="eastAsia"/>
          <w:color w:val="333333"/>
          <w:sz w:val="32"/>
          <w:szCs w:val="32"/>
        </w:rPr>
        <w:t>《</w:t>
      </w:r>
      <w:r w:rsidRPr="008455AD">
        <w:rPr>
          <w:rFonts w:ascii="Times New Roman" w:eastAsia="仿宋_GB2312" w:hAnsi="Times New Roman" w:hint="eastAsia"/>
          <w:sz w:val="32"/>
          <w:szCs w:val="32"/>
        </w:rPr>
        <w:t>域名服务</w:t>
      </w:r>
      <w:r w:rsidRPr="008455AD">
        <w:rPr>
          <w:rFonts w:ascii="Times New Roman" w:eastAsia="仿宋_GB2312" w:hAnsi="Times New Roman"/>
          <w:sz w:val="32"/>
          <w:szCs w:val="32"/>
        </w:rPr>
        <w:t>申请表</w:t>
      </w:r>
      <w:r w:rsidRPr="008455AD">
        <w:rPr>
          <w:rFonts w:ascii="Times New Roman" w:eastAsia="仿宋_GB2312" w:hAnsi="Times New Roman" w:hint="eastAsia"/>
          <w:color w:val="333333"/>
          <w:sz w:val="32"/>
          <w:szCs w:val="32"/>
        </w:rPr>
        <w:t>》</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第十一条</w:t>
      </w:r>
      <w:r w:rsidRPr="008455AD">
        <w:rPr>
          <w:rFonts w:ascii="Times New Roman" w:eastAsia="黑体" w:hAnsi="Times New Roman" w:hint="eastAsia"/>
          <w:bCs/>
          <w:sz w:val="32"/>
          <w:szCs w:val="32"/>
        </w:rPr>
        <w:t xml:space="preserve">  </w:t>
      </w:r>
      <w:r w:rsidR="00613559" w:rsidRPr="008455AD">
        <w:rPr>
          <w:rFonts w:ascii="Times New Roman" w:eastAsia="仿宋_GB2312" w:hAnsi="Times New Roman" w:hint="eastAsia"/>
          <w:color w:val="333333"/>
          <w:sz w:val="32"/>
          <w:szCs w:val="32"/>
        </w:rPr>
        <w:t>《</w:t>
      </w:r>
      <w:r w:rsidRPr="008455AD">
        <w:rPr>
          <w:rFonts w:ascii="Times New Roman" w:eastAsia="仿宋_GB2312" w:hAnsi="Times New Roman" w:hint="eastAsia"/>
          <w:color w:val="333333"/>
          <w:sz w:val="32"/>
          <w:szCs w:val="32"/>
        </w:rPr>
        <w:t>域名服务</w:t>
      </w:r>
      <w:r w:rsidRPr="008455AD">
        <w:rPr>
          <w:rFonts w:ascii="Times New Roman" w:eastAsia="仿宋_GB2312" w:hAnsi="Times New Roman"/>
          <w:color w:val="333333"/>
          <w:sz w:val="32"/>
          <w:szCs w:val="32"/>
        </w:rPr>
        <w:t>申请表</w:t>
      </w:r>
      <w:r w:rsidRPr="008455AD">
        <w:rPr>
          <w:rFonts w:ascii="Times New Roman" w:eastAsia="仿宋_GB2312" w:hAnsi="Times New Roman" w:hint="eastAsia"/>
          <w:color w:val="333333"/>
          <w:sz w:val="32"/>
          <w:szCs w:val="32"/>
        </w:rPr>
        <w:t>》填写完毕后，由部门主管</w:t>
      </w:r>
      <w:r w:rsidRPr="008455AD">
        <w:rPr>
          <w:rFonts w:ascii="Times New Roman" w:eastAsia="仿宋_GB2312" w:hAnsi="Times New Roman"/>
          <w:color w:val="333333"/>
          <w:sz w:val="32"/>
          <w:szCs w:val="32"/>
        </w:rPr>
        <w:t>领导</w:t>
      </w:r>
      <w:r w:rsidRPr="008455AD">
        <w:rPr>
          <w:rFonts w:ascii="Times New Roman" w:eastAsia="仿宋_GB2312" w:hAnsi="Times New Roman" w:hint="eastAsia"/>
          <w:color w:val="333333"/>
          <w:sz w:val="32"/>
          <w:szCs w:val="32"/>
        </w:rPr>
        <w:t>审批</w:t>
      </w:r>
      <w:r w:rsidRPr="008455AD">
        <w:rPr>
          <w:rFonts w:ascii="Times New Roman" w:eastAsia="仿宋_GB2312" w:hAnsi="Times New Roman"/>
          <w:color w:val="333333"/>
          <w:sz w:val="32"/>
          <w:szCs w:val="32"/>
        </w:rPr>
        <w:t>后</w:t>
      </w:r>
      <w:r w:rsidRPr="008455AD">
        <w:rPr>
          <w:rFonts w:ascii="Times New Roman" w:eastAsia="仿宋_GB2312" w:hAnsi="Times New Roman" w:hint="eastAsia"/>
          <w:color w:val="333333"/>
          <w:sz w:val="32"/>
          <w:szCs w:val="32"/>
        </w:rPr>
        <w:t>，报送</w:t>
      </w:r>
      <w:proofErr w:type="gramStart"/>
      <w:r w:rsidRPr="008455AD">
        <w:rPr>
          <w:rFonts w:ascii="Times New Roman" w:eastAsia="仿宋_GB2312" w:hAnsi="Times New Roman"/>
          <w:color w:val="333333"/>
          <w:sz w:val="32"/>
          <w:szCs w:val="32"/>
        </w:rPr>
        <w:t>至</w:t>
      </w:r>
      <w:r w:rsidR="00A30397" w:rsidRPr="008455AD">
        <w:rPr>
          <w:rFonts w:ascii="Times New Roman" w:eastAsia="仿宋_GB2312" w:hAnsi="Times New Roman"/>
          <w:color w:val="333333"/>
          <w:sz w:val="32"/>
          <w:szCs w:val="32"/>
        </w:rPr>
        <w:t>信息</w:t>
      </w:r>
      <w:proofErr w:type="gramEnd"/>
      <w:r w:rsidR="00A30397" w:rsidRPr="008455AD">
        <w:rPr>
          <w:rFonts w:ascii="Times New Roman" w:eastAsia="仿宋_GB2312" w:hAnsi="Times New Roman"/>
          <w:color w:val="333333"/>
          <w:sz w:val="32"/>
          <w:szCs w:val="32"/>
        </w:rPr>
        <w:t>网络与新闻中心</w:t>
      </w:r>
      <w:r w:rsidRPr="008455AD">
        <w:rPr>
          <w:rFonts w:ascii="Times New Roman" w:eastAsia="仿宋_GB2312" w:hAnsi="Times New Roman" w:hint="eastAsia"/>
          <w:color w:val="333333"/>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第十二条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顶级</w:t>
      </w:r>
      <w:r w:rsidRPr="008455AD">
        <w:rPr>
          <w:rFonts w:ascii="Times New Roman" w:eastAsia="仿宋_GB2312" w:hAnsi="Times New Roman"/>
          <w:color w:val="333333"/>
          <w:sz w:val="32"/>
          <w:szCs w:val="32"/>
        </w:rPr>
        <w:t>域名的变更、中止或撤销由</w:t>
      </w:r>
      <w:r w:rsidR="00A30397" w:rsidRPr="008455AD">
        <w:rPr>
          <w:rFonts w:ascii="Times New Roman" w:eastAsia="仿宋_GB2312" w:hAnsi="Times New Roman"/>
          <w:color w:val="333333"/>
          <w:sz w:val="32"/>
          <w:szCs w:val="32"/>
        </w:rPr>
        <w:t>信息网络与新闻中心</w:t>
      </w:r>
      <w:r w:rsidRPr="008455AD">
        <w:rPr>
          <w:rFonts w:ascii="Times New Roman" w:eastAsia="仿宋_GB2312" w:hAnsi="Times New Roman"/>
          <w:color w:val="333333"/>
          <w:sz w:val="32"/>
          <w:szCs w:val="32"/>
        </w:rPr>
        <w:t>联系域名代理公司进行</w:t>
      </w:r>
      <w:r w:rsidRPr="008455AD">
        <w:rPr>
          <w:rFonts w:ascii="Times New Roman" w:eastAsia="仿宋_GB2312" w:hAnsi="Times New Roman" w:hint="eastAsia"/>
          <w:color w:val="333333"/>
          <w:sz w:val="32"/>
          <w:szCs w:val="32"/>
        </w:rPr>
        <w:t>操作</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第十三条</w:t>
      </w:r>
      <w:r w:rsidRPr="008455AD">
        <w:rPr>
          <w:rFonts w:ascii="Times New Roman" w:eastAsia="黑体" w:hAnsi="Times New Roman" w:hint="eastAsia"/>
          <w:bCs/>
          <w:sz w:val="32"/>
          <w:szCs w:val="32"/>
        </w:rPr>
        <w:t xml:space="preserve">  </w:t>
      </w:r>
      <w:r w:rsidRPr="008455AD">
        <w:rPr>
          <w:rFonts w:ascii="Times New Roman" w:eastAsia="仿宋_GB2312" w:hAnsi="Times New Roman"/>
          <w:color w:val="333333"/>
          <w:sz w:val="32"/>
          <w:szCs w:val="32"/>
        </w:rPr>
        <w:t>二级</w:t>
      </w:r>
      <w:r w:rsidRPr="008455AD">
        <w:rPr>
          <w:rFonts w:ascii="Times New Roman" w:eastAsia="仿宋_GB2312" w:hAnsi="Times New Roman" w:hint="eastAsia"/>
          <w:color w:val="333333"/>
          <w:sz w:val="32"/>
          <w:szCs w:val="32"/>
        </w:rPr>
        <w:t>及</w:t>
      </w:r>
      <w:r w:rsidRPr="008455AD">
        <w:rPr>
          <w:rFonts w:ascii="Times New Roman" w:eastAsia="仿宋_GB2312" w:hAnsi="Times New Roman"/>
          <w:color w:val="333333"/>
          <w:sz w:val="32"/>
          <w:szCs w:val="32"/>
        </w:rPr>
        <w:t>以下域名的变更、中止或撤销由</w:t>
      </w:r>
      <w:r w:rsidR="00A30397" w:rsidRPr="008455AD">
        <w:rPr>
          <w:rFonts w:ascii="Times New Roman" w:eastAsia="仿宋_GB2312" w:hAnsi="Times New Roman"/>
          <w:color w:val="333333"/>
          <w:sz w:val="32"/>
          <w:szCs w:val="32"/>
        </w:rPr>
        <w:t>信息网络与新闻中心</w:t>
      </w:r>
      <w:r w:rsidRPr="008455AD">
        <w:rPr>
          <w:rFonts w:ascii="Times New Roman" w:eastAsia="仿宋_GB2312" w:hAnsi="Times New Roman" w:hint="eastAsia"/>
          <w:color w:val="333333"/>
          <w:sz w:val="32"/>
          <w:szCs w:val="32"/>
        </w:rPr>
        <w:t>在申请表</w:t>
      </w:r>
      <w:r w:rsidRPr="008455AD">
        <w:rPr>
          <w:rFonts w:ascii="Times New Roman" w:eastAsia="仿宋_GB2312" w:hAnsi="Times New Roman"/>
          <w:color w:val="333333"/>
          <w:sz w:val="32"/>
          <w:szCs w:val="32"/>
        </w:rPr>
        <w:t>审批</w:t>
      </w:r>
      <w:r w:rsidRPr="008455AD">
        <w:rPr>
          <w:rFonts w:ascii="Times New Roman" w:eastAsia="仿宋_GB2312" w:hAnsi="Times New Roman" w:hint="eastAsia"/>
          <w:color w:val="333333"/>
          <w:sz w:val="32"/>
          <w:szCs w:val="32"/>
        </w:rPr>
        <w:t>通过</w:t>
      </w:r>
      <w:r w:rsidRPr="008455AD">
        <w:rPr>
          <w:rFonts w:ascii="Times New Roman" w:eastAsia="仿宋_GB2312" w:hAnsi="Times New Roman"/>
          <w:color w:val="333333"/>
          <w:sz w:val="32"/>
          <w:szCs w:val="32"/>
        </w:rPr>
        <w:t>后的</w:t>
      </w:r>
      <w:r w:rsidRPr="008455AD">
        <w:rPr>
          <w:rFonts w:ascii="Times New Roman" w:eastAsia="仿宋_GB2312" w:hAnsi="Times New Roman" w:hint="eastAsia"/>
          <w:color w:val="333333"/>
          <w:sz w:val="32"/>
          <w:szCs w:val="32"/>
        </w:rPr>
        <w:t>5</w:t>
      </w:r>
      <w:r w:rsidRPr="008455AD">
        <w:rPr>
          <w:rFonts w:ascii="Times New Roman" w:eastAsia="仿宋_GB2312" w:hAnsi="Times New Roman" w:hint="eastAsia"/>
          <w:color w:val="333333"/>
          <w:sz w:val="32"/>
          <w:szCs w:val="32"/>
        </w:rPr>
        <w:t>个</w:t>
      </w:r>
      <w:r w:rsidRPr="008455AD">
        <w:rPr>
          <w:rFonts w:ascii="Times New Roman" w:eastAsia="仿宋_GB2312" w:hAnsi="Times New Roman"/>
          <w:color w:val="333333"/>
          <w:sz w:val="32"/>
          <w:szCs w:val="32"/>
        </w:rPr>
        <w:t>工作日内</w:t>
      </w:r>
      <w:r w:rsidRPr="008455AD">
        <w:rPr>
          <w:rFonts w:ascii="Times New Roman" w:eastAsia="仿宋_GB2312" w:hAnsi="Times New Roman" w:hint="eastAsia"/>
          <w:color w:val="333333"/>
          <w:sz w:val="32"/>
          <w:szCs w:val="32"/>
        </w:rPr>
        <w:t>完成</w:t>
      </w:r>
      <w:r w:rsidRPr="008455AD">
        <w:rPr>
          <w:rFonts w:ascii="Times New Roman" w:eastAsia="仿宋_GB2312" w:hAnsi="Times New Roman" w:hint="eastAsia"/>
          <w:bCs/>
          <w:sz w:val="32"/>
          <w:szCs w:val="32"/>
        </w:rPr>
        <w:t>。</w:t>
      </w:r>
    </w:p>
    <w:p w:rsidR="00BA23DC" w:rsidRPr="008455AD" w:rsidRDefault="00BA23DC">
      <w:pPr>
        <w:spacing w:line="520" w:lineRule="exact"/>
        <w:jc w:val="center"/>
        <w:rPr>
          <w:rFonts w:ascii="Times New Roman" w:eastAsia="黑体" w:hAnsi="Times New Roman"/>
          <w:bCs/>
          <w:sz w:val="32"/>
          <w:szCs w:val="32"/>
        </w:rPr>
      </w:pPr>
    </w:p>
    <w:p w:rsidR="00BA23DC" w:rsidRPr="008455AD" w:rsidRDefault="00014653">
      <w:pPr>
        <w:spacing w:line="520" w:lineRule="exact"/>
        <w:jc w:val="center"/>
        <w:rPr>
          <w:rFonts w:ascii="Times New Roman" w:eastAsia="黑体" w:hAnsi="Times New Roman"/>
          <w:bCs/>
          <w:sz w:val="32"/>
          <w:szCs w:val="32"/>
        </w:rPr>
      </w:pPr>
      <w:r w:rsidRPr="008455AD">
        <w:rPr>
          <w:rFonts w:ascii="Times New Roman" w:eastAsia="黑体" w:hAnsi="Times New Roman" w:hint="eastAsia"/>
          <w:bCs/>
          <w:sz w:val="32"/>
          <w:szCs w:val="32"/>
        </w:rPr>
        <w:t>第四章</w:t>
      </w:r>
      <w:r w:rsidRPr="008455AD">
        <w:rPr>
          <w:rFonts w:ascii="Times New Roman" w:eastAsia="黑体" w:hAnsi="Times New Roman" w:hint="eastAsia"/>
          <w:bCs/>
          <w:sz w:val="32"/>
          <w:szCs w:val="32"/>
        </w:rPr>
        <w:t xml:space="preserve">  </w:t>
      </w:r>
      <w:r w:rsidRPr="008455AD">
        <w:rPr>
          <w:rFonts w:ascii="Times New Roman" w:eastAsia="黑体" w:hAnsi="Times New Roman" w:hint="eastAsia"/>
          <w:bCs/>
          <w:sz w:val="32"/>
          <w:szCs w:val="32"/>
        </w:rPr>
        <w:t>域名管理与服务</w:t>
      </w:r>
    </w:p>
    <w:p w:rsidR="00BA23DC" w:rsidRPr="008455AD" w:rsidRDefault="00BA23DC">
      <w:pPr>
        <w:spacing w:line="520" w:lineRule="exact"/>
        <w:ind w:firstLineChars="200" w:firstLine="640"/>
        <w:rPr>
          <w:rFonts w:ascii="Times New Roman" w:eastAsia="仿宋_GB2312" w:hAnsi="Times New Roman"/>
          <w:bCs/>
          <w:sz w:val="32"/>
          <w:szCs w:val="32"/>
        </w:rPr>
      </w:pP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第十四条</w:t>
      </w:r>
      <w:r w:rsidRPr="008455AD">
        <w:rPr>
          <w:rFonts w:ascii="Times New Roman" w:eastAsia="黑体" w:hAnsi="Times New Roman" w:hint="eastAsia"/>
          <w:bCs/>
          <w:sz w:val="32"/>
          <w:szCs w:val="32"/>
        </w:rPr>
        <w:t xml:space="preserve">  </w:t>
      </w:r>
      <w:r w:rsidRPr="008455AD">
        <w:rPr>
          <w:rFonts w:ascii="Times New Roman" w:eastAsia="仿宋_GB2312" w:hAnsi="Times New Roman"/>
          <w:bCs/>
          <w:sz w:val="32"/>
          <w:szCs w:val="32"/>
        </w:rPr>
        <w:t>各</w:t>
      </w:r>
      <w:r w:rsidRPr="008455AD">
        <w:rPr>
          <w:rFonts w:ascii="Times New Roman" w:eastAsia="仿宋_GB2312" w:hAnsi="Times New Roman" w:hint="eastAsia"/>
          <w:bCs/>
          <w:sz w:val="32"/>
          <w:szCs w:val="32"/>
        </w:rPr>
        <w:t>域名</w:t>
      </w:r>
      <w:r w:rsidRPr="008455AD">
        <w:rPr>
          <w:rFonts w:ascii="Times New Roman" w:eastAsia="仿宋_GB2312" w:hAnsi="Times New Roman"/>
          <w:bCs/>
          <w:sz w:val="32"/>
          <w:szCs w:val="32"/>
        </w:rPr>
        <w:t>申请单位</w:t>
      </w:r>
      <w:r w:rsidRPr="008455AD">
        <w:rPr>
          <w:rFonts w:ascii="Times New Roman" w:eastAsia="仿宋_GB2312" w:hAnsi="Times New Roman" w:hint="eastAsia"/>
          <w:bCs/>
          <w:sz w:val="32"/>
          <w:szCs w:val="32"/>
        </w:rPr>
        <w:t>应依据</w:t>
      </w:r>
      <w:r w:rsidRPr="008455AD">
        <w:rPr>
          <w:rFonts w:ascii="Times New Roman" w:eastAsia="仿宋_GB2312" w:hAnsi="Times New Roman"/>
          <w:bCs/>
          <w:sz w:val="32"/>
          <w:szCs w:val="32"/>
        </w:rPr>
        <w:t>工信部公布</w:t>
      </w:r>
      <w:r w:rsidRPr="008455AD">
        <w:rPr>
          <w:rFonts w:ascii="Times New Roman" w:eastAsia="仿宋_GB2312" w:hAnsi="Times New Roman" w:hint="eastAsia"/>
          <w:bCs/>
          <w:sz w:val="32"/>
          <w:szCs w:val="32"/>
        </w:rPr>
        <w:t>的</w:t>
      </w:r>
      <w:r w:rsidRPr="008455AD">
        <w:rPr>
          <w:rFonts w:ascii="Times New Roman" w:eastAsia="仿宋_GB2312" w:hAnsi="Times New Roman"/>
          <w:bCs/>
          <w:sz w:val="32"/>
          <w:szCs w:val="32"/>
        </w:rPr>
        <w:t>《</w:t>
      </w:r>
      <w:bookmarkStart w:id="0" w:name="_GoBack"/>
      <w:r w:rsidRPr="008455AD">
        <w:rPr>
          <w:rFonts w:ascii="Times New Roman" w:eastAsia="仿宋_GB2312" w:hAnsi="Times New Roman"/>
          <w:bCs/>
          <w:sz w:val="32"/>
          <w:szCs w:val="32"/>
        </w:rPr>
        <w:t>互联网域名管理办法</w:t>
      </w:r>
      <w:bookmarkEnd w:id="0"/>
      <w:r w:rsidRPr="008455AD">
        <w:rPr>
          <w:rFonts w:ascii="Times New Roman" w:eastAsia="仿宋_GB2312" w:hAnsi="Times New Roman"/>
          <w:bCs/>
          <w:sz w:val="32"/>
          <w:szCs w:val="32"/>
        </w:rPr>
        <w:t>（修订征求意见稿）》</w:t>
      </w:r>
      <w:r w:rsidRPr="008455AD">
        <w:rPr>
          <w:rFonts w:ascii="Times New Roman" w:eastAsia="仿宋_GB2312" w:hAnsi="Times New Roman" w:hint="eastAsia"/>
          <w:bCs/>
          <w:sz w:val="32"/>
          <w:szCs w:val="32"/>
        </w:rPr>
        <w:t>的</w:t>
      </w:r>
      <w:r w:rsidRPr="008455AD">
        <w:rPr>
          <w:rFonts w:ascii="Times New Roman" w:eastAsia="仿宋_GB2312" w:hAnsi="Times New Roman"/>
          <w:bCs/>
          <w:sz w:val="32"/>
          <w:szCs w:val="32"/>
        </w:rPr>
        <w:t>相关要求，明确域名</w:t>
      </w:r>
      <w:r w:rsidRPr="008455AD">
        <w:rPr>
          <w:rFonts w:ascii="Times New Roman" w:eastAsia="仿宋_GB2312" w:hAnsi="Times New Roman" w:hint="eastAsia"/>
          <w:bCs/>
          <w:sz w:val="32"/>
          <w:szCs w:val="32"/>
        </w:rPr>
        <w:t>的</w:t>
      </w:r>
      <w:r w:rsidRPr="008455AD">
        <w:rPr>
          <w:rFonts w:ascii="Times New Roman" w:eastAsia="仿宋_GB2312" w:hAnsi="Times New Roman"/>
          <w:bCs/>
          <w:sz w:val="32"/>
          <w:szCs w:val="32"/>
        </w:rPr>
        <w:t>使用权责</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第十五条</w:t>
      </w:r>
      <w:r w:rsidRPr="008455AD">
        <w:rPr>
          <w:rFonts w:ascii="Times New Roman" w:eastAsia="黑体" w:hAnsi="Times New Roman" w:hint="eastAsia"/>
          <w:bCs/>
          <w:sz w:val="32"/>
          <w:szCs w:val="32"/>
        </w:rPr>
        <w:t xml:space="preserve">  </w:t>
      </w:r>
      <w:r w:rsidR="00A30397" w:rsidRPr="008455AD">
        <w:rPr>
          <w:rFonts w:ascii="Times New Roman" w:eastAsia="仿宋_GB2312" w:hAnsi="Times New Roman" w:hint="eastAsia"/>
          <w:color w:val="333333"/>
          <w:sz w:val="32"/>
          <w:szCs w:val="32"/>
        </w:rPr>
        <w:t>信息网络与新闻中心</w:t>
      </w:r>
      <w:r w:rsidRPr="008455AD">
        <w:rPr>
          <w:rFonts w:ascii="Times New Roman" w:eastAsia="仿宋_GB2312" w:hAnsi="Times New Roman" w:hint="eastAsia"/>
          <w:color w:val="333333"/>
          <w:sz w:val="32"/>
          <w:szCs w:val="32"/>
        </w:rPr>
        <w:t>通过对顶级域及附属各级子域的管理和维护为学院提供域名服务</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第十六条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所有北京教育学院互联网域名及其映射对象和域名管理单位的相关信息均属公共服务信息，</w:t>
      </w:r>
      <w:r w:rsidR="00A30397" w:rsidRPr="008455AD">
        <w:rPr>
          <w:rFonts w:ascii="Times New Roman" w:eastAsia="仿宋_GB2312" w:hAnsi="Times New Roman" w:hint="eastAsia"/>
          <w:color w:val="333333"/>
          <w:sz w:val="32"/>
          <w:szCs w:val="32"/>
        </w:rPr>
        <w:t>信息网络与新闻中心</w:t>
      </w:r>
      <w:r w:rsidRPr="008455AD">
        <w:rPr>
          <w:rFonts w:ascii="Times New Roman" w:eastAsia="仿宋_GB2312" w:hAnsi="Times New Roman" w:hint="eastAsia"/>
          <w:color w:val="333333"/>
          <w:sz w:val="32"/>
          <w:szCs w:val="32"/>
        </w:rPr>
        <w:t>将根据需要对外公开发布</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第十七条</w:t>
      </w:r>
      <w:r w:rsidRPr="008455AD">
        <w:rPr>
          <w:rFonts w:ascii="Times New Roman" w:eastAsia="黑体" w:hAnsi="Times New Roman" w:hint="eastAsia"/>
          <w:bCs/>
          <w:sz w:val="32"/>
          <w:szCs w:val="32"/>
        </w:rPr>
        <w:t xml:space="preserve">  </w:t>
      </w:r>
      <w:r w:rsidR="00A30397" w:rsidRPr="008455AD">
        <w:rPr>
          <w:rFonts w:ascii="Times New Roman" w:eastAsia="仿宋_GB2312" w:hAnsi="Times New Roman" w:hint="eastAsia"/>
          <w:color w:val="333333"/>
          <w:sz w:val="32"/>
          <w:szCs w:val="32"/>
        </w:rPr>
        <w:t>信息网络与新闻中心</w:t>
      </w:r>
      <w:r w:rsidRPr="008455AD">
        <w:rPr>
          <w:rFonts w:ascii="Times New Roman" w:eastAsia="仿宋_GB2312" w:hAnsi="Times New Roman" w:hint="eastAsia"/>
          <w:color w:val="333333"/>
          <w:sz w:val="32"/>
          <w:szCs w:val="32"/>
        </w:rPr>
        <w:t>应该保证所管理的域名服务器稳定、连续、安全、有效地连网运行，监视、记录、制止、查处、防范涉及本域名服务器的违反有关规章制度的人或事，及时发现并排除影响系统安全和正常运行的各种故障和隐患</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第十八条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域名服务的管理和使用部门及相关人员应该树立</w:t>
      </w:r>
      <w:r w:rsidRPr="008455AD">
        <w:rPr>
          <w:rFonts w:ascii="Times New Roman" w:eastAsia="仿宋_GB2312" w:hAnsi="Times New Roman"/>
          <w:color w:val="333333"/>
          <w:sz w:val="32"/>
          <w:szCs w:val="32"/>
        </w:rPr>
        <w:t>安全意识，</w:t>
      </w:r>
      <w:r w:rsidRPr="008455AD">
        <w:rPr>
          <w:rFonts w:ascii="Times New Roman" w:eastAsia="仿宋_GB2312" w:hAnsi="Times New Roman" w:hint="eastAsia"/>
          <w:color w:val="333333"/>
          <w:sz w:val="32"/>
          <w:szCs w:val="32"/>
        </w:rPr>
        <w:t>不断提升本部门和相关人员的正当权益不受域名相关侵害的</w:t>
      </w:r>
      <w:r w:rsidRPr="008455AD">
        <w:rPr>
          <w:rFonts w:ascii="Times New Roman" w:eastAsia="仿宋_GB2312" w:hAnsi="Times New Roman"/>
          <w:color w:val="333333"/>
          <w:sz w:val="32"/>
          <w:szCs w:val="32"/>
        </w:rPr>
        <w:t>能力</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第十九条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域名服务因故需要临时暂停的，应该尽可能安排在网络最少被使用的时间进行，并按有关规定申报及通知用户</w:t>
      </w:r>
      <w:r w:rsidRPr="008455AD">
        <w:rPr>
          <w:rFonts w:ascii="Times New Roman" w:eastAsia="仿宋_GB2312" w:hAnsi="Times New Roman" w:hint="eastAsia"/>
          <w:bCs/>
          <w:sz w:val="32"/>
          <w:szCs w:val="32"/>
        </w:rPr>
        <w:t>。</w:t>
      </w:r>
    </w:p>
    <w:p w:rsidR="001E52EA" w:rsidRPr="008455AD" w:rsidRDefault="00014653" w:rsidP="001E52EA">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第二十条</w:t>
      </w:r>
      <w:r w:rsidRPr="008455AD">
        <w:rPr>
          <w:rFonts w:ascii="Times New Roman" w:eastAsia="黑体" w:hAnsi="Times New Roman" w:hint="eastAsia"/>
          <w:bCs/>
          <w:sz w:val="32"/>
          <w:szCs w:val="32"/>
        </w:rPr>
        <w:t xml:space="preserve">  </w:t>
      </w:r>
      <w:r w:rsidR="00A30397" w:rsidRPr="008455AD">
        <w:rPr>
          <w:rFonts w:ascii="Times New Roman" w:eastAsia="仿宋_GB2312" w:hAnsi="Times New Roman" w:hint="eastAsia"/>
          <w:color w:val="333333"/>
          <w:sz w:val="32"/>
          <w:szCs w:val="32"/>
        </w:rPr>
        <w:t>信息网络与新闻中心</w:t>
      </w:r>
      <w:r w:rsidRPr="008455AD">
        <w:rPr>
          <w:rFonts w:ascii="Times New Roman" w:eastAsia="仿宋_GB2312" w:hAnsi="Times New Roman" w:hint="eastAsia"/>
          <w:sz w:val="32"/>
          <w:szCs w:val="32"/>
        </w:rPr>
        <w:t>应</w:t>
      </w:r>
      <w:r w:rsidRPr="008455AD">
        <w:rPr>
          <w:rFonts w:ascii="Times New Roman" w:eastAsia="仿宋_GB2312" w:hAnsi="Times New Roman" w:hint="eastAsia"/>
          <w:color w:val="333333"/>
          <w:sz w:val="32"/>
          <w:szCs w:val="32"/>
        </w:rPr>
        <w:t>每年定期对顶级域中的二级域和</w:t>
      </w:r>
      <w:r w:rsidRPr="008455AD">
        <w:rPr>
          <w:rFonts w:ascii="Times New Roman" w:eastAsia="仿宋_GB2312" w:hAnsi="Times New Roman" w:hint="eastAsia"/>
          <w:sz w:val="32"/>
          <w:szCs w:val="32"/>
        </w:rPr>
        <w:t>主机</w:t>
      </w:r>
      <w:r w:rsidRPr="008455AD">
        <w:rPr>
          <w:rFonts w:ascii="Times New Roman" w:eastAsia="仿宋_GB2312" w:hAnsi="Times New Roman" w:hint="eastAsia"/>
          <w:color w:val="333333"/>
          <w:sz w:val="32"/>
          <w:szCs w:val="32"/>
        </w:rPr>
        <w:t>进行一次全面的例行检查，并根据需要随时抽查学院网络中的所有域名，并对上述检查中所发现的问题向相应的域名使用部门发出书面改正通知</w:t>
      </w:r>
      <w:r w:rsidRPr="008455AD">
        <w:rPr>
          <w:rFonts w:ascii="Times New Roman" w:eastAsia="仿宋_GB2312" w:hAnsi="Times New Roman" w:hint="eastAsia"/>
          <w:bCs/>
          <w:sz w:val="32"/>
          <w:szCs w:val="32"/>
        </w:rPr>
        <w:t>。</w:t>
      </w:r>
    </w:p>
    <w:p w:rsidR="00BA23DC" w:rsidRPr="008455AD" w:rsidRDefault="00014653">
      <w:pPr>
        <w:spacing w:line="520" w:lineRule="exact"/>
        <w:jc w:val="center"/>
        <w:rPr>
          <w:rFonts w:ascii="Times New Roman" w:eastAsia="黑体" w:hAnsi="Times New Roman"/>
          <w:bCs/>
          <w:sz w:val="32"/>
          <w:szCs w:val="32"/>
        </w:rPr>
      </w:pPr>
      <w:r w:rsidRPr="008455AD">
        <w:rPr>
          <w:rFonts w:ascii="Times New Roman" w:eastAsia="黑体" w:hAnsi="Times New Roman" w:hint="eastAsia"/>
          <w:bCs/>
          <w:sz w:val="32"/>
          <w:szCs w:val="32"/>
        </w:rPr>
        <w:t>第五章</w:t>
      </w:r>
      <w:r w:rsidRPr="008455AD">
        <w:rPr>
          <w:rFonts w:ascii="Times New Roman" w:eastAsia="黑体" w:hAnsi="Times New Roman" w:hint="eastAsia"/>
          <w:bCs/>
          <w:sz w:val="32"/>
          <w:szCs w:val="32"/>
        </w:rPr>
        <w:t xml:space="preserve">  </w:t>
      </w:r>
      <w:r w:rsidRPr="008455AD">
        <w:rPr>
          <w:rFonts w:ascii="Times New Roman" w:eastAsia="黑体" w:hAnsi="Times New Roman" w:hint="eastAsia"/>
          <w:bCs/>
          <w:sz w:val="32"/>
          <w:szCs w:val="32"/>
        </w:rPr>
        <w:t>附则</w:t>
      </w:r>
    </w:p>
    <w:p w:rsidR="00BA23DC" w:rsidRPr="008455AD" w:rsidRDefault="00BA23DC">
      <w:pPr>
        <w:spacing w:line="520" w:lineRule="exact"/>
        <w:ind w:firstLineChars="100" w:firstLine="280"/>
        <w:rPr>
          <w:rFonts w:ascii="Times New Roman" w:eastAsia="仿宋_GB2312" w:hAnsi="Times New Roman"/>
          <w:sz w:val="28"/>
        </w:rPr>
      </w:pP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第二十一条</w:t>
      </w:r>
      <w:r w:rsidRPr="008455AD">
        <w:rPr>
          <w:rFonts w:ascii="Times New Roman" w:eastAsia="黑体" w:hAnsi="Times New Roman" w:hint="eastAsia"/>
          <w:bCs/>
          <w:sz w:val="32"/>
          <w:szCs w:val="32"/>
        </w:rPr>
        <w:t xml:space="preserve">  </w:t>
      </w:r>
      <w:r w:rsidRPr="008455AD">
        <w:rPr>
          <w:rFonts w:ascii="Times New Roman" w:eastAsia="仿宋_GB2312" w:hAnsi="Times New Roman"/>
          <w:color w:val="333333"/>
          <w:sz w:val="32"/>
          <w:szCs w:val="32"/>
        </w:rPr>
        <w:t>本办法由</w:t>
      </w:r>
      <w:r w:rsidR="00A30397" w:rsidRPr="008455AD">
        <w:rPr>
          <w:rFonts w:ascii="Times New Roman" w:eastAsia="仿宋_GB2312" w:hAnsi="Times New Roman"/>
          <w:color w:val="333333"/>
          <w:sz w:val="32"/>
          <w:szCs w:val="32"/>
        </w:rPr>
        <w:t>信息网络与新闻中心</w:t>
      </w:r>
      <w:r w:rsidRPr="008455AD">
        <w:rPr>
          <w:rFonts w:ascii="Times New Roman" w:eastAsia="仿宋_GB2312" w:hAnsi="Times New Roman"/>
          <w:color w:val="333333"/>
          <w:sz w:val="32"/>
          <w:szCs w:val="32"/>
        </w:rPr>
        <w:t>负责解释</w:t>
      </w:r>
      <w:r w:rsidRPr="008455AD">
        <w:rPr>
          <w:rFonts w:ascii="Times New Roman" w:eastAsia="仿宋_GB2312" w:hAnsi="Times New Roman" w:hint="eastAsia"/>
          <w:bCs/>
          <w:sz w:val="32"/>
          <w:szCs w:val="32"/>
        </w:rPr>
        <w:t>。</w:t>
      </w:r>
    </w:p>
    <w:p w:rsidR="00BA23DC" w:rsidRPr="008455AD" w:rsidRDefault="00014653">
      <w:pPr>
        <w:spacing w:line="520" w:lineRule="exact"/>
        <w:ind w:firstLineChars="200" w:firstLine="640"/>
        <w:rPr>
          <w:rFonts w:ascii="Times New Roman" w:eastAsia="仿宋_GB2312" w:hAnsi="Times New Roman"/>
          <w:bCs/>
          <w:sz w:val="32"/>
          <w:szCs w:val="32"/>
        </w:rPr>
      </w:pPr>
      <w:r w:rsidRPr="008455AD">
        <w:rPr>
          <w:rFonts w:ascii="Times New Roman" w:eastAsia="黑体" w:hAnsi="Times New Roman" w:hint="eastAsia"/>
          <w:bCs/>
          <w:sz w:val="32"/>
          <w:szCs w:val="32"/>
        </w:rPr>
        <w:t>第二十二条</w:t>
      </w:r>
      <w:r w:rsidRPr="008455AD">
        <w:rPr>
          <w:rFonts w:ascii="Times New Roman" w:eastAsia="黑体" w:hAnsi="Times New Roman" w:hint="eastAsia"/>
          <w:bCs/>
          <w:sz w:val="32"/>
          <w:szCs w:val="32"/>
        </w:rPr>
        <w:t xml:space="preserve">  </w:t>
      </w:r>
      <w:r w:rsidRPr="008455AD">
        <w:rPr>
          <w:rFonts w:ascii="Times New Roman" w:eastAsia="仿宋_GB2312" w:hAnsi="Times New Roman" w:hint="eastAsia"/>
          <w:color w:val="333333"/>
          <w:sz w:val="32"/>
          <w:szCs w:val="32"/>
        </w:rPr>
        <w:t>本办法自</w:t>
      </w:r>
      <w:r w:rsidR="00BC3E5D">
        <w:rPr>
          <w:rFonts w:ascii="Times New Roman" w:eastAsia="仿宋_GB2312" w:hAnsi="Times New Roman" w:hint="eastAsia"/>
          <w:color w:val="333333"/>
          <w:sz w:val="32"/>
          <w:szCs w:val="32"/>
        </w:rPr>
        <w:t>发</w:t>
      </w:r>
      <w:r w:rsidRPr="008455AD">
        <w:rPr>
          <w:rFonts w:ascii="Times New Roman" w:eastAsia="仿宋_GB2312" w:hAnsi="Times New Roman" w:hint="eastAsia"/>
          <w:color w:val="333333"/>
          <w:sz w:val="32"/>
          <w:szCs w:val="32"/>
        </w:rPr>
        <w:t>布之日起</w:t>
      </w:r>
      <w:r w:rsidR="00C91930">
        <w:rPr>
          <w:rFonts w:ascii="Times New Roman" w:eastAsia="仿宋_GB2312" w:hAnsi="Times New Roman" w:hint="eastAsia"/>
          <w:color w:val="333333"/>
          <w:sz w:val="32"/>
          <w:szCs w:val="32"/>
        </w:rPr>
        <w:t>施</w:t>
      </w:r>
      <w:r w:rsidRPr="008455AD">
        <w:rPr>
          <w:rFonts w:ascii="Times New Roman" w:eastAsia="仿宋_GB2312" w:hAnsi="Times New Roman" w:hint="eastAsia"/>
          <w:color w:val="333333"/>
          <w:sz w:val="32"/>
          <w:szCs w:val="32"/>
        </w:rPr>
        <w:t>行</w:t>
      </w:r>
      <w:r w:rsidRPr="008455AD">
        <w:rPr>
          <w:rFonts w:ascii="Times New Roman" w:eastAsia="仿宋_GB2312" w:hAnsi="Times New Roman" w:hint="eastAsia"/>
          <w:bCs/>
          <w:sz w:val="32"/>
          <w:szCs w:val="32"/>
        </w:rPr>
        <w:t>。</w:t>
      </w:r>
    </w:p>
    <w:p w:rsidR="00BA23DC" w:rsidRPr="001F47ED" w:rsidRDefault="00BA23DC">
      <w:pPr>
        <w:spacing w:line="520" w:lineRule="exact"/>
        <w:ind w:firstLineChars="200" w:firstLine="640"/>
        <w:rPr>
          <w:rFonts w:ascii="Times New Roman" w:eastAsia="仿宋_GB2312" w:hAnsi="Times New Roman"/>
          <w:bCs/>
          <w:sz w:val="32"/>
          <w:szCs w:val="32"/>
        </w:rPr>
      </w:pPr>
    </w:p>
    <w:p w:rsidR="00BA23DC" w:rsidRPr="008455AD" w:rsidRDefault="00661A65">
      <w:pPr>
        <w:spacing w:line="280" w:lineRule="exact"/>
        <w:ind w:firstLineChars="100" w:firstLine="280"/>
        <w:rPr>
          <w:rFonts w:ascii="Times New Roman" w:eastAsia="仿宋_GB2312" w:hAnsi="Times New Roman"/>
          <w:sz w:val="28"/>
        </w:rPr>
      </w:pPr>
      <w:r>
        <w:rPr>
          <w:rFonts w:ascii="Times New Roman" w:eastAsia="仿宋_GB2312" w:hAnsi="Times New Roman"/>
          <w:sz w:val="28"/>
        </w:rPr>
        <w:pict>
          <v:line id="_x0000_s1030" style="position:absolute;left:0;text-align:left;z-index:251660288;mso-width-relative:page;mso-height-relative:page" from=".8pt,5.45pt" to="447.85pt,6.5pt" strokeweight="1pt"/>
        </w:pict>
      </w:r>
    </w:p>
    <w:p w:rsidR="00BA23DC" w:rsidRPr="00014653" w:rsidRDefault="00661A65">
      <w:pPr>
        <w:spacing w:line="280" w:lineRule="exact"/>
        <w:ind w:firstLineChars="100" w:firstLine="280"/>
        <w:rPr>
          <w:rFonts w:ascii="Times New Roman" w:eastAsia="仿宋_GB2312" w:hAnsi="Times New Roman"/>
          <w:sz w:val="24"/>
        </w:rPr>
      </w:pPr>
      <w:r w:rsidRPr="00661A65">
        <w:rPr>
          <w:rFonts w:ascii="Times New Roman" w:eastAsia="仿宋_GB2312" w:hAnsi="Times New Roman"/>
          <w:sz w:val="28"/>
        </w:rPr>
        <w:pict>
          <v:line id="_x0000_s1032" style="position:absolute;left:0;text-align:left;z-index:251662336;mso-width-relative:page;mso-height-relative:page" from=".8pt,21.45pt" to="447.85pt,22.5pt" strokeweight="1pt"/>
        </w:pict>
      </w:r>
      <w:r w:rsidR="00014653" w:rsidRPr="008455AD">
        <w:rPr>
          <w:rFonts w:ascii="Times New Roman" w:eastAsia="仿宋_GB2312" w:hAnsi="Times New Roman" w:hint="eastAsia"/>
          <w:sz w:val="28"/>
        </w:rPr>
        <w:t>北京教育学院办公室</w:t>
      </w:r>
      <w:r w:rsidR="003803CE" w:rsidRPr="008455AD">
        <w:rPr>
          <w:rFonts w:ascii="Times New Roman" w:eastAsia="仿宋_GB2312" w:hAnsi="Times New Roman" w:hint="eastAsia"/>
          <w:sz w:val="28"/>
        </w:rPr>
        <w:t xml:space="preserve">                      </w:t>
      </w:r>
      <w:r w:rsidR="00014653" w:rsidRPr="008455AD">
        <w:rPr>
          <w:rFonts w:ascii="Times New Roman" w:eastAsia="仿宋_GB2312" w:hAnsi="Times New Roman"/>
          <w:sz w:val="28"/>
        </w:rPr>
        <w:t>20</w:t>
      </w:r>
      <w:r w:rsidR="00014653" w:rsidRPr="008455AD">
        <w:rPr>
          <w:rFonts w:ascii="Times New Roman" w:eastAsia="仿宋_GB2312" w:hAnsi="Times New Roman" w:hint="eastAsia"/>
          <w:sz w:val="28"/>
        </w:rPr>
        <w:t>17</w:t>
      </w:r>
      <w:r w:rsidR="00014653" w:rsidRPr="008455AD">
        <w:rPr>
          <w:rFonts w:ascii="Times New Roman" w:eastAsia="仿宋_GB2312" w:hAnsi="Times New Roman" w:hint="eastAsia"/>
          <w:sz w:val="28"/>
        </w:rPr>
        <w:t>年</w:t>
      </w:r>
      <w:r w:rsidR="006971C4" w:rsidRPr="008455AD">
        <w:rPr>
          <w:rFonts w:ascii="Times New Roman" w:eastAsia="仿宋_GB2312" w:hAnsi="Times New Roman" w:hint="eastAsia"/>
          <w:sz w:val="28"/>
        </w:rPr>
        <w:t>4</w:t>
      </w:r>
      <w:r w:rsidR="00014653" w:rsidRPr="008455AD">
        <w:rPr>
          <w:rFonts w:ascii="Times New Roman" w:eastAsia="仿宋_GB2312" w:hAnsi="Times New Roman" w:hint="eastAsia"/>
          <w:sz w:val="28"/>
        </w:rPr>
        <w:t>月</w:t>
      </w:r>
      <w:r w:rsidR="001F47ED">
        <w:rPr>
          <w:rFonts w:ascii="Times New Roman" w:eastAsia="仿宋_GB2312" w:hAnsi="Times New Roman" w:hint="eastAsia"/>
          <w:sz w:val="28"/>
        </w:rPr>
        <w:t>20</w:t>
      </w:r>
      <w:r w:rsidR="00014653" w:rsidRPr="008455AD">
        <w:rPr>
          <w:rFonts w:ascii="Times New Roman" w:eastAsia="仿宋_GB2312" w:hAnsi="Times New Roman" w:hint="eastAsia"/>
          <w:sz w:val="28"/>
        </w:rPr>
        <w:t>日印发</w:t>
      </w:r>
    </w:p>
    <w:sectPr w:rsidR="00BA23DC" w:rsidRPr="00014653" w:rsidSect="00BA23DC">
      <w:headerReference w:type="default" r:id="rId8"/>
      <w:footerReference w:type="even" r:id="rId9"/>
      <w:footerReference w:type="default" r:id="rId10"/>
      <w:pgSz w:w="11906" w:h="16838"/>
      <w:pgMar w:top="2098" w:right="1474" w:bottom="1418" w:left="1588"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3DC" w:rsidRDefault="00BA23DC" w:rsidP="00BA23DC">
      <w:r>
        <w:separator/>
      </w:r>
    </w:p>
  </w:endnote>
  <w:endnote w:type="continuationSeparator" w:id="1">
    <w:p w:rsidR="00BA23DC" w:rsidRDefault="00BA23DC" w:rsidP="00BA23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DC" w:rsidRDefault="00661A65">
    <w:pPr>
      <w:pStyle w:val="a8"/>
      <w:ind w:firstLineChars="150" w:firstLine="420"/>
      <w:rPr>
        <w:rFonts w:ascii="宋体" w:hAnsi="宋体"/>
        <w:sz w:val="28"/>
        <w:szCs w:val="28"/>
      </w:rPr>
    </w:pPr>
    <w:r>
      <w:rPr>
        <w:rFonts w:ascii="宋体" w:hAnsi="宋体"/>
        <w:sz w:val="28"/>
        <w:szCs w:val="28"/>
      </w:rPr>
      <w:fldChar w:fldCharType="begin"/>
    </w:r>
    <w:r w:rsidR="00014653">
      <w:rPr>
        <w:rFonts w:ascii="宋体" w:hAnsi="宋体"/>
        <w:sz w:val="28"/>
        <w:szCs w:val="28"/>
      </w:rPr>
      <w:instrText xml:space="preserve"> PAGE   \* MERGEFORMAT </w:instrText>
    </w:r>
    <w:r>
      <w:rPr>
        <w:rFonts w:ascii="宋体" w:hAnsi="宋体"/>
        <w:sz w:val="28"/>
        <w:szCs w:val="28"/>
      </w:rPr>
      <w:fldChar w:fldCharType="separate"/>
    </w:r>
    <w:r w:rsidR="001F47ED" w:rsidRPr="001F47ED">
      <w:rPr>
        <w:rFonts w:ascii="宋体" w:hAnsi="宋体"/>
        <w:noProof/>
        <w:sz w:val="28"/>
        <w:szCs w:val="28"/>
        <w:lang w:val="zh-CN"/>
      </w:rPr>
      <w:t>-</w:t>
    </w:r>
    <w:r w:rsidR="001F47ED">
      <w:rPr>
        <w:rFonts w:ascii="宋体" w:hAnsi="宋体"/>
        <w:noProof/>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DC" w:rsidRDefault="00661A65">
    <w:pPr>
      <w:pStyle w:val="a8"/>
      <w:ind w:right="280"/>
      <w:jc w:val="right"/>
      <w:rPr>
        <w:rFonts w:ascii="宋体" w:hAnsi="宋体"/>
        <w:sz w:val="28"/>
        <w:szCs w:val="28"/>
      </w:rPr>
    </w:pPr>
    <w:r>
      <w:rPr>
        <w:rFonts w:ascii="宋体" w:hAnsi="宋体"/>
        <w:sz w:val="28"/>
        <w:szCs w:val="28"/>
      </w:rPr>
      <w:fldChar w:fldCharType="begin"/>
    </w:r>
    <w:r w:rsidR="00014653">
      <w:rPr>
        <w:rFonts w:ascii="宋体" w:hAnsi="宋体"/>
        <w:sz w:val="28"/>
        <w:szCs w:val="28"/>
      </w:rPr>
      <w:instrText xml:space="preserve"> PAGE   \* MERGEFORMAT </w:instrText>
    </w:r>
    <w:r>
      <w:rPr>
        <w:rFonts w:ascii="宋体" w:hAnsi="宋体"/>
        <w:sz w:val="28"/>
        <w:szCs w:val="28"/>
      </w:rPr>
      <w:fldChar w:fldCharType="separate"/>
    </w:r>
    <w:r w:rsidR="00882014" w:rsidRPr="00882014">
      <w:rPr>
        <w:rFonts w:ascii="宋体" w:hAnsi="宋体"/>
        <w:noProof/>
        <w:sz w:val="28"/>
        <w:szCs w:val="28"/>
        <w:lang w:val="zh-CN"/>
      </w:rPr>
      <w:t>-</w:t>
    </w:r>
    <w:r w:rsidR="00882014">
      <w:rPr>
        <w:rFonts w:ascii="宋体" w:hAnsi="宋体"/>
        <w:noProof/>
        <w:sz w:val="28"/>
        <w:szCs w:val="28"/>
      </w:rPr>
      <w:t xml:space="preserve"> 1 -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3DC" w:rsidRDefault="00BA23DC" w:rsidP="00BA23DC">
      <w:r>
        <w:separator/>
      </w:r>
    </w:p>
  </w:footnote>
  <w:footnote w:type="continuationSeparator" w:id="1">
    <w:p w:rsidR="00BA23DC" w:rsidRDefault="00BA23DC" w:rsidP="00BA2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DC" w:rsidRDefault="00BA23DC">
    <w:pPr>
      <w:pStyle w:val="a9"/>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BA0"/>
    <w:rsid w:val="00012503"/>
    <w:rsid w:val="00014653"/>
    <w:rsid w:val="00026A30"/>
    <w:rsid w:val="00030929"/>
    <w:rsid w:val="00031649"/>
    <w:rsid w:val="000317E2"/>
    <w:rsid w:val="00037BC8"/>
    <w:rsid w:val="00065012"/>
    <w:rsid w:val="000777B4"/>
    <w:rsid w:val="000914C6"/>
    <w:rsid w:val="000B4C89"/>
    <w:rsid w:val="000C4D17"/>
    <w:rsid w:val="000D2321"/>
    <w:rsid w:val="000F3D70"/>
    <w:rsid w:val="000F679B"/>
    <w:rsid w:val="000F79FB"/>
    <w:rsid w:val="00110C8C"/>
    <w:rsid w:val="001160B7"/>
    <w:rsid w:val="00131B10"/>
    <w:rsid w:val="001336D5"/>
    <w:rsid w:val="001350E6"/>
    <w:rsid w:val="00137D9A"/>
    <w:rsid w:val="0014605E"/>
    <w:rsid w:val="00146365"/>
    <w:rsid w:val="00155663"/>
    <w:rsid w:val="0016013A"/>
    <w:rsid w:val="00192FEB"/>
    <w:rsid w:val="00195EA5"/>
    <w:rsid w:val="001B0DA7"/>
    <w:rsid w:val="001B4572"/>
    <w:rsid w:val="001B5707"/>
    <w:rsid w:val="001C3125"/>
    <w:rsid w:val="001C532A"/>
    <w:rsid w:val="001D400A"/>
    <w:rsid w:val="001E2443"/>
    <w:rsid w:val="001E27D1"/>
    <w:rsid w:val="001E4EE4"/>
    <w:rsid w:val="001E52EA"/>
    <w:rsid w:val="001E5C20"/>
    <w:rsid w:val="001F0B22"/>
    <w:rsid w:val="001F47ED"/>
    <w:rsid w:val="001F633B"/>
    <w:rsid w:val="002210B5"/>
    <w:rsid w:val="00221E49"/>
    <w:rsid w:val="00224DEC"/>
    <w:rsid w:val="0022526E"/>
    <w:rsid w:val="00240439"/>
    <w:rsid w:val="002730CF"/>
    <w:rsid w:val="00292478"/>
    <w:rsid w:val="002961E7"/>
    <w:rsid w:val="00297484"/>
    <w:rsid w:val="002A4B29"/>
    <w:rsid w:val="002A6D0B"/>
    <w:rsid w:val="002B08B1"/>
    <w:rsid w:val="002B3262"/>
    <w:rsid w:val="002B4DF3"/>
    <w:rsid w:val="002B75E2"/>
    <w:rsid w:val="002C149A"/>
    <w:rsid w:val="002C27C9"/>
    <w:rsid w:val="002C368B"/>
    <w:rsid w:val="002C59D6"/>
    <w:rsid w:val="002D309A"/>
    <w:rsid w:val="002D79D1"/>
    <w:rsid w:val="002F6A05"/>
    <w:rsid w:val="00303323"/>
    <w:rsid w:val="00314BAA"/>
    <w:rsid w:val="00320A9D"/>
    <w:rsid w:val="00330D84"/>
    <w:rsid w:val="0033232A"/>
    <w:rsid w:val="003338EB"/>
    <w:rsid w:val="003518C7"/>
    <w:rsid w:val="00352CA1"/>
    <w:rsid w:val="00352F65"/>
    <w:rsid w:val="0035637D"/>
    <w:rsid w:val="003630B5"/>
    <w:rsid w:val="003728DC"/>
    <w:rsid w:val="003741A8"/>
    <w:rsid w:val="003800C3"/>
    <w:rsid w:val="003803CE"/>
    <w:rsid w:val="00390BFE"/>
    <w:rsid w:val="003B5897"/>
    <w:rsid w:val="003C7CF3"/>
    <w:rsid w:val="003D11BF"/>
    <w:rsid w:val="003E01B4"/>
    <w:rsid w:val="003E4CA5"/>
    <w:rsid w:val="003E5F57"/>
    <w:rsid w:val="003F07C2"/>
    <w:rsid w:val="003F7594"/>
    <w:rsid w:val="00401C6A"/>
    <w:rsid w:val="004020E2"/>
    <w:rsid w:val="004022D3"/>
    <w:rsid w:val="004052F5"/>
    <w:rsid w:val="0041137F"/>
    <w:rsid w:val="004211E9"/>
    <w:rsid w:val="004512BB"/>
    <w:rsid w:val="00452459"/>
    <w:rsid w:val="00460A8F"/>
    <w:rsid w:val="0046456A"/>
    <w:rsid w:val="00473861"/>
    <w:rsid w:val="0048400E"/>
    <w:rsid w:val="00486FE8"/>
    <w:rsid w:val="0049147F"/>
    <w:rsid w:val="004A3A03"/>
    <w:rsid w:val="004B3283"/>
    <w:rsid w:val="004B5F70"/>
    <w:rsid w:val="004C0179"/>
    <w:rsid w:val="004C0C91"/>
    <w:rsid w:val="004C4031"/>
    <w:rsid w:val="004C6B72"/>
    <w:rsid w:val="004D0A8D"/>
    <w:rsid w:val="004D0D91"/>
    <w:rsid w:val="004D1EF7"/>
    <w:rsid w:val="004F487A"/>
    <w:rsid w:val="00500661"/>
    <w:rsid w:val="00504BEC"/>
    <w:rsid w:val="005054EE"/>
    <w:rsid w:val="00511564"/>
    <w:rsid w:val="00512285"/>
    <w:rsid w:val="005138EE"/>
    <w:rsid w:val="00522CA3"/>
    <w:rsid w:val="0052589C"/>
    <w:rsid w:val="005358EE"/>
    <w:rsid w:val="00545BA0"/>
    <w:rsid w:val="00570642"/>
    <w:rsid w:val="0058336E"/>
    <w:rsid w:val="005859CB"/>
    <w:rsid w:val="00587401"/>
    <w:rsid w:val="0059301F"/>
    <w:rsid w:val="0059413F"/>
    <w:rsid w:val="005A2B01"/>
    <w:rsid w:val="005A43FD"/>
    <w:rsid w:val="005B76D4"/>
    <w:rsid w:val="005C1109"/>
    <w:rsid w:val="005D145E"/>
    <w:rsid w:val="005F169D"/>
    <w:rsid w:val="005F17EE"/>
    <w:rsid w:val="00602A69"/>
    <w:rsid w:val="00604CF3"/>
    <w:rsid w:val="00606FF3"/>
    <w:rsid w:val="00613559"/>
    <w:rsid w:val="00620D0C"/>
    <w:rsid w:val="00625424"/>
    <w:rsid w:val="00626AB9"/>
    <w:rsid w:val="00642710"/>
    <w:rsid w:val="006427DB"/>
    <w:rsid w:val="00644B86"/>
    <w:rsid w:val="0065749A"/>
    <w:rsid w:val="00657E05"/>
    <w:rsid w:val="00660D85"/>
    <w:rsid w:val="00661A65"/>
    <w:rsid w:val="00662210"/>
    <w:rsid w:val="0066268A"/>
    <w:rsid w:val="006645DD"/>
    <w:rsid w:val="00680DD2"/>
    <w:rsid w:val="00681803"/>
    <w:rsid w:val="006827F4"/>
    <w:rsid w:val="00684E66"/>
    <w:rsid w:val="00686F3D"/>
    <w:rsid w:val="00691D49"/>
    <w:rsid w:val="006971C4"/>
    <w:rsid w:val="006A74B0"/>
    <w:rsid w:val="006B2EA7"/>
    <w:rsid w:val="006B3557"/>
    <w:rsid w:val="006B413A"/>
    <w:rsid w:val="006F048D"/>
    <w:rsid w:val="006F7015"/>
    <w:rsid w:val="0070198B"/>
    <w:rsid w:val="007045AF"/>
    <w:rsid w:val="007137F1"/>
    <w:rsid w:val="00714DC8"/>
    <w:rsid w:val="00726E3E"/>
    <w:rsid w:val="007330B2"/>
    <w:rsid w:val="007332BF"/>
    <w:rsid w:val="00735DBC"/>
    <w:rsid w:val="00736048"/>
    <w:rsid w:val="007439EE"/>
    <w:rsid w:val="00752C17"/>
    <w:rsid w:val="007631B9"/>
    <w:rsid w:val="00764CD6"/>
    <w:rsid w:val="00771A24"/>
    <w:rsid w:val="0077503C"/>
    <w:rsid w:val="00782FAD"/>
    <w:rsid w:val="00783F3F"/>
    <w:rsid w:val="0078510A"/>
    <w:rsid w:val="00794310"/>
    <w:rsid w:val="007A2F96"/>
    <w:rsid w:val="007B47D7"/>
    <w:rsid w:val="007C3C28"/>
    <w:rsid w:val="007C6199"/>
    <w:rsid w:val="007E390C"/>
    <w:rsid w:val="007E6440"/>
    <w:rsid w:val="007F0444"/>
    <w:rsid w:val="007F337A"/>
    <w:rsid w:val="00801B47"/>
    <w:rsid w:val="00805AC8"/>
    <w:rsid w:val="00810DCD"/>
    <w:rsid w:val="0081188C"/>
    <w:rsid w:val="00812A68"/>
    <w:rsid w:val="00816169"/>
    <w:rsid w:val="00830151"/>
    <w:rsid w:val="00832ADC"/>
    <w:rsid w:val="00836D46"/>
    <w:rsid w:val="0084381D"/>
    <w:rsid w:val="00844056"/>
    <w:rsid w:val="008455AD"/>
    <w:rsid w:val="00852690"/>
    <w:rsid w:val="0086261D"/>
    <w:rsid w:val="00865205"/>
    <w:rsid w:val="008678DB"/>
    <w:rsid w:val="00867EB3"/>
    <w:rsid w:val="00873EC2"/>
    <w:rsid w:val="00882014"/>
    <w:rsid w:val="008847E1"/>
    <w:rsid w:val="008B2F21"/>
    <w:rsid w:val="008B30F7"/>
    <w:rsid w:val="008B4ECF"/>
    <w:rsid w:val="008B78BC"/>
    <w:rsid w:val="008C32BB"/>
    <w:rsid w:val="008C3D1D"/>
    <w:rsid w:val="008C58C4"/>
    <w:rsid w:val="008C5967"/>
    <w:rsid w:val="008D13E0"/>
    <w:rsid w:val="008D16ED"/>
    <w:rsid w:val="008D313E"/>
    <w:rsid w:val="008E1029"/>
    <w:rsid w:val="008E1777"/>
    <w:rsid w:val="008F0B45"/>
    <w:rsid w:val="008F25AC"/>
    <w:rsid w:val="0090651E"/>
    <w:rsid w:val="009079E9"/>
    <w:rsid w:val="00917003"/>
    <w:rsid w:val="00920553"/>
    <w:rsid w:val="0092113B"/>
    <w:rsid w:val="00946E0E"/>
    <w:rsid w:val="00947428"/>
    <w:rsid w:val="009505D6"/>
    <w:rsid w:val="009526E8"/>
    <w:rsid w:val="00953358"/>
    <w:rsid w:val="00963336"/>
    <w:rsid w:val="00965CE5"/>
    <w:rsid w:val="00966156"/>
    <w:rsid w:val="0098562C"/>
    <w:rsid w:val="00992F10"/>
    <w:rsid w:val="0099493B"/>
    <w:rsid w:val="009A3498"/>
    <w:rsid w:val="009A3938"/>
    <w:rsid w:val="009B302E"/>
    <w:rsid w:val="009B74F3"/>
    <w:rsid w:val="009C1C9F"/>
    <w:rsid w:val="009C6C51"/>
    <w:rsid w:val="009D1675"/>
    <w:rsid w:val="009D6144"/>
    <w:rsid w:val="009E02C3"/>
    <w:rsid w:val="009E030B"/>
    <w:rsid w:val="009E51E8"/>
    <w:rsid w:val="009E619C"/>
    <w:rsid w:val="009E6257"/>
    <w:rsid w:val="00A023BB"/>
    <w:rsid w:val="00A0560C"/>
    <w:rsid w:val="00A22F4F"/>
    <w:rsid w:val="00A30397"/>
    <w:rsid w:val="00A45B73"/>
    <w:rsid w:val="00A513D4"/>
    <w:rsid w:val="00A57E88"/>
    <w:rsid w:val="00A63052"/>
    <w:rsid w:val="00A67B3E"/>
    <w:rsid w:val="00A7772C"/>
    <w:rsid w:val="00A77E2B"/>
    <w:rsid w:val="00A81AA8"/>
    <w:rsid w:val="00A82B7C"/>
    <w:rsid w:val="00A93898"/>
    <w:rsid w:val="00A939FB"/>
    <w:rsid w:val="00A93B61"/>
    <w:rsid w:val="00AA6907"/>
    <w:rsid w:val="00AB11F6"/>
    <w:rsid w:val="00AB52C8"/>
    <w:rsid w:val="00AC298E"/>
    <w:rsid w:val="00AC30B1"/>
    <w:rsid w:val="00AE19E7"/>
    <w:rsid w:val="00AE3A97"/>
    <w:rsid w:val="00AF3CA9"/>
    <w:rsid w:val="00B0438D"/>
    <w:rsid w:val="00B07BF0"/>
    <w:rsid w:val="00B1083B"/>
    <w:rsid w:val="00B112C4"/>
    <w:rsid w:val="00B14593"/>
    <w:rsid w:val="00B2193D"/>
    <w:rsid w:val="00B347CB"/>
    <w:rsid w:val="00B50E8C"/>
    <w:rsid w:val="00B52C94"/>
    <w:rsid w:val="00B600AD"/>
    <w:rsid w:val="00B634AF"/>
    <w:rsid w:val="00B707FB"/>
    <w:rsid w:val="00B73CD2"/>
    <w:rsid w:val="00B75787"/>
    <w:rsid w:val="00B75F48"/>
    <w:rsid w:val="00B77524"/>
    <w:rsid w:val="00B8079D"/>
    <w:rsid w:val="00B80FB1"/>
    <w:rsid w:val="00B81DD7"/>
    <w:rsid w:val="00B85BB6"/>
    <w:rsid w:val="00B90F95"/>
    <w:rsid w:val="00BA23DC"/>
    <w:rsid w:val="00BB1F99"/>
    <w:rsid w:val="00BB36D4"/>
    <w:rsid w:val="00BB50F9"/>
    <w:rsid w:val="00BC0B42"/>
    <w:rsid w:val="00BC3E5D"/>
    <w:rsid w:val="00BC4643"/>
    <w:rsid w:val="00BE1C24"/>
    <w:rsid w:val="00BE731F"/>
    <w:rsid w:val="00BF01A1"/>
    <w:rsid w:val="00BF20B7"/>
    <w:rsid w:val="00C10C5F"/>
    <w:rsid w:val="00C26264"/>
    <w:rsid w:val="00C27A9B"/>
    <w:rsid w:val="00C32B9D"/>
    <w:rsid w:val="00C37176"/>
    <w:rsid w:val="00C37CB2"/>
    <w:rsid w:val="00C43BE2"/>
    <w:rsid w:val="00C62E49"/>
    <w:rsid w:val="00C65C50"/>
    <w:rsid w:val="00C726BC"/>
    <w:rsid w:val="00C75B38"/>
    <w:rsid w:val="00C81DA3"/>
    <w:rsid w:val="00C82B11"/>
    <w:rsid w:val="00C91930"/>
    <w:rsid w:val="00CA07F7"/>
    <w:rsid w:val="00CA7A68"/>
    <w:rsid w:val="00CC0CAA"/>
    <w:rsid w:val="00CD1355"/>
    <w:rsid w:val="00CD5AE9"/>
    <w:rsid w:val="00CE1F53"/>
    <w:rsid w:val="00CE2692"/>
    <w:rsid w:val="00CF3C5C"/>
    <w:rsid w:val="00D02764"/>
    <w:rsid w:val="00D037A4"/>
    <w:rsid w:val="00D04AC7"/>
    <w:rsid w:val="00D059A1"/>
    <w:rsid w:val="00D0762F"/>
    <w:rsid w:val="00D135EF"/>
    <w:rsid w:val="00D20C30"/>
    <w:rsid w:val="00D228A7"/>
    <w:rsid w:val="00D3030C"/>
    <w:rsid w:val="00D33557"/>
    <w:rsid w:val="00D457BB"/>
    <w:rsid w:val="00D637A1"/>
    <w:rsid w:val="00D73C7E"/>
    <w:rsid w:val="00D8142D"/>
    <w:rsid w:val="00D85340"/>
    <w:rsid w:val="00D865A1"/>
    <w:rsid w:val="00D87612"/>
    <w:rsid w:val="00D95AD4"/>
    <w:rsid w:val="00D95D4E"/>
    <w:rsid w:val="00DA1529"/>
    <w:rsid w:val="00DB4D2D"/>
    <w:rsid w:val="00DC3107"/>
    <w:rsid w:val="00DD1F52"/>
    <w:rsid w:val="00DD4037"/>
    <w:rsid w:val="00DF1055"/>
    <w:rsid w:val="00E035C7"/>
    <w:rsid w:val="00E33046"/>
    <w:rsid w:val="00E41761"/>
    <w:rsid w:val="00E42366"/>
    <w:rsid w:val="00E43CDA"/>
    <w:rsid w:val="00E44A8E"/>
    <w:rsid w:val="00E506E8"/>
    <w:rsid w:val="00E62845"/>
    <w:rsid w:val="00E638F8"/>
    <w:rsid w:val="00E6424A"/>
    <w:rsid w:val="00E72CD2"/>
    <w:rsid w:val="00E9091A"/>
    <w:rsid w:val="00E93C15"/>
    <w:rsid w:val="00EA01C1"/>
    <w:rsid w:val="00EA6220"/>
    <w:rsid w:val="00EB4819"/>
    <w:rsid w:val="00EB5776"/>
    <w:rsid w:val="00EB5F27"/>
    <w:rsid w:val="00EC278E"/>
    <w:rsid w:val="00EE1619"/>
    <w:rsid w:val="00EF4C72"/>
    <w:rsid w:val="00EF4F38"/>
    <w:rsid w:val="00F01B04"/>
    <w:rsid w:val="00F13DAC"/>
    <w:rsid w:val="00F30F2A"/>
    <w:rsid w:val="00F40DC5"/>
    <w:rsid w:val="00F43A1E"/>
    <w:rsid w:val="00F5346D"/>
    <w:rsid w:val="00F74441"/>
    <w:rsid w:val="00F8381F"/>
    <w:rsid w:val="00F95F3C"/>
    <w:rsid w:val="00F969DD"/>
    <w:rsid w:val="00F97681"/>
    <w:rsid w:val="00FA31DA"/>
    <w:rsid w:val="00FB04B6"/>
    <w:rsid w:val="00FB48A5"/>
    <w:rsid w:val="00FC5196"/>
    <w:rsid w:val="00FD70B5"/>
    <w:rsid w:val="00FE0F82"/>
    <w:rsid w:val="00FF0B69"/>
    <w:rsid w:val="00FF2A05"/>
    <w:rsid w:val="12152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semiHidden="1"/>
    <w:lsdException w:name="header" w:semiHidden="1"/>
    <w:lsdException w:name="footer" w:uiPriority="99" w:qFormat="1"/>
    <w:lsdException w:name="caption" w:locked="1" w:semiHidden="1" w:unhideWhenUsed="1" w:qFormat="1"/>
    <w:lsdException w:name="annotation reference" w:semiHidden="1"/>
    <w:lsdException w:name="Title" w:locked="1" w:qFormat="1"/>
    <w:lsdException w:name="Default Paragraph Font" w:semiHidden="1" w:uiPriority="1" w:unhideWhenUs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3D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BA23DC"/>
    <w:rPr>
      <w:b/>
      <w:bCs/>
    </w:rPr>
  </w:style>
  <w:style w:type="paragraph" w:styleId="a4">
    <w:name w:val="annotation text"/>
    <w:basedOn w:val="a"/>
    <w:semiHidden/>
    <w:rsid w:val="00BA23DC"/>
    <w:pPr>
      <w:jc w:val="left"/>
    </w:pPr>
  </w:style>
  <w:style w:type="paragraph" w:styleId="a5">
    <w:name w:val="Salutation"/>
    <w:basedOn w:val="a"/>
    <w:next w:val="a"/>
    <w:link w:val="Char"/>
    <w:rsid w:val="00BA23DC"/>
    <w:rPr>
      <w:rFonts w:ascii="Times New Roman" w:hAnsi="Times New Roman" w:cs="Times New Roman"/>
      <w:sz w:val="28"/>
      <w:szCs w:val="20"/>
    </w:rPr>
  </w:style>
  <w:style w:type="paragraph" w:styleId="a6">
    <w:name w:val="Date"/>
    <w:basedOn w:val="a"/>
    <w:next w:val="a"/>
    <w:link w:val="Char0"/>
    <w:rsid w:val="00BA23DC"/>
    <w:rPr>
      <w:rFonts w:ascii="仿宋_GB2312" w:eastAsia="仿宋_GB2312" w:hAnsi="Times New Roman" w:cs="Times New Roman"/>
      <w:sz w:val="32"/>
      <w:szCs w:val="20"/>
    </w:rPr>
  </w:style>
  <w:style w:type="paragraph" w:styleId="a7">
    <w:name w:val="Balloon Text"/>
    <w:basedOn w:val="a"/>
    <w:semiHidden/>
    <w:rsid w:val="00BA23DC"/>
    <w:rPr>
      <w:sz w:val="18"/>
      <w:szCs w:val="18"/>
    </w:rPr>
  </w:style>
  <w:style w:type="paragraph" w:styleId="a8">
    <w:name w:val="footer"/>
    <w:basedOn w:val="a"/>
    <w:link w:val="Char1"/>
    <w:uiPriority w:val="99"/>
    <w:qFormat/>
    <w:rsid w:val="00BA23DC"/>
    <w:pPr>
      <w:tabs>
        <w:tab w:val="center" w:pos="4153"/>
        <w:tab w:val="right" w:pos="8306"/>
      </w:tabs>
      <w:snapToGrid w:val="0"/>
      <w:jc w:val="left"/>
    </w:pPr>
    <w:rPr>
      <w:sz w:val="18"/>
      <w:szCs w:val="18"/>
    </w:rPr>
  </w:style>
  <w:style w:type="paragraph" w:styleId="a9">
    <w:name w:val="header"/>
    <w:basedOn w:val="a"/>
    <w:link w:val="Char2"/>
    <w:semiHidden/>
    <w:rsid w:val="00BA23DC"/>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semiHidden/>
    <w:rsid w:val="00BA23DC"/>
    <w:rPr>
      <w:sz w:val="21"/>
      <w:szCs w:val="21"/>
    </w:rPr>
  </w:style>
  <w:style w:type="paragraph" w:customStyle="1" w:styleId="1">
    <w:name w:val="列出段落1"/>
    <w:basedOn w:val="a"/>
    <w:qFormat/>
    <w:rsid w:val="00BA23DC"/>
    <w:pPr>
      <w:ind w:firstLineChars="200" w:firstLine="420"/>
    </w:pPr>
  </w:style>
  <w:style w:type="character" w:customStyle="1" w:styleId="Char2">
    <w:name w:val="页眉 Char"/>
    <w:basedOn w:val="a0"/>
    <w:link w:val="a9"/>
    <w:semiHidden/>
    <w:qFormat/>
    <w:locked/>
    <w:rsid w:val="00BA23DC"/>
    <w:rPr>
      <w:rFonts w:cs="Times New Roman"/>
      <w:sz w:val="18"/>
      <w:szCs w:val="18"/>
    </w:rPr>
  </w:style>
  <w:style w:type="character" w:customStyle="1" w:styleId="Char1">
    <w:name w:val="页脚 Char"/>
    <w:basedOn w:val="a0"/>
    <w:link w:val="a8"/>
    <w:uiPriority w:val="99"/>
    <w:locked/>
    <w:rsid w:val="00BA23DC"/>
    <w:rPr>
      <w:rFonts w:cs="Times New Roman"/>
      <w:sz w:val="18"/>
      <w:szCs w:val="18"/>
    </w:rPr>
  </w:style>
  <w:style w:type="character" w:customStyle="1" w:styleId="Char0">
    <w:name w:val="日期 Char"/>
    <w:basedOn w:val="a0"/>
    <w:link w:val="a6"/>
    <w:rsid w:val="00BA23DC"/>
    <w:rPr>
      <w:rFonts w:ascii="仿宋_GB2312" w:eastAsia="仿宋_GB2312" w:hAnsi="Times New Roman"/>
      <w:kern w:val="2"/>
      <w:sz w:val="32"/>
    </w:rPr>
  </w:style>
  <w:style w:type="character" w:customStyle="1" w:styleId="Char">
    <w:name w:val="称呼 Char"/>
    <w:basedOn w:val="a0"/>
    <w:link w:val="a5"/>
    <w:rsid w:val="00BA23DC"/>
    <w:rPr>
      <w:rFonts w:ascii="Times New Roman" w:hAnsi="Times New Roman"/>
      <w:kern w:val="2"/>
      <w:sz w:val="28"/>
    </w:rPr>
  </w:style>
  <w:style w:type="paragraph" w:customStyle="1" w:styleId="p0">
    <w:name w:val="p0"/>
    <w:basedOn w:val="a"/>
    <w:rsid w:val="00BA23D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0"/>
    <customShpInfo spid="_x0000_s1032"/>
  </customShpExts>
</s:customData>
</file>

<file path=customXml/itemProps1.xml><?xml version="1.0" encoding="utf-8"?>
<ds:datastoreItem xmlns:ds="http://schemas.openxmlformats.org/officeDocument/2006/customXml" ds:itemID="{88E237A4-BF1C-4E6F-A3C9-09EC525EB0D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1302</Words>
  <Characters>154</Characters>
  <Application>Microsoft Office Word</Application>
  <DocSecurity>0</DocSecurity>
  <Lines>1</Lines>
  <Paragraphs>2</Paragraphs>
  <ScaleCrop>false</ScaleCrop>
  <Company>Sky123.Org</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2013年北京教育学院防汛应急预案</dc:title>
  <dc:creator>jyxy</dc:creator>
  <cp:lastModifiedBy>李冬萍</cp:lastModifiedBy>
  <cp:revision>22</cp:revision>
  <cp:lastPrinted>2017-03-14T01:43:00Z</cp:lastPrinted>
  <dcterms:created xsi:type="dcterms:W3CDTF">2017-03-14T01:47:00Z</dcterms:created>
  <dcterms:modified xsi:type="dcterms:W3CDTF">2017-04-27T06:41:00Z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