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51" w:rsidRDefault="00FC0C51">
      <w:pPr>
        <w:jc w:val="center"/>
        <w:rPr>
          <w:rFonts w:ascii="华文中宋" w:eastAsia="华文中宋" w:hAnsi="华文中宋"/>
          <w:b/>
          <w:bCs/>
          <w:color w:val="000000"/>
          <w:sz w:val="44"/>
          <w:szCs w:val="44"/>
        </w:rPr>
      </w:pPr>
    </w:p>
    <w:p w:rsidR="008D7B9E" w:rsidRPr="001A2DA1" w:rsidRDefault="008D7B9E" w:rsidP="00DB1357">
      <w:pPr>
        <w:spacing w:line="360" w:lineRule="auto"/>
        <w:jc w:val="center"/>
        <w:rPr>
          <w:rFonts w:ascii="华文中宋" w:eastAsia="华文中宋" w:hAnsi="华文中宋" w:cs="华文中宋"/>
          <w:b/>
          <w:bCs/>
          <w:color w:val="000000"/>
          <w:sz w:val="48"/>
          <w:szCs w:val="48"/>
        </w:rPr>
      </w:pPr>
      <w:r w:rsidRPr="001A2DA1">
        <w:rPr>
          <w:rFonts w:ascii="华文中宋" w:eastAsia="华文中宋" w:hAnsi="华文中宋" w:cs="华文中宋" w:hint="eastAsia"/>
          <w:b/>
          <w:bCs/>
          <w:color w:val="000000"/>
          <w:sz w:val="48"/>
          <w:szCs w:val="48"/>
        </w:rPr>
        <w:t>北京教育学院</w:t>
      </w:r>
    </w:p>
    <w:p w:rsidR="00FC0C51" w:rsidRPr="001A2DA1" w:rsidRDefault="00E01466" w:rsidP="00DB1357">
      <w:pPr>
        <w:spacing w:line="360" w:lineRule="auto"/>
        <w:jc w:val="center"/>
        <w:rPr>
          <w:rFonts w:ascii="华文中宋" w:eastAsia="华文中宋" w:hAnsi="华文中宋" w:cs="华文中宋"/>
          <w:b/>
          <w:bCs/>
          <w:color w:val="000000"/>
          <w:sz w:val="48"/>
          <w:szCs w:val="48"/>
        </w:rPr>
      </w:pPr>
      <w:r w:rsidRPr="001A2DA1">
        <w:rPr>
          <w:rFonts w:ascii="华文中宋" w:eastAsia="华文中宋" w:hAnsi="华文中宋" w:cs="华文中宋" w:hint="eastAsia"/>
          <w:b/>
          <w:bCs/>
          <w:color w:val="000000"/>
          <w:sz w:val="48"/>
          <w:szCs w:val="48"/>
        </w:rPr>
        <w:t>党建和思想政治工作基本标准检查</w:t>
      </w:r>
    </w:p>
    <w:p w:rsidR="00DB1357" w:rsidRPr="001A2DA1" w:rsidRDefault="00DB1357" w:rsidP="00DB1357">
      <w:pPr>
        <w:spacing w:line="360" w:lineRule="auto"/>
        <w:jc w:val="center"/>
        <w:rPr>
          <w:rFonts w:ascii="华文中宋" w:eastAsia="华文中宋" w:hAnsi="华文中宋"/>
          <w:b/>
          <w:bCs/>
          <w:color w:val="000000"/>
          <w:sz w:val="48"/>
          <w:szCs w:val="48"/>
        </w:rPr>
      </w:pPr>
      <w:r w:rsidRPr="001A2DA1">
        <w:rPr>
          <w:rFonts w:ascii="华文中宋" w:eastAsia="华文中宋" w:hAnsi="华文中宋" w:cs="华文中宋" w:hint="eastAsia"/>
          <w:b/>
          <w:bCs/>
          <w:color w:val="000000"/>
          <w:sz w:val="48"/>
          <w:szCs w:val="48"/>
        </w:rPr>
        <w:t>任务分解</w:t>
      </w:r>
      <w:r w:rsidR="00F61A11" w:rsidRPr="001A2DA1">
        <w:rPr>
          <w:rFonts w:ascii="华文中宋" w:eastAsia="华文中宋" w:hAnsi="华文中宋" w:cs="华文中宋" w:hint="eastAsia"/>
          <w:b/>
          <w:bCs/>
          <w:color w:val="000000"/>
          <w:sz w:val="48"/>
          <w:szCs w:val="48"/>
        </w:rPr>
        <w:t>表</w:t>
      </w:r>
    </w:p>
    <w:p w:rsidR="00FC0C51" w:rsidRPr="001A2DA1" w:rsidRDefault="00FC0C51">
      <w:pPr>
        <w:jc w:val="center"/>
        <w:rPr>
          <w:rFonts w:ascii="??_GB2312" w:eastAsiaTheme="minorEastAsia" w:hAnsi="华文中宋"/>
          <w:color w:val="000000"/>
          <w:sz w:val="48"/>
          <w:szCs w:val="48"/>
        </w:rPr>
      </w:pPr>
      <w:bookmarkStart w:id="0" w:name="_GoBack"/>
      <w:bookmarkEnd w:id="0"/>
    </w:p>
    <w:p w:rsidR="00FC0C51" w:rsidRPr="001A2DA1" w:rsidRDefault="00FC0C51">
      <w:pPr>
        <w:jc w:val="center"/>
        <w:rPr>
          <w:rFonts w:ascii="??_GB2312" w:eastAsiaTheme="minorEastAsia" w:hAnsi="华文中宋"/>
          <w:color w:val="000000"/>
          <w:sz w:val="48"/>
          <w:szCs w:val="48"/>
        </w:rPr>
      </w:pPr>
    </w:p>
    <w:p w:rsidR="001A2DA1" w:rsidRPr="001A2DA1" w:rsidRDefault="001A2DA1">
      <w:pPr>
        <w:jc w:val="center"/>
        <w:rPr>
          <w:rFonts w:ascii="??_GB2312" w:eastAsiaTheme="minorEastAsia" w:hAnsi="华文中宋"/>
          <w:color w:val="000000"/>
          <w:sz w:val="44"/>
          <w:szCs w:val="44"/>
        </w:rPr>
      </w:pPr>
    </w:p>
    <w:p w:rsidR="00FC0C51" w:rsidRDefault="00FC0C51">
      <w:pPr>
        <w:jc w:val="center"/>
        <w:rPr>
          <w:rFonts w:ascii="??_GB2312" w:eastAsia="Times New Roman" w:hAnsi="华文中宋"/>
          <w:color w:val="000000"/>
          <w:sz w:val="30"/>
          <w:szCs w:val="30"/>
        </w:rPr>
      </w:pPr>
    </w:p>
    <w:p w:rsidR="00FC0C51" w:rsidRDefault="00FC0C51">
      <w:pPr>
        <w:jc w:val="center"/>
        <w:rPr>
          <w:rFonts w:ascii="??_GB2312" w:eastAsia="Times New Roman" w:hAnsi="华文中宋"/>
          <w:color w:val="000000"/>
          <w:sz w:val="30"/>
          <w:szCs w:val="30"/>
        </w:rPr>
      </w:pPr>
    </w:p>
    <w:p w:rsidR="00FC0C51" w:rsidRPr="008D7B9E" w:rsidRDefault="00FC0C51">
      <w:pPr>
        <w:jc w:val="center"/>
        <w:rPr>
          <w:rFonts w:ascii="??_GB2312" w:eastAsiaTheme="minorEastAsia" w:hAnsi="华文中宋"/>
          <w:color w:val="000000"/>
          <w:sz w:val="30"/>
          <w:szCs w:val="30"/>
        </w:rPr>
      </w:pPr>
    </w:p>
    <w:p w:rsidR="00FC0C51" w:rsidRDefault="00E01466">
      <w:pPr>
        <w:jc w:val="center"/>
        <w:rPr>
          <w:rFonts w:eastAsia="楷体_GB2312"/>
          <w:color w:val="000000"/>
          <w:sz w:val="30"/>
          <w:szCs w:val="30"/>
        </w:rPr>
      </w:pPr>
      <w:r>
        <w:rPr>
          <w:rFonts w:eastAsia="楷体_GB2312" w:cs="楷体_GB2312" w:hint="eastAsia"/>
          <w:color w:val="000000"/>
          <w:sz w:val="30"/>
          <w:szCs w:val="30"/>
        </w:rPr>
        <w:t>中共北京教育</w:t>
      </w:r>
      <w:r w:rsidR="00DB1357">
        <w:rPr>
          <w:rFonts w:eastAsia="楷体_GB2312" w:cs="楷体_GB2312" w:hint="eastAsia"/>
          <w:color w:val="000000"/>
          <w:sz w:val="30"/>
          <w:szCs w:val="30"/>
        </w:rPr>
        <w:t>学院</w:t>
      </w:r>
      <w:r>
        <w:rPr>
          <w:rFonts w:eastAsia="楷体_GB2312" w:cs="楷体_GB2312" w:hint="eastAsia"/>
          <w:color w:val="000000"/>
          <w:sz w:val="30"/>
          <w:szCs w:val="30"/>
        </w:rPr>
        <w:t>委员会</w:t>
      </w:r>
    </w:p>
    <w:p w:rsidR="00FC0C51" w:rsidRDefault="005B05F6">
      <w:pPr>
        <w:jc w:val="center"/>
        <w:rPr>
          <w:rFonts w:eastAsia="楷体_GB2312" w:cs="楷体_GB2312"/>
          <w:color w:val="000000"/>
          <w:sz w:val="30"/>
          <w:szCs w:val="30"/>
        </w:rPr>
      </w:pPr>
      <w:r w:rsidRPr="005B05F6">
        <w:rPr>
          <w:rFonts w:eastAsia="楷体_GB2312" w:cs="楷体_GB2312" w:hint="eastAsia"/>
          <w:color w:val="000000"/>
          <w:sz w:val="30"/>
          <w:szCs w:val="30"/>
        </w:rPr>
        <w:t>2017</w:t>
      </w:r>
      <w:r w:rsidRPr="005B05F6">
        <w:rPr>
          <w:rFonts w:eastAsia="楷体_GB2312" w:cs="楷体_GB2312" w:hint="eastAsia"/>
          <w:color w:val="000000"/>
          <w:sz w:val="30"/>
          <w:szCs w:val="30"/>
        </w:rPr>
        <w:t>年</w:t>
      </w:r>
      <w:r w:rsidR="00890CA8">
        <w:rPr>
          <w:rFonts w:eastAsia="楷体_GB2312" w:cs="楷体_GB2312" w:hint="eastAsia"/>
          <w:color w:val="000000"/>
          <w:sz w:val="30"/>
          <w:szCs w:val="30"/>
        </w:rPr>
        <w:t>6</w:t>
      </w:r>
      <w:r w:rsidRPr="005B05F6">
        <w:rPr>
          <w:rFonts w:eastAsia="楷体_GB2312" w:cs="楷体_GB2312" w:hint="eastAsia"/>
          <w:color w:val="000000"/>
          <w:sz w:val="30"/>
          <w:szCs w:val="30"/>
        </w:rPr>
        <w:t>月</w:t>
      </w:r>
      <w:r w:rsidR="00072297">
        <w:rPr>
          <w:rFonts w:eastAsia="楷体_GB2312" w:cs="楷体_GB2312" w:hint="eastAsia"/>
          <w:color w:val="000000"/>
          <w:sz w:val="30"/>
          <w:szCs w:val="30"/>
        </w:rPr>
        <w:t>5</w:t>
      </w:r>
      <w:r w:rsidR="00722FE8">
        <w:rPr>
          <w:rFonts w:eastAsia="楷体_GB2312" w:cs="楷体_GB2312" w:hint="eastAsia"/>
          <w:color w:val="000000"/>
          <w:sz w:val="30"/>
          <w:szCs w:val="30"/>
        </w:rPr>
        <w:t>日</w:t>
      </w:r>
    </w:p>
    <w:p w:rsidR="005B05F6" w:rsidRPr="005B05F6" w:rsidRDefault="005B05F6">
      <w:pPr>
        <w:jc w:val="center"/>
        <w:rPr>
          <w:rFonts w:eastAsia="楷体_GB2312" w:cs="楷体_GB2312"/>
          <w:color w:val="000000"/>
          <w:sz w:val="30"/>
          <w:szCs w:val="30"/>
        </w:rPr>
      </w:pPr>
    </w:p>
    <w:tbl>
      <w:tblPr>
        <w:tblW w:w="1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218"/>
        <w:gridCol w:w="4154"/>
        <w:gridCol w:w="3267"/>
        <w:gridCol w:w="5033"/>
        <w:gridCol w:w="615"/>
      </w:tblGrid>
      <w:tr w:rsidR="00FC0C51">
        <w:trPr>
          <w:cantSplit/>
          <w:trHeight w:val="615"/>
          <w:tblHeader/>
          <w:jc w:val="center"/>
        </w:trPr>
        <w:tc>
          <w:tcPr>
            <w:tcW w:w="782" w:type="dxa"/>
            <w:vAlign w:val="center"/>
          </w:tcPr>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lastRenderedPageBreak/>
              <w:t>一级指标</w:t>
            </w:r>
          </w:p>
        </w:tc>
        <w:tc>
          <w:tcPr>
            <w:tcW w:w="1218" w:type="dxa"/>
            <w:vAlign w:val="center"/>
          </w:tcPr>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二级指标</w:t>
            </w:r>
          </w:p>
        </w:tc>
        <w:tc>
          <w:tcPr>
            <w:tcW w:w="4154" w:type="dxa"/>
            <w:vAlign w:val="center"/>
          </w:tcPr>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测评要素</w:t>
            </w:r>
          </w:p>
        </w:tc>
        <w:tc>
          <w:tcPr>
            <w:tcW w:w="3267" w:type="dxa"/>
            <w:vAlign w:val="center"/>
          </w:tcPr>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主要检查内容</w:t>
            </w:r>
          </w:p>
        </w:tc>
        <w:tc>
          <w:tcPr>
            <w:tcW w:w="5033" w:type="dxa"/>
            <w:vAlign w:val="center"/>
          </w:tcPr>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计分参考</w:t>
            </w:r>
          </w:p>
        </w:tc>
        <w:tc>
          <w:tcPr>
            <w:tcW w:w="615" w:type="dxa"/>
            <w:vAlign w:val="center"/>
          </w:tcPr>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得分</w:t>
            </w:r>
          </w:p>
        </w:tc>
      </w:tr>
      <w:tr w:rsidR="00FC0C51" w:rsidTr="0052117E">
        <w:trPr>
          <w:cantSplit/>
          <w:trHeight w:val="7296"/>
          <w:jc w:val="center"/>
        </w:trPr>
        <w:tc>
          <w:tcPr>
            <w:tcW w:w="782" w:type="dxa"/>
            <w:vAlign w:val="center"/>
          </w:tcPr>
          <w:p w:rsidR="00FC0C51" w:rsidRDefault="00E01466">
            <w:pPr>
              <w:widowControl/>
              <w:jc w:val="center"/>
              <w:outlineLvl w:val="1"/>
              <w:rPr>
                <w:rFonts w:ascii="黑体" w:eastAsia="黑体" w:cs="黑体"/>
                <w:kern w:val="0"/>
                <w:sz w:val="24"/>
                <w:szCs w:val="24"/>
              </w:rPr>
            </w:pPr>
            <w:r>
              <w:rPr>
                <w:rFonts w:ascii="黑体" w:eastAsia="黑体" w:cs="黑体"/>
                <w:kern w:val="0"/>
                <w:sz w:val="24"/>
                <w:szCs w:val="24"/>
              </w:rPr>
              <w:t>1.</w:t>
            </w:r>
          </w:p>
          <w:p w:rsidR="00FC0C51" w:rsidRDefault="00E01466">
            <w:pPr>
              <w:widowControl/>
              <w:jc w:val="center"/>
              <w:outlineLvl w:val="1"/>
              <w:rPr>
                <w:rFonts w:ascii="黑体" w:eastAsia="黑体"/>
                <w:kern w:val="0"/>
                <w:sz w:val="24"/>
                <w:szCs w:val="24"/>
              </w:rPr>
            </w:pPr>
            <w:r>
              <w:rPr>
                <w:rFonts w:ascii="黑体" w:eastAsia="黑体" w:cs="黑体" w:hint="eastAsia"/>
                <w:kern w:val="0"/>
                <w:sz w:val="24"/>
                <w:szCs w:val="24"/>
              </w:rPr>
              <w:t>党委对学校工作的全面领导</w:t>
            </w:r>
          </w:p>
          <w:p w:rsidR="00FC0C51" w:rsidRDefault="00E01466">
            <w:pPr>
              <w:widowControl/>
              <w:jc w:val="center"/>
              <w:outlineLvl w:val="1"/>
              <w:rPr>
                <w:rFonts w:ascii="黑体" w:eastAsia="黑体"/>
                <w:spacing w:val="-20"/>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办学方向</w:t>
            </w:r>
          </w:p>
          <w:p w:rsidR="00FC0C51" w:rsidRDefault="00E01466">
            <w:pPr>
              <w:widowControl/>
              <w:spacing w:line="240" w:lineRule="exact"/>
              <w:jc w:val="center"/>
              <w:rPr>
                <w:rFonts w:ascii="??_GB2312" w:eastAsia="Times New Roman"/>
                <w:kern w:val="0"/>
                <w:sz w:val="20"/>
                <w:szCs w:val="20"/>
              </w:rPr>
            </w:pPr>
            <w:r>
              <w:rPr>
                <w:rFonts w:ascii="宋体" w:hAnsi="宋体" w:cs="宋体" w:hint="eastAsia"/>
                <w:kern w:val="0"/>
                <w:sz w:val="20"/>
                <w:szCs w:val="20"/>
              </w:rPr>
              <w:t>50分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1-1-1[1]坚持以马克思列宁主义、毛泽东思想、邓小平理论、“三个代表”重要思想、科学发展观为指导，深入学习贯彻习近平总书记系列重要讲话精神和治国</w:t>
            </w:r>
            <w:proofErr w:type="gramStart"/>
            <w:r>
              <w:rPr>
                <w:rFonts w:ascii="宋体" w:hAnsi="宋体" w:cs="宋体" w:hint="eastAsia"/>
                <w:kern w:val="0"/>
                <w:sz w:val="20"/>
                <w:szCs w:val="20"/>
              </w:rPr>
              <w:t>理政新理念</w:t>
            </w:r>
            <w:proofErr w:type="gramEnd"/>
            <w:r>
              <w:rPr>
                <w:rFonts w:ascii="宋体" w:hAnsi="宋体" w:cs="宋体" w:hint="eastAsia"/>
                <w:kern w:val="0"/>
                <w:sz w:val="20"/>
                <w:szCs w:val="20"/>
              </w:rPr>
              <w:t>新思想新战略，全面贯彻执行党的教育方针，坚持社会主义办学方向，扎根中国大地办好中国特色社会主义大学，把思想价值引领贯穿教育教学全过程和各环节，培养又红又专、德才兼备、全面发展的中国特色社会主义合格建设者和可靠接班人。学校定位准确，办学特色鲜明，事业发展目标明确，符合实际。（20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1-1-2[2]坚持学校党委的领导核心地位，坚持和完善党委领导下的校长负责制，建立健全党委统一领导、党政分工合作、协调运行的工作机制。（10分）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-1-3[3]着力建设中国特色社会主义现代大学制度，完善学校内部治理结构，健全制度体系和制度落实机制。扎实推进依法治校，建立健全工作体系。注重发挥学术组织在学校治理中的作用，坚持学术委员会在学校党委的领导下发挥作用。（20分）</w:t>
            </w:r>
          </w:p>
        </w:tc>
        <w:tc>
          <w:tcPr>
            <w:tcW w:w="3267" w:type="dxa"/>
            <w:vAlign w:val="center"/>
          </w:tcPr>
          <w:p w:rsidR="00FC0C51" w:rsidRDefault="00E01466" w:rsidP="00DB1357">
            <w:pPr>
              <w:widowControl/>
              <w:spacing w:line="0" w:lineRule="atLeast"/>
              <w:rPr>
                <w:rFonts w:ascii="宋体" w:hAnsi="宋体" w:cs="宋体"/>
                <w:kern w:val="0"/>
                <w:sz w:val="20"/>
                <w:szCs w:val="20"/>
              </w:rPr>
            </w:pPr>
            <w:r>
              <w:rPr>
                <w:rFonts w:ascii="宋体" w:hAnsi="宋体" w:cs="宋体" w:hint="eastAsia"/>
                <w:kern w:val="0"/>
                <w:sz w:val="20"/>
                <w:szCs w:val="20"/>
              </w:rPr>
              <w:t>1.学校发展规划和落实规划的行动计划、措施等文件；发展规划落实情况。</w:t>
            </w:r>
            <w:r w:rsidR="00DB1357" w:rsidRPr="00DB1357">
              <w:rPr>
                <w:rFonts w:ascii="微软雅黑" w:eastAsia="微软雅黑" w:hAnsi="微软雅黑" w:cs="宋体" w:hint="eastAsia"/>
                <w:b/>
                <w:kern w:val="0"/>
                <w:sz w:val="20"/>
                <w:szCs w:val="20"/>
              </w:rPr>
              <w:t>（党政办）</w:t>
            </w:r>
          </w:p>
          <w:p w:rsidR="00FC0C51" w:rsidRDefault="00E01466" w:rsidP="00DB1357">
            <w:pPr>
              <w:widowControl/>
              <w:spacing w:line="0" w:lineRule="atLeast"/>
              <w:rPr>
                <w:rFonts w:ascii="宋体" w:hAnsi="宋体" w:cs="宋体"/>
                <w:kern w:val="0"/>
                <w:sz w:val="20"/>
                <w:szCs w:val="20"/>
              </w:rPr>
            </w:pPr>
            <w:r>
              <w:rPr>
                <w:rFonts w:ascii="宋体" w:hAnsi="宋体" w:cs="宋体" w:hint="eastAsia"/>
                <w:kern w:val="0"/>
                <w:sz w:val="20"/>
                <w:szCs w:val="20"/>
              </w:rPr>
              <w:t>2.学校年度工作计划和总结。</w:t>
            </w:r>
            <w:r w:rsidR="00DB1357" w:rsidRPr="00DB1357">
              <w:rPr>
                <w:rFonts w:ascii="微软雅黑" w:eastAsia="微软雅黑" w:hAnsi="微软雅黑" w:cs="宋体" w:hint="eastAsia"/>
                <w:b/>
                <w:kern w:val="0"/>
                <w:sz w:val="20"/>
                <w:szCs w:val="20"/>
              </w:rPr>
              <w:t>（党政办）</w:t>
            </w:r>
          </w:p>
          <w:p w:rsidR="00FC0C51" w:rsidRDefault="00E01466" w:rsidP="00DB1357">
            <w:pPr>
              <w:widowControl/>
              <w:spacing w:line="0" w:lineRule="atLeast"/>
              <w:rPr>
                <w:rFonts w:ascii="宋体" w:hAnsi="宋体" w:cs="宋体"/>
                <w:kern w:val="0"/>
                <w:sz w:val="20"/>
                <w:szCs w:val="20"/>
              </w:rPr>
            </w:pPr>
            <w:r>
              <w:rPr>
                <w:rFonts w:ascii="宋体" w:hAnsi="宋体" w:cs="宋体" w:hint="eastAsia"/>
                <w:kern w:val="0"/>
                <w:sz w:val="20"/>
                <w:szCs w:val="20"/>
              </w:rPr>
              <w:t>3.学校在坚持社会主义办学方向、办好中国特色社会主义大学、把思想价值引领贯穿教育教学全过程和各环节等方面开展调查研究、采取重大措施的有关材料。</w:t>
            </w:r>
            <w:r w:rsidR="00DB1357" w:rsidRPr="00DB1357">
              <w:rPr>
                <w:rFonts w:ascii="微软雅黑" w:eastAsia="微软雅黑" w:hAnsi="微软雅黑" w:cs="宋体" w:hint="eastAsia"/>
                <w:b/>
                <w:kern w:val="0"/>
                <w:sz w:val="20"/>
                <w:szCs w:val="20"/>
              </w:rPr>
              <w:t>（党政办）</w:t>
            </w:r>
          </w:p>
          <w:p w:rsidR="00FC0C51" w:rsidRDefault="00E01466" w:rsidP="00DB1357">
            <w:pPr>
              <w:widowControl/>
              <w:spacing w:line="0" w:lineRule="atLeast"/>
              <w:rPr>
                <w:rFonts w:ascii="宋体" w:hAnsi="宋体" w:cs="宋体"/>
                <w:kern w:val="0"/>
                <w:sz w:val="20"/>
                <w:szCs w:val="20"/>
              </w:rPr>
            </w:pPr>
            <w:r>
              <w:rPr>
                <w:rFonts w:ascii="宋体" w:hAnsi="宋体" w:cs="宋体" w:hint="eastAsia"/>
                <w:kern w:val="0"/>
                <w:sz w:val="20"/>
                <w:szCs w:val="20"/>
              </w:rPr>
              <w:t>4.党委领导下的校长负责制的运行情况，保障其运行的制度机制建立及执行情况。</w:t>
            </w:r>
            <w:r w:rsidR="00DB1357" w:rsidRPr="00DB1357">
              <w:rPr>
                <w:rFonts w:ascii="微软雅黑" w:eastAsia="微软雅黑" w:hAnsi="微软雅黑" w:cs="宋体" w:hint="eastAsia"/>
                <w:b/>
                <w:kern w:val="0"/>
                <w:sz w:val="20"/>
                <w:szCs w:val="20"/>
              </w:rPr>
              <w:t>（党政办）</w:t>
            </w:r>
          </w:p>
          <w:p w:rsidR="00FC0C51" w:rsidRDefault="00E01466" w:rsidP="00DB1357">
            <w:pPr>
              <w:widowControl/>
              <w:snapToGrid w:val="0"/>
              <w:spacing w:line="0" w:lineRule="atLeast"/>
              <w:rPr>
                <w:rFonts w:ascii="宋体" w:hAnsi="宋体" w:cs="宋体"/>
                <w:kern w:val="0"/>
                <w:sz w:val="20"/>
                <w:szCs w:val="20"/>
              </w:rPr>
            </w:pPr>
            <w:r>
              <w:rPr>
                <w:rFonts w:ascii="宋体" w:hAnsi="宋体" w:cs="宋体" w:hint="eastAsia"/>
                <w:kern w:val="0"/>
                <w:sz w:val="20"/>
                <w:szCs w:val="20"/>
              </w:rPr>
              <w:t>5.学校章程和管理制度等材料；学校章程和管理制度落实情况。</w:t>
            </w:r>
            <w:r w:rsidR="00DB1357" w:rsidRPr="00DB1357">
              <w:rPr>
                <w:rFonts w:ascii="微软雅黑" w:eastAsia="微软雅黑" w:hAnsi="微软雅黑" w:cs="宋体" w:hint="eastAsia"/>
                <w:b/>
                <w:kern w:val="0"/>
                <w:sz w:val="20"/>
                <w:szCs w:val="20"/>
              </w:rPr>
              <w:t>（党政办）</w:t>
            </w:r>
          </w:p>
          <w:p w:rsidR="00FC0C51" w:rsidRDefault="00E01466" w:rsidP="00DB1357">
            <w:pPr>
              <w:widowControl/>
              <w:snapToGrid w:val="0"/>
              <w:spacing w:line="0" w:lineRule="atLeast"/>
              <w:rPr>
                <w:rFonts w:ascii="宋体" w:hAnsi="宋体" w:cs="宋体"/>
                <w:kern w:val="0"/>
                <w:sz w:val="20"/>
                <w:szCs w:val="20"/>
              </w:rPr>
            </w:pPr>
            <w:r>
              <w:rPr>
                <w:rFonts w:ascii="宋体" w:hAnsi="宋体" w:cs="宋体" w:hint="eastAsia"/>
                <w:kern w:val="0"/>
                <w:sz w:val="20"/>
                <w:szCs w:val="20"/>
              </w:rPr>
              <w:t>6.学校依法治校工作体系建设情况及相关材料。</w:t>
            </w:r>
            <w:r w:rsidR="00DB1357" w:rsidRPr="00DB1357">
              <w:rPr>
                <w:rFonts w:ascii="微软雅黑" w:eastAsia="微软雅黑" w:hAnsi="微软雅黑" w:cs="宋体" w:hint="eastAsia"/>
                <w:b/>
                <w:kern w:val="0"/>
                <w:sz w:val="20"/>
                <w:szCs w:val="20"/>
              </w:rPr>
              <w:t>（党政办）</w:t>
            </w:r>
          </w:p>
          <w:p w:rsidR="00FC0C51" w:rsidRDefault="00E01466" w:rsidP="00DB1357">
            <w:pPr>
              <w:widowControl/>
              <w:snapToGrid w:val="0"/>
              <w:spacing w:line="0" w:lineRule="atLeast"/>
              <w:rPr>
                <w:rFonts w:ascii="宋体" w:hAnsi="宋体" w:cs="宋体"/>
                <w:kern w:val="0"/>
                <w:sz w:val="20"/>
                <w:szCs w:val="20"/>
              </w:rPr>
            </w:pPr>
            <w:r>
              <w:rPr>
                <w:rFonts w:ascii="宋体" w:hAnsi="宋体" w:cs="宋体" w:hint="eastAsia"/>
                <w:kern w:val="0"/>
                <w:sz w:val="20"/>
                <w:szCs w:val="20"/>
              </w:rPr>
              <w:t>7.学校学术委员会、理事会等组织建设及发挥作用情况。</w:t>
            </w:r>
            <w:r w:rsidR="00DB1357" w:rsidRPr="00DB1357">
              <w:rPr>
                <w:rFonts w:ascii="微软雅黑" w:eastAsia="微软雅黑" w:hAnsi="微软雅黑" w:cs="宋体" w:hint="eastAsia"/>
                <w:b/>
                <w:kern w:val="0"/>
                <w:sz w:val="20"/>
                <w:szCs w:val="20"/>
              </w:rPr>
              <w:t>（科研处）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办好中国特色社会主义大学的意识不强，措施不力，把思想价值引领贯穿教育教学全过程和各环节不到位，扣5-20分；学校贯彻执行上级有关方针、政策方面有失误并被上级或有关部门通报批评，出现1项扣10分；学校定位、发展目标不准确，办学特色不鲜明，扣5-10分；发展规划不完整或落实不到位，扣1-5分；年度工作计划和总结不全，扣1-5分。此项扣满20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2.学校落实党委领导下的校长负责制的制度机制不健全，执行不到位，扣5-10分。</w:t>
            </w:r>
            <w:r w:rsidR="00C36181" w:rsidRPr="00DB1357">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3.建设中国特色社会主义现代大学制度不力，学校章程修订未履行相应程序、未体现办好中国特色社会主义大学有关要求或执行不好，扣2-5分；学校管理制度不健全或执行不好，扣1-5分</w:t>
            </w:r>
            <w:r w:rsidR="00C36181" w:rsidRPr="00DB1357">
              <w:rPr>
                <w:rFonts w:ascii="微软雅黑" w:eastAsia="微软雅黑" w:hAnsi="微软雅黑" w:cs="宋体" w:hint="eastAsia"/>
                <w:b/>
                <w:kern w:val="0"/>
                <w:sz w:val="20"/>
                <w:szCs w:val="20"/>
              </w:rPr>
              <w:t>（党政办）</w:t>
            </w:r>
            <w:r>
              <w:rPr>
                <w:rFonts w:ascii="宋体" w:hAnsi="宋体" w:cs="宋体" w:hint="eastAsia"/>
                <w:kern w:val="0"/>
                <w:sz w:val="20"/>
                <w:szCs w:val="20"/>
              </w:rPr>
              <w:t>；学校依法治校工作体系不健全，扣3-5分</w:t>
            </w:r>
            <w:r w:rsidR="00C36181" w:rsidRPr="00DB1357">
              <w:rPr>
                <w:rFonts w:ascii="微软雅黑" w:eastAsia="微软雅黑" w:hAnsi="微软雅黑" w:cs="宋体" w:hint="eastAsia"/>
                <w:b/>
                <w:kern w:val="0"/>
                <w:sz w:val="20"/>
                <w:szCs w:val="20"/>
              </w:rPr>
              <w:t>（党政办）</w:t>
            </w:r>
            <w:r>
              <w:rPr>
                <w:rFonts w:ascii="宋体" w:hAnsi="宋体" w:cs="宋体" w:hint="eastAsia"/>
                <w:kern w:val="0"/>
                <w:sz w:val="20"/>
                <w:szCs w:val="20"/>
              </w:rPr>
              <w:t>；学校对教师、学生的处理决定被上级主管部门或法院撤销，出现1例扣5分；学校学术委员会、理事会等组织不健全，组成不合理，职责不明确，发挥作用不充分，扣2-5分</w:t>
            </w:r>
            <w:r w:rsidR="00C36181" w:rsidRPr="00DB1357">
              <w:rPr>
                <w:rFonts w:ascii="微软雅黑" w:eastAsia="微软雅黑" w:hAnsi="微软雅黑" w:cs="宋体" w:hint="eastAsia"/>
                <w:b/>
                <w:kern w:val="0"/>
                <w:sz w:val="20"/>
                <w:szCs w:val="20"/>
              </w:rPr>
              <w:t>（科研处）</w:t>
            </w:r>
            <w:r>
              <w:rPr>
                <w:rFonts w:ascii="宋体" w:hAnsi="宋体" w:cs="宋体" w:hint="eastAsia"/>
                <w:kern w:val="0"/>
                <w:sz w:val="20"/>
                <w:szCs w:val="20"/>
              </w:rPr>
              <w:t>。此项扣满20分止。</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lastRenderedPageBreak/>
              <w:t>1.</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党委对学校工作的全面领导</w:t>
            </w:r>
          </w:p>
          <w:p w:rsidR="00FC0C51" w:rsidRDefault="00E01466">
            <w:pPr>
              <w:widowControl/>
              <w:jc w:val="center"/>
              <w:rPr>
                <w:rFonts w:ascii="黑体" w:eastAsia="黑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改革和事业发展</w:t>
            </w:r>
          </w:p>
          <w:p w:rsidR="00FC0C51" w:rsidRDefault="00E01466">
            <w:pPr>
              <w:widowControl/>
              <w:spacing w:line="240" w:lineRule="exact"/>
              <w:jc w:val="center"/>
              <w:rPr>
                <w:rFonts w:ascii="??_GB2312" w:eastAsia="Times New Roman" w:hAnsi="宋体"/>
                <w:kern w:val="0"/>
                <w:sz w:val="20"/>
                <w:szCs w:val="20"/>
              </w:rPr>
            </w:pPr>
            <w:r>
              <w:rPr>
                <w:rFonts w:ascii="宋体" w:hAnsi="宋体" w:cs="宋体" w:hint="eastAsia"/>
                <w:kern w:val="0"/>
                <w:sz w:val="20"/>
                <w:szCs w:val="20"/>
              </w:rPr>
              <w:t>80分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1-2-1[4]把握高等教育规律和发展趋势，坚持以改革创新促发展，制定并落实改革方案，不断解决学校发展建设中的重大问题，推动学校科学发展，促进和谐校园建设。（10分）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1-2-2[5]重视学科专业建设，学科专业结构合理，符合经济社会发展需求和学校实际，形成若干特色明显和优势突出的学科、专业。（10分）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1-2-3[6]牢固确立人才培养在学校工作中的中心地位，积极创新人才培养模式，提高教育教学质量，注重增强学生的社会责任感、创新精神和实践能力。（20分）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1-2-4[7]重视科学研究，创新科研体制机制，推进协同创新，促进科研成果转化。积极服务社会，促进文化传承创新，为国家和首都经济社会发展做出贡献。(20分)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-2-5[8]坚持“党管人才”原则，实施人才强校战略。健全人才工作体制机制，人才发展环境良好，引进、培养、使用、管理、服务工作到位。重视教师队伍建设，措施有力，教师队伍结构合理，学科带头人和教学科研骨干队伍已经形成。(15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1-2-6[9]加快推进教育信息化建设，优化教育信息化基础环境，促进信息技术与教育教学的深层次融合，推进教育管理信息化。(5分)</w:t>
            </w:r>
          </w:p>
        </w:tc>
        <w:tc>
          <w:tcPr>
            <w:tcW w:w="3267" w:type="dxa"/>
            <w:vAlign w:val="center"/>
          </w:tcPr>
          <w:p w:rsidR="00FC0C51" w:rsidRPr="00BF4354" w:rsidRDefault="00E01466">
            <w:pPr>
              <w:widowControl/>
              <w:numPr>
                <w:ilvl w:val="255"/>
                <w:numId w:val="0"/>
              </w:numPr>
              <w:spacing w:line="210" w:lineRule="exact"/>
              <w:rPr>
                <w:rFonts w:ascii="微软雅黑" w:eastAsia="微软雅黑" w:hAnsi="微软雅黑" w:cs="宋体"/>
                <w:b/>
                <w:kern w:val="0"/>
                <w:sz w:val="20"/>
                <w:szCs w:val="20"/>
              </w:rPr>
            </w:pPr>
            <w:r>
              <w:rPr>
                <w:rFonts w:ascii="宋体" w:hAnsi="宋体" w:cs="宋体" w:hint="eastAsia"/>
                <w:kern w:val="0"/>
                <w:sz w:val="20"/>
                <w:szCs w:val="20"/>
              </w:rPr>
              <w:t>1.学校综合改革方案</w:t>
            </w:r>
            <w:r w:rsidR="00BF4354" w:rsidRPr="00DB1357">
              <w:rPr>
                <w:rFonts w:ascii="微软雅黑" w:eastAsia="微软雅黑" w:hAnsi="微软雅黑" w:cs="宋体" w:hint="eastAsia"/>
                <w:b/>
                <w:kern w:val="0"/>
                <w:sz w:val="20"/>
                <w:szCs w:val="20"/>
              </w:rPr>
              <w:t>（党政办）</w:t>
            </w:r>
            <w:r>
              <w:rPr>
                <w:rFonts w:ascii="宋体" w:hAnsi="宋体" w:cs="宋体" w:hint="eastAsia"/>
                <w:kern w:val="0"/>
                <w:sz w:val="20"/>
                <w:szCs w:val="20"/>
              </w:rPr>
              <w:t>和内部管理体制改革、人才培养模式改革</w:t>
            </w:r>
            <w:r w:rsidR="00BF4354" w:rsidRPr="00BF4354">
              <w:rPr>
                <w:rFonts w:ascii="微软雅黑" w:eastAsia="微软雅黑" w:hAnsi="微软雅黑" w:cs="宋体" w:hint="eastAsia"/>
                <w:b/>
                <w:kern w:val="0"/>
                <w:sz w:val="20"/>
                <w:szCs w:val="20"/>
              </w:rPr>
              <w:t>（人事处）</w:t>
            </w:r>
            <w:r>
              <w:rPr>
                <w:rFonts w:ascii="宋体" w:hAnsi="宋体" w:cs="宋体" w:hint="eastAsia"/>
                <w:kern w:val="0"/>
                <w:sz w:val="20"/>
                <w:szCs w:val="20"/>
              </w:rPr>
              <w:t>、后勤服务改革等文件</w:t>
            </w:r>
            <w:r w:rsidR="00BF4354" w:rsidRPr="00BF4354">
              <w:rPr>
                <w:rFonts w:ascii="微软雅黑" w:eastAsia="微软雅黑" w:hAnsi="微软雅黑" w:cs="宋体" w:hint="eastAsia"/>
                <w:b/>
                <w:kern w:val="0"/>
                <w:sz w:val="20"/>
                <w:szCs w:val="20"/>
              </w:rPr>
              <w:t>（人事处、国资处、后勤管理处）</w:t>
            </w:r>
            <w:r>
              <w:rPr>
                <w:rFonts w:ascii="宋体" w:hAnsi="宋体" w:cs="宋体" w:hint="eastAsia"/>
                <w:kern w:val="0"/>
                <w:sz w:val="20"/>
                <w:szCs w:val="20"/>
              </w:rPr>
              <w:t>；改革成效分析材料</w:t>
            </w:r>
            <w:r w:rsidR="00BF4354" w:rsidRPr="00BF4354">
              <w:rPr>
                <w:rFonts w:ascii="微软雅黑" w:eastAsia="微软雅黑" w:hAnsi="微软雅黑" w:cs="宋体" w:hint="eastAsia"/>
                <w:b/>
                <w:kern w:val="0"/>
                <w:sz w:val="20"/>
                <w:szCs w:val="20"/>
              </w:rPr>
              <w:t>（党政办、人事处）</w:t>
            </w:r>
            <w:r>
              <w:rPr>
                <w:rFonts w:ascii="宋体" w:hAnsi="宋体" w:cs="宋体" w:hint="eastAsia"/>
                <w:kern w:val="0"/>
                <w:sz w:val="20"/>
                <w:szCs w:val="20"/>
              </w:rPr>
              <w:t>。解决学校发展建设中的重大问题的有关材料</w:t>
            </w:r>
            <w:r w:rsidR="00BF4354" w:rsidRPr="00DB1357">
              <w:rPr>
                <w:rFonts w:ascii="微软雅黑" w:eastAsia="微软雅黑" w:hAnsi="微软雅黑" w:cs="宋体" w:hint="eastAsia"/>
                <w:b/>
                <w:kern w:val="0"/>
                <w:sz w:val="20"/>
                <w:szCs w:val="20"/>
              </w:rPr>
              <w:t>（党政办）</w:t>
            </w:r>
            <w:r>
              <w:rPr>
                <w:rFonts w:ascii="宋体" w:hAnsi="宋体" w:cs="宋体" w:hint="eastAsia"/>
                <w:kern w:val="0"/>
                <w:sz w:val="20"/>
                <w:szCs w:val="20"/>
              </w:rPr>
              <w:t>；推进有特色、高水平大学建设情况</w:t>
            </w:r>
            <w:r w:rsidR="00BF4354" w:rsidRPr="00DB1357">
              <w:rPr>
                <w:rFonts w:ascii="微软雅黑" w:eastAsia="微软雅黑" w:hAnsi="微软雅黑" w:cs="宋体" w:hint="eastAsia"/>
                <w:b/>
                <w:kern w:val="0"/>
                <w:sz w:val="20"/>
                <w:szCs w:val="20"/>
              </w:rPr>
              <w:t>（党政办</w:t>
            </w:r>
            <w:r w:rsidR="00BF4354">
              <w:rPr>
                <w:rFonts w:ascii="微软雅黑" w:eastAsia="微软雅黑" w:hAnsi="微软雅黑" w:cs="宋体" w:hint="eastAsia"/>
                <w:b/>
                <w:kern w:val="0"/>
                <w:sz w:val="20"/>
                <w:szCs w:val="20"/>
              </w:rPr>
              <w:t>、各部门</w:t>
            </w:r>
            <w:r w:rsidR="00BF4354" w:rsidRPr="00DB1357">
              <w:rPr>
                <w:rFonts w:ascii="微软雅黑" w:eastAsia="微软雅黑" w:hAnsi="微软雅黑" w:cs="宋体" w:hint="eastAsia"/>
                <w:b/>
                <w:kern w:val="0"/>
                <w:sz w:val="20"/>
                <w:szCs w:val="20"/>
              </w:rPr>
              <w:t>）</w:t>
            </w:r>
            <w:r>
              <w:rPr>
                <w:rFonts w:ascii="宋体" w:hAnsi="宋体" w:cs="宋体" w:hint="eastAsia"/>
                <w:kern w:val="0"/>
                <w:sz w:val="20"/>
                <w:szCs w:val="20"/>
              </w:rPr>
              <w:t>。</w:t>
            </w:r>
          </w:p>
          <w:p w:rsidR="00FC0C51" w:rsidRDefault="00E01466">
            <w:pPr>
              <w:widowControl/>
              <w:numPr>
                <w:ilvl w:val="255"/>
                <w:numId w:val="0"/>
              </w:numPr>
              <w:spacing w:line="210" w:lineRule="exact"/>
              <w:rPr>
                <w:rFonts w:ascii="宋体" w:hAnsi="宋体" w:cs="宋体"/>
                <w:kern w:val="0"/>
                <w:sz w:val="20"/>
                <w:szCs w:val="20"/>
              </w:rPr>
            </w:pPr>
            <w:r>
              <w:rPr>
                <w:rFonts w:ascii="宋体" w:hAnsi="宋体" w:cs="宋体" w:hint="eastAsia"/>
                <w:kern w:val="0"/>
                <w:sz w:val="20"/>
                <w:szCs w:val="20"/>
              </w:rPr>
              <w:t>2.学校学科专业建设规划；近年来学科专业建设的相关材料；体现学科专业建设水平的材料。</w:t>
            </w:r>
            <w:r w:rsidR="00BF4354" w:rsidRPr="00BF4354">
              <w:rPr>
                <w:rFonts w:ascii="微软雅黑" w:eastAsia="微软雅黑" w:hAnsi="微软雅黑" w:cs="宋体" w:hint="eastAsia"/>
                <w:b/>
                <w:kern w:val="0"/>
                <w:sz w:val="20"/>
                <w:szCs w:val="20"/>
              </w:rPr>
              <w:t>（教务处）</w:t>
            </w:r>
          </w:p>
          <w:p w:rsidR="00FC0C51" w:rsidRDefault="00E01466">
            <w:pPr>
              <w:widowControl/>
              <w:numPr>
                <w:ilvl w:val="255"/>
                <w:numId w:val="0"/>
              </w:numPr>
              <w:spacing w:line="210" w:lineRule="exact"/>
              <w:rPr>
                <w:rFonts w:ascii="宋体" w:hAnsi="宋体" w:cs="宋体"/>
                <w:kern w:val="0"/>
                <w:sz w:val="20"/>
                <w:szCs w:val="20"/>
              </w:rPr>
            </w:pPr>
            <w:r>
              <w:rPr>
                <w:rFonts w:ascii="宋体" w:hAnsi="宋体" w:cs="宋体" w:hint="eastAsia"/>
                <w:kern w:val="0"/>
                <w:sz w:val="20"/>
                <w:szCs w:val="20"/>
              </w:rPr>
              <w:t>3.巩固人才培养中心地位的有关制度；在师资力量、经费投入、资源配置和工作评价等方面体现以人才培养为中心的情况。本科专业评估、研究生学位点评估、论文抽检等体现人才培养质量的情况。在创新人才培养模式、强化实践育人环节、加强创新创业教育、提高人才培养质量等方面采取重大措施及效果；用人单位对毕业生满意度情况。</w:t>
            </w:r>
            <w:r w:rsidR="00EA29F5" w:rsidRPr="00EA29F5">
              <w:rPr>
                <w:rFonts w:ascii="微软雅黑" w:eastAsia="微软雅黑" w:hAnsi="微软雅黑" w:cs="宋体" w:hint="eastAsia"/>
                <w:b/>
                <w:kern w:val="0"/>
                <w:sz w:val="20"/>
                <w:szCs w:val="20"/>
              </w:rPr>
              <w:t>（人事处</w:t>
            </w:r>
            <w:r w:rsidR="00EA29F5">
              <w:rPr>
                <w:rFonts w:ascii="微软雅黑" w:eastAsia="微软雅黑" w:hAnsi="微软雅黑" w:cs="宋体" w:hint="eastAsia"/>
                <w:b/>
                <w:kern w:val="0"/>
                <w:sz w:val="20"/>
                <w:szCs w:val="20"/>
              </w:rPr>
              <w:t>、财务处、</w:t>
            </w:r>
            <w:r w:rsidR="00EA29F5" w:rsidRPr="00EA29F5">
              <w:rPr>
                <w:rFonts w:ascii="微软雅黑" w:eastAsia="微软雅黑" w:hAnsi="微软雅黑" w:cs="宋体" w:hint="eastAsia"/>
                <w:b/>
                <w:kern w:val="0"/>
                <w:sz w:val="20"/>
                <w:szCs w:val="20"/>
              </w:rPr>
              <w:t>教务处）</w:t>
            </w:r>
          </w:p>
          <w:p w:rsidR="00FC0C51" w:rsidRDefault="00E01466">
            <w:pPr>
              <w:widowControl/>
              <w:numPr>
                <w:ilvl w:val="255"/>
                <w:numId w:val="0"/>
              </w:numPr>
              <w:spacing w:line="210" w:lineRule="exact"/>
              <w:rPr>
                <w:rFonts w:ascii="宋体" w:hAnsi="宋体" w:cs="宋体"/>
                <w:kern w:val="0"/>
                <w:sz w:val="20"/>
                <w:szCs w:val="20"/>
              </w:rPr>
            </w:pPr>
            <w:r>
              <w:rPr>
                <w:rFonts w:ascii="宋体" w:hAnsi="宋体" w:cs="宋体" w:hint="eastAsia"/>
                <w:kern w:val="0"/>
                <w:sz w:val="20"/>
                <w:szCs w:val="20"/>
              </w:rPr>
              <w:t>4.学校科学研究规划及科研管理制度等材料；科技创新体制机制建设，重点实验室建设，科教融合，产学研结合，科研成果获奖及转化等情况。促进文化传承创新，哲学社会科学学科专业建设，</w:t>
            </w:r>
            <w:proofErr w:type="gramStart"/>
            <w:r>
              <w:rPr>
                <w:rFonts w:ascii="宋体" w:hAnsi="宋体" w:cs="宋体" w:hint="eastAsia"/>
                <w:kern w:val="0"/>
                <w:sz w:val="20"/>
                <w:szCs w:val="20"/>
              </w:rPr>
              <w:t>专业化智库建设</w:t>
            </w:r>
            <w:proofErr w:type="gramEnd"/>
            <w:r>
              <w:rPr>
                <w:rFonts w:ascii="宋体" w:hAnsi="宋体" w:cs="宋体" w:hint="eastAsia"/>
                <w:kern w:val="0"/>
                <w:sz w:val="20"/>
                <w:szCs w:val="20"/>
              </w:rPr>
              <w:t>或文化艺术领域获奖等情况。</w:t>
            </w:r>
            <w:r w:rsidR="00EA29F5" w:rsidRPr="00DB1357">
              <w:rPr>
                <w:rFonts w:ascii="微软雅黑" w:eastAsia="微软雅黑" w:hAnsi="微软雅黑" w:cs="宋体" w:hint="eastAsia"/>
                <w:b/>
                <w:kern w:val="0"/>
                <w:sz w:val="20"/>
                <w:szCs w:val="20"/>
              </w:rPr>
              <w:t>（科研处</w:t>
            </w:r>
            <w:r w:rsidR="001B1987">
              <w:rPr>
                <w:rFonts w:ascii="微软雅黑" w:eastAsia="微软雅黑" w:hAnsi="微软雅黑" w:cs="宋体" w:hint="eastAsia"/>
                <w:b/>
                <w:kern w:val="0"/>
                <w:sz w:val="20"/>
                <w:szCs w:val="20"/>
              </w:rPr>
              <w:t>、人才院</w:t>
            </w:r>
            <w:r w:rsidR="00EA29F5" w:rsidRPr="00DB1357">
              <w:rPr>
                <w:rFonts w:ascii="微软雅黑" w:eastAsia="微软雅黑" w:hAnsi="微软雅黑" w:cs="宋体" w:hint="eastAsia"/>
                <w:b/>
                <w:kern w:val="0"/>
                <w:sz w:val="20"/>
                <w:szCs w:val="20"/>
              </w:rPr>
              <w:t>）</w:t>
            </w:r>
            <w:r>
              <w:rPr>
                <w:rFonts w:ascii="宋体" w:hAnsi="宋体" w:cs="宋体" w:hint="eastAsia"/>
                <w:kern w:val="0"/>
                <w:sz w:val="20"/>
                <w:szCs w:val="20"/>
              </w:rPr>
              <w:t>服务国家和首都经济发展，服务京津冀协同发展、“一带一路”建设等重要战略，为首都优化提升城市功能做贡献等情况。</w:t>
            </w:r>
            <w:r w:rsidR="00EA29F5" w:rsidRPr="00EA29F5">
              <w:rPr>
                <w:rFonts w:ascii="微软雅黑" w:eastAsia="微软雅黑" w:hAnsi="微软雅黑" w:cs="宋体" w:hint="eastAsia"/>
                <w:b/>
                <w:kern w:val="0"/>
                <w:sz w:val="20"/>
                <w:szCs w:val="20"/>
              </w:rPr>
              <w:t>（</w:t>
            </w:r>
            <w:r w:rsidR="001B1987">
              <w:rPr>
                <w:rFonts w:ascii="微软雅黑" w:eastAsia="微软雅黑" w:hAnsi="微软雅黑" w:cs="宋体" w:hint="eastAsia"/>
                <w:b/>
                <w:kern w:val="0"/>
                <w:sz w:val="20"/>
                <w:szCs w:val="20"/>
              </w:rPr>
              <w:t>人才院</w:t>
            </w:r>
            <w:r w:rsidR="00EA29F5">
              <w:rPr>
                <w:rFonts w:ascii="微软雅黑" w:eastAsia="微软雅黑" w:hAnsi="微软雅黑" w:cs="宋体" w:hint="eastAsia"/>
                <w:b/>
                <w:kern w:val="0"/>
                <w:sz w:val="20"/>
                <w:szCs w:val="20"/>
              </w:rPr>
              <w:t>、</w:t>
            </w:r>
            <w:r w:rsidR="00EA29F5" w:rsidRPr="00EA29F5">
              <w:rPr>
                <w:rFonts w:ascii="微软雅黑" w:eastAsia="微软雅黑" w:hAnsi="微软雅黑" w:cs="宋体" w:hint="eastAsia"/>
                <w:b/>
                <w:kern w:val="0"/>
                <w:sz w:val="20"/>
                <w:szCs w:val="20"/>
              </w:rPr>
              <w:t>培训办）</w:t>
            </w:r>
          </w:p>
          <w:p w:rsidR="00FC0C51" w:rsidRDefault="00E01466">
            <w:pPr>
              <w:widowControl/>
              <w:spacing w:line="210" w:lineRule="exact"/>
              <w:rPr>
                <w:rFonts w:ascii="宋体" w:hAnsi="宋体" w:cs="宋体"/>
                <w:kern w:val="0"/>
                <w:sz w:val="20"/>
                <w:szCs w:val="20"/>
              </w:rPr>
            </w:pPr>
            <w:r>
              <w:rPr>
                <w:rFonts w:ascii="宋体" w:hAnsi="宋体" w:cs="宋体" w:hint="eastAsia"/>
                <w:kern w:val="0"/>
                <w:sz w:val="20"/>
                <w:szCs w:val="20"/>
              </w:rPr>
              <w:t>5.学校“党管人才”工作，人才工作体制机制建立及执行</w:t>
            </w:r>
            <w:r w:rsidR="00EA29F5" w:rsidRPr="00EA29F5">
              <w:rPr>
                <w:rFonts w:ascii="微软雅黑" w:eastAsia="微软雅黑" w:hAnsi="微软雅黑" w:cs="宋体" w:hint="eastAsia"/>
                <w:b/>
                <w:kern w:val="0"/>
                <w:sz w:val="20"/>
                <w:szCs w:val="20"/>
              </w:rPr>
              <w:t>（组</w:t>
            </w:r>
            <w:r w:rsidR="00600018">
              <w:rPr>
                <w:rFonts w:ascii="微软雅黑" w:eastAsia="微软雅黑" w:hAnsi="微软雅黑" w:cs="宋体" w:hint="eastAsia"/>
                <w:b/>
                <w:kern w:val="0"/>
                <w:sz w:val="20"/>
                <w:szCs w:val="20"/>
              </w:rPr>
              <w:t>织</w:t>
            </w:r>
            <w:r w:rsidR="00EA29F5" w:rsidRPr="00EA29F5">
              <w:rPr>
                <w:rFonts w:ascii="微软雅黑" w:eastAsia="微软雅黑" w:hAnsi="微软雅黑" w:cs="宋体" w:hint="eastAsia"/>
                <w:b/>
                <w:kern w:val="0"/>
                <w:sz w:val="20"/>
                <w:szCs w:val="20"/>
              </w:rPr>
              <w:t>部、人事处）</w:t>
            </w:r>
            <w:r>
              <w:rPr>
                <w:rFonts w:ascii="宋体" w:hAnsi="宋体" w:cs="宋体" w:hint="eastAsia"/>
                <w:kern w:val="0"/>
                <w:sz w:val="20"/>
                <w:szCs w:val="20"/>
              </w:rPr>
              <w:t>，人才引进、培养、使用、管理、服务等情况。教师队伍建设规划及制度；教师队伍年度统计资料，人事制度改革，青年教师培训等情况。</w:t>
            </w:r>
            <w:r w:rsidR="00EA29F5" w:rsidRPr="00EA29F5">
              <w:rPr>
                <w:rFonts w:ascii="微软雅黑" w:eastAsia="微软雅黑" w:hAnsi="微软雅黑" w:cs="宋体" w:hint="eastAsia"/>
                <w:b/>
                <w:kern w:val="0"/>
                <w:sz w:val="20"/>
                <w:szCs w:val="20"/>
              </w:rPr>
              <w:t>（教务处、人事处）</w:t>
            </w:r>
          </w:p>
          <w:p w:rsidR="00FC0C51" w:rsidRDefault="00E01466">
            <w:pPr>
              <w:widowControl/>
              <w:spacing w:line="210" w:lineRule="exact"/>
              <w:rPr>
                <w:rFonts w:ascii="宋体" w:hAnsi="宋体" w:cs="宋体"/>
                <w:kern w:val="0"/>
                <w:sz w:val="16"/>
                <w:szCs w:val="16"/>
              </w:rPr>
            </w:pPr>
            <w:r>
              <w:rPr>
                <w:rFonts w:ascii="宋体" w:hAnsi="宋体" w:cs="宋体" w:hint="eastAsia"/>
                <w:kern w:val="0"/>
                <w:sz w:val="20"/>
                <w:szCs w:val="20"/>
              </w:rPr>
              <w:t>6.“三通两平台”工程进展情况。数字校园建设、推进教育管理信息化工作情况。</w:t>
            </w:r>
            <w:r w:rsidR="00222CF8" w:rsidRPr="00222CF8">
              <w:rPr>
                <w:rFonts w:ascii="微软雅黑" w:eastAsia="微软雅黑" w:hAnsi="微软雅黑" w:cs="宋体" w:hint="eastAsia"/>
                <w:b/>
                <w:kern w:val="0"/>
                <w:sz w:val="20"/>
                <w:szCs w:val="20"/>
              </w:rPr>
              <w:t>（教务处、科研处、信息网络与新闻中心）</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1.未实行有关方面改革或改革效果不明显，扣1-5分；未推动解决学校发展建设中的重大问题，或措施不力，扣1-5分。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2.未制定学科专业建设规划，或学科专业结构不合理、缺乏特色、优势不突出，扣1-10分。</w:t>
            </w:r>
            <w:r w:rsidR="00055FA0" w:rsidRPr="00BF4354">
              <w:rPr>
                <w:rFonts w:ascii="微软雅黑" w:eastAsia="微软雅黑" w:hAnsi="微软雅黑" w:cs="宋体" w:hint="eastAsia"/>
                <w:b/>
                <w:kern w:val="0"/>
                <w:sz w:val="20"/>
                <w:szCs w:val="20"/>
              </w:rPr>
              <w:t>（教务处）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巩固人才培养中心地位措施不力，在师资力量、经费投入、资源配置和工作评价等方面保障教学不够，扣1-8分；未制定教授为本科生上课制度，或执行不到位，扣1-2分；学校提高教育教学质量的措施不力，人才培养质量不高，学生社会责任感、创新精神和实践能力不强，用人单位满意度不高，扣1-10分。</w:t>
            </w:r>
            <w:r w:rsidR="00EA29F5" w:rsidRPr="00EA29F5">
              <w:rPr>
                <w:rFonts w:ascii="微软雅黑" w:eastAsia="微软雅黑" w:hAnsi="微软雅黑" w:cs="宋体" w:hint="eastAsia"/>
                <w:b/>
                <w:kern w:val="0"/>
                <w:sz w:val="20"/>
                <w:szCs w:val="20"/>
              </w:rPr>
              <w:t>（人事处</w:t>
            </w:r>
            <w:r w:rsidR="00EA29F5">
              <w:rPr>
                <w:rFonts w:ascii="微软雅黑" w:eastAsia="微软雅黑" w:hAnsi="微软雅黑" w:cs="宋体" w:hint="eastAsia"/>
                <w:b/>
                <w:kern w:val="0"/>
                <w:sz w:val="20"/>
                <w:szCs w:val="20"/>
              </w:rPr>
              <w:t>、财务处、</w:t>
            </w:r>
            <w:r w:rsidR="00EA29F5" w:rsidRPr="00EA29F5">
              <w:rPr>
                <w:rFonts w:ascii="微软雅黑" w:eastAsia="微软雅黑" w:hAnsi="微软雅黑" w:cs="宋体" w:hint="eastAsia"/>
                <w:b/>
                <w:kern w:val="0"/>
                <w:sz w:val="20"/>
                <w:szCs w:val="20"/>
              </w:rPr>
              <w:t>教务处）</w:t>
            </w:r>
          </w:p>
          <w:p w:rsidR="00FC0C51" w:rsidRPr="00EA29F5"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4.未制定科学研究规划，未制定科研经费使用管理办法，科研管理制度不健全或执行不到位，扣1-5分</w:t>
            </w:r>
            <w:r w:rsidR="00EA29F5" w:rsidRPr="00DB1357">
              <w:rPr>
                <w:rFonts w:ascii="微软雅黑" w:eastAsia="微软雅黑" w:hAnsi="微软雅黑" w:cs="宋体" w:hint="eastAsia"/>
                <w:b/>
                <w:kern w:val="0"/>
                <w:sz w:val="20"/>
                <w:szCs w:val="20"/>
              </w:rPr>
              <w:t>（科研处）</w:t>
            </w:r>
            <w:r>
              <w:rPr>
                <w:rFonts w:ascii="宋体" w:hAnsi="宋体" w:cs="宋体" w:hint="eastAsia"/>
                <w:kern w:val="0"/>
                <w:sz w:val="20"/>
                <w:szCs w:val="20"/>
              </w:rPr>
              <w:t>；科学研究与人才培养结合不好，产学研效应发挥不明显，科研成果转化不力，扣1-5分</w:t>
            </w:r>
            <w:r w:rsidR="00EA29F5" w:rsidRPr="00DB1357">
              <w:rPr>
                <w:rFonts w:ascii="微软雅黑" w:eastAsia="微软雅黑" w:hAnsi="微软雅黑" w:cs="宋体" w:hint="eastAsia"/>
                <w:b/>
                <w:kern w:val="0"/>
                <w:sz w:val="20"/>
                <w:szCs w:val="20"/>
              </w:rPr>
              <w:t>（科研处）</w:t>
            </w:r>
            <w:r>
              <w:rPr>
                <w:rFonts w:ascii="宋体" w:hAnsi="宋体" w:cs="宋体" w:hint="eastAsia"/>
                <w:kern w:val="0"/>
                <w:sz w:val="20"/>
                <w:szCs w:val="20"/>
              </w:rPr>
              <w:t>；服务社会和文化传承创新工作不力，服务京津冀协同发展、“一带一路”建设等重要战略、为国家和首都经济社会发展做贡献不够，扣1-10分。</w:t>
            </w:r>
            <w:r w:rsidR="00EA29F5" w:rsidRPr="00EA29F5">
              <w:rPr>
                <w:rFonts w:ascii="微软雅黑" w:eastAsia="微软雅黑" w:hAnsi="微软雅黑" w:cs="宋体" w:hint="eastAsia"/>
                <w:b/>
                <w:kern w:val="0"/>
                <w:sz w:val="20"/>
                <w:szCs w:val="20"/>
              </w:rPr>
              <w:t>（</w:t>
            </w:r>
            <w:r w:rsidR="001B1987">
              <w:rPr>
                <w:rFonts w:ascii="微软雅黑" w:eastAsia="微软雅黑" w:hAnsi="微软雅黑" w:cs="宋体" w:hint="eastAsia"/>
                <w:b/>
                <w:kern w:val="0"/>
                <w:sz w:val="20"/>
                <w:szCs w:val="20"/>
              </w:rPr>
              <w:t>人才院</w:t>
            </w:r>
            <w:r w:rsidR="00EA29F5">
              <w:rPr>
                <w:rFonts w:ascii="微软雅黑" w:eastAsia="微软雅黑" w:hAnsi="微软雅黑" w:cs="宋体" w:hint="eastAsia"/>
                <w:b/>
                <w:kern w:val="0"/>
                <w:sz w:val="20"/>
                <w:szCs w:val="20"/>
              </w:rPr>
              <w:t>、</w:t>
            </w:r>
            <w:r w:rsidR="00EA29F5" w:rsidRPr="00EA29F5">
              <w:rPr>
                <w:rFonts w:ascii="微软雅黑" w:eastAsia="微软雅黑" w:hAnsi="微软雅黑" w:cs="宋体" w:hint="eastAsia"/>
                <w:b/>
                <w:kern w:val="0"/>
                <w:sz w:val="20"/>
                <w:szCs w:val="20"/>
              </w:rPr>
              <w:t>培训办）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人才工作体制机制不健全，工作不到位，扣1-5分；未制定教师队伍建设规划，或制度不健全，执行不到位，扣1-3分；青年教师培养不够，扣1-3分；主干学科专业中缺乏学科带头人，扣3-5分。全日制本科高校专任教师中具有硕士、博士学位的比例低于50％，扣2分，每低5%加扣2分。此项扣满15分止。</w:t>
            </w:r>
            <w:r w:rsidR="00EA29F5" w:rsidRPr="00EA29F5">
              <w:rPr>
                <w:rFonts w:ascii="微软雅黑" w:eastAsia="微软雅黑" w:hAnsi="微软雅黑" w:cs="宋体" w:hint="eastAsia"/>
                <w:b/>
                <w:kern w:val="0"/>
                <w:sz w:val="20"/>
                <w:szCs w:val="20"/>
              </w:rPr>
              <w:t>（</w:t>
            </w:r>
            <w:r w:rsidR="00600018">
              <w:rPr>
                <w:rFonts w:ascii="微软雅黑" w:eastAsia="微软雅黑" w:hAnsi="微软雅黑" w:cs="宋体" w:hint="eastAsia"/>
                <w:b/>
                <w:kern w:val="0"/>
                <w:sz w:val="20"/>
                <w:szCs w:val="20"/>
              </w:rPr>
              <w:t>组织部、</w:t>
            </w:r>
            <w:r w:rsidR="00600018" w:rsidRPr="00EA29F5">
              <w:rPr>
                <w:rFonts w:ascii="微软雅黑" w:eastAsia="微软雅黑" w:hAnsi="微软雅黑" w:cs="宋体" w:hint="eastAsia"/>
                <w:b/>
                <w:kern w:val="0"/>
                <w:sz w:val="20"/>
                <w:szCs w:val="20"/>
              </w:rPr>
              <w:t>人事处、</w:t>
            </w:r>
            <w:r w:rsidR="00EA29F5" w:rsidRPr="00EA29F5">
              <w:rPr>
                <w:rFonts w:ascii="微软雅黑" w:eastAsia="微软雅黑" w:hAnsi="微软雅黑" w:cs="宋体" w:hint="eastAsia"/>
                <w:b/>
                <w:kern w:val="0"/>
                <w:sz w:val="20"/>
                <w:szCs w:val="20"/>
              </w:rPr>
              <w:t>教务处）</w:t>
            </w:r>
          </w:p>
          <w:p w:rsidR="00FC0C51" w:rsidRDefault="00E01466" w:rsidP="00222CF8">
            <w:pPr>
              <w:widowControl/>
              <w:spacing w:line="240" w:lineRule="exact"/>
              <w:rPr>
                <w:rFonts w:ascii="宋体" w:hAnsi="宋体" w:cs="宋体"/>
                <w:kern w:val="0"/>
                <w:sz w:val="20"/>
                <w:szCs w:val="20"/>
              </w:rPr>
            </w:pPr>
            <w:r>
              <w:rPr>
                <w:rFonts w:ascii="宋体" w:hAnsi="宋体" w:cs="宋体" w:hint="eastAsia"/>
                <w:kern w:val="0"/>
                <w:sz w:val="20"/>
                <w:szCs w:val="20"/>
              </w:rPr>
              <w:t>6.“三通两平台”工程任务完成不好，扣1-2分；对教学、科研、管理信息化工</w:t>
            </w:r>
            <w:proofErr w:type="gramStart"/>
            <w:r>
              <w:rPr>
                <w:rFonts w:ascii="宋体" w:hAnsi="宋体" w:cs="宋体" w:hint="eastAsia"/>
                <w:kern w:val="0"/>
                <w:sz w:val="20"/>
                <w:szCs w:val="20"/>
              </w:rPr>
              <w:t>作重视</w:t>
            </w:r>
            <w:proofErr w:type="gramEnd"/>
            <w:r>
              <w:rPr>
                <w:rFonts w:ascii="宋体" w:hAnsi="宋体" w:cs="宋体" w:hint="eastAsia"/>
                <w:kern w:val="0"/>
                <w:sz w:val="20"/>
                <w:szCs w:val="20"/>
              </w:rPr>
              <w:t>不够、措施不力、进展缓慢，扣1-3分。</w:t>
            </w:r>
            <w:r w:rsidR="00EA29F5">
              <w:rPr>
                <w:rFonts w:ascii="宋体" w:hAnsi="宋体" w:cs="宋体" w:hint="eastAsia"/>
                <w:kern w:val="0"/>
                <w:sz w:val="20"/>
                <w:szCs w:val="20"/>
              </w:rPr>
              <w:t xml:space="preserve"> </w:t>
            </w:r>
            <w:r w:rsidR="00222CF8" w:rsidRPr="00222CF8">
              <w:rPr>
                <w:rFonts w:ascii="微软雅黑" w:eastAsia="微软雅黑" w:hAnsi="微软雅黑" w:cs="宋体" w:hint="eastAsia"/>
                <w:b/>
                <w:kern w:val="0"/>
                <w:sz w:val="20"/>
                <w:szCs w:val="20"/>
              </w:rPr>
              <w:t>（教务处、科研处、信息网络与新闻中心）</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1.</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党委对学校工作的全面领导</w:t>
            </w:r>
          </w:p>
          <w:p w:rsidR="00FC0C51" w:rsidRDefault="00E01466">
            <w:pPr>
              <w:widowControl/>
              <w:jc w:val="center"/>
              <w:rPr>
                <w:rFonts w:ascii="黑体" w:eastAsia="黑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管党治党</w:t>
            </w:r>
          </w:p>
          <w:p w:rsidR="00FC0C51" w:rsidRDefault="00E01466">
            <w:pPr>
              <w:widowControl/>
              <w:spacing w:line="240" w:lineRule="exact"/>
              <w:jc w:val="center"/>
              <w:rPr>
                <w:rFonts w:ascii="??_GB2312" w:eastAsia="Times New Roman" w:hAnsi="宋体"/>
                <w:kern w:val="0"/>
                <w:sz w:val="20"/>
                <w:szCs w:val="20"/>
              </w:rPr>
            </w:pPr>
            <w:r>
              <w:rPr>
                <w:rFonts w:ascii="宋体" w:hAnsi="宋体" w:cs="宋体" w:hint="eastAsia"/>
                <w:kern w:val="0"/>
                <w:sz w:val="20"/>
                <w:szCs w:val="20"/>
              </w:rPr>
              <w:t>20分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-3-1[10]坚持党要管党、从严治党，紧密围绕中心工作推进党的建设。健全党建工作责任体系，履行党委主体责任，切实推动责任落实。加强顶层设计和系统谋划，积极开展党建研究，加强制度体系建设，提升党建工作制度化、规范化、科学化水平。(10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-3-2[11]合理设置党的工作机构，学校党委办公室、组织部、宣传部、统战部、纪检工作部门、学生工作部门、保卫部等职能部门健全，保证党建和思想政治工作正常开展。独立设置部门应有2名以上工作人员；合署办公部门，各职能部门工作有专人负责。各职能部门职责明确，分工合理，密切配合，形成合力。院（系）级单位党委（党总支）设立办公室，配备相应工作人员。(10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1.学校党建工作责任体系建立和落实情况。</w:t>
            </w:r>
            <w:r w:rsidR="00C1017F" w:rsidRPr="00C1017F">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2.学校党建工作规划、计划、总结等材料；召开党建工作会、推动党建工作的相关材料。</w:t>
            </w:r>
            <w:r w:rsidR="00C1017F" w:rsidRPr="00C1017F">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3.学校党建工作制度、文件等材料。</w:t>
            </w:r>
            <w:r w:rsidR="00C1017F" w:rsidRPr="00C1017F">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4.学校党建研究工作开展情况，党建研究报告等有关成果。</w:t>
            </w:r>
            <w:r w:rsidR="00C1017F" w:rsidRPr="00C1017F">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5.学校党委各职能部门设置及人员配备情况，各职能部门的工作职能、岗位职责及落实情况。</w:t>
            </w:r>
            <w:r w:rsidR="00C1017F" w:rsidRPr="00C1017F">
              <w:rPr>
                <w:rFonts w:ascii="微软雅黑" w:eastAsia="微软雅黑" w:hAnsi="微软雅黑" w:cs="宋体" w:hint="eastAsia"/>
                <w:b/>
                <w:kern w:val="0"/>
                <w:sz w:val="20"/>
                <w:szCs w:val="20"/>
              </w:rPr>
              <w:t>（组织部</w:t>
            </w:r>
            <w:r w:rsidR="00C1017F">
              <w:rPr>
                <w:rFonts w:ascii="微软雅黑" w:eastAsia="微软雅黑" w:hAnsi="微软雅黑" w:cs="宋体" w:hint="eastAsia"/>
                <w:b/>
                <w:kern w:val="0"/>
                <w:sz w:val="20"/>
                <w:szCs w:val="20"/>
              </w:rPr>
              <w:t>、党委各职能部门</w:t>
            </w:r>
            <w:r w:rsidR="00C1017F" w:rsidRPr="00C1017F">
              <w:rPr>
                <w:rFonts w:ascii="微软雅黑" w:eastAsia="微软雅黑" w:hAnsi="微软雅黑" w:cs="宋体" w:hint="eastAsia"/>
                <w:b/>
                <w:kern w:val="0"/>
                <w:sz w:val="20"/>
                <w:szCs w:val="20"/>
              </w:rPr>
              <w:t>）</w:t>
            </w:r>
          </w:p>
          <w:p w:rsidR="00FC0C51" w:rsidRDefault="00E01466" w:rsidP="00C1017F">
            <w:pPr>
              <w:widowControl/>
              <w:spacing w:line="240" w:lineRule="exact"/>
              <w:rPr>
                <w:rFonts w:ascii="宋体" w:hAnsi="宋体" w:cs="宋体"/>
                <w:kern w:val="0"/>
                <w:sz w:val="20"/>
                <w:szCs w:val="20"/>
              </w:rPr>
            </w:pPr>
            <w:r>
              <w:rPr>
                <w:rFonts w:ascii="宋体" w:hAnsi="宋体" w:cs="宋体" w:hint="eastAsia"/>
                <w:kern w:val="0"/>
                <w:sz w:val="20"/>
                <w:szCs w:val="20"/>
              </w:rPr>
              <w:t>6.院（系）级单位党委（党总支）办公室设立及人员配备情况。</w:t>
            </w:r>
            <w:r w:rsidR="00C1017F" w:rsidRPr="00C1017F">
              <w:rPr>
                <w:rFonts w:ascii="微软雅黑" w:eastAsia="微软雅黑" w:hAnsi="微软雅黑" w:cs="宋体" w:hint="eastAsia"/>
                <w:b/>
                <w:kern w:val="0"/>
                <w:sz w:val="20"/>
                <w:szCs w:val="20"/>
              </w:rPr>
              <w:t>（组织部</w:t>
            </w:r>
            <w:r w:rsidR="00C1017F">
              <w:rPr>
                <w:rFonts w:ascii="微软雅黑" w:eastAsia="微软雅黑" w:hAnsi="微软雅黑" w:cs="宋体" w:hint="eastAsia"/>
                <w:b/>
                <w:kern w:val="0"/>
                <w:sz w:val="20"/>
                <w:szCs w:val="20"/>
              </w:rPr>
              <w:t>、各</w:t>
            </w:r>
            <w:r w:rsidR="001B1987">
              <w:rPr>
                <w:rFonts w:ascii="微软雅黑" w:eastAsia="微软雅黑" w:hAnsi="微软雅黑" w:cs="宋体" w:hint="eastAsia"/>
                <w:b/>
                <w:kern w:val="0"/>
                <w:sz w:val="20"/>
                <w:szCs w:val="20"/>
              </w:rPr>
              <w:t>分党委&lt;</w:t>
            </w:r>
            <w:r w:rsidR="00C1017F">
              <w:rPr>
                <w:rFonts w:ascii="微软雅黑" w:eastAsia="微软雅黑" w:hAnsi="微软雅黑" w:cs="宋体" w:hint="eastAsia"/>
                <w:b/>
                <w:kern w:val="0"/>
                <w:sz w:val="20"/>
                <w:szCs w:val="20"/>
              </w:rPr>
              <w:t>党总支</w:t>
            </w:r>
            <w:r w:rsidR="001B1987">
              <w:rPr>
                <w:rFonts w:ascii="微软雅黑" w:eastAsia="微软雅黑" w:hAnsi="微软雅黑" w:cs="宋体" w:hint="eastAsia"/>
                <w:b/>
                <w:kern w:val="0"/>
                <w:sz w:val="20"/>
                <w:szCs w:val="20"/>
              </w:rPr>
              <w:t>&gt;</w:t>
            </w:r>
            <w:r w:rsidR="00C1017F" w:rsidRPr="00C1017F">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建工作责任体系不健全、落实不到位，扣1-3分；未制定党建规划，扣1分；党建工作计划或总结，每缺1年扣1分；党建工作制度不完善，扣1-5分；党建工作与事业发展存在“两张皮”现象，扣1-3分；党建研究工作未开展或效果不好，扣1-2分。此项扣满10分止。</w:t>
            </w:r>
            <w:r w:rsidR="00C1017F" w:rsidRPr="00C1017F">
              <w:rPr>
                <w:rFonts w:ascii="微软雅黑" w:eastAsia="微软雅黑" w:hAnsi="微软雅黑" w:cs="宋体" w:hint="eastAsia"/>
                <w:b/>
                <w:kern w:val="0"/>
                <w:sz w:val="20"/>
                <w:szCs w:val="20"/>
              </w:rPr>
              <w:t>（组织部）</w:t>
            </w:r>
          </w:p>
          <w:p w:rsidR="00FC0C51" w:rsidRDefault="00E01466" w:rsidP="00C1017F">
            <w:pPr>
              <w:widowControl/>
              <w:spacing w:line="240" w:lineRule="exact"/>
              <w:rPr>
                <w:rFonts w:ascii="宋体" w:hAnsi="宋体" w:cs="宋体"/>
                <w:kern w:val="0"/>
                <w:sz w:val="20"/>
                <w:szCs w:val="20"/>
              </w:rPr>
            </w:pPr>
            <w:r>
              <w:rPr>
                <w:rFonts w:ascii="宋体" w:hAnsi="宋体" w:cs="宋体" w:hint="eastAsia"/>
                <w:kern w:val="0"/>
                <w:sz w:val="20"/>
                <w:szCs w:val="20"/>
              </w:rPr>
              <w:t>2.学校党委职能部门设置不合理、不健全，扣1-3分；人员过少，影响党的工作开展，扣1-2分；合署办公部门具体工作无专人负责，出现1例扣1分；以“大学”冠名的高校未单设统战部门，人员配备不到位，扣1-2分；职能部门职责不明确、分工不合理，协调配合不好，扣1-2分；</w:t>
            </w:r>
            <w:r w:rsidR="00C1017F" w:rsidRPr="00C1017F">
              <w:rPr>
                <w:rFonts w:ascii="微软雅黑" w:eastAsia="微软雅黑" w:hAnsi="微软雅黑" w:cs="宋体" w:hint="eastAsia"/>
                <w:b/>
                <w:kern w:val="0"/>
                <w:sz w:val="20"/>
                <w:szCs w:val="20"/>
              </w:rPr>
              <w:t>（组织部</w:t>
            </w:r>
            <w:r w:rsidR="00C1017F">
              <w:rPr>
                <w:rFonts w:ascii="微软雅黑" w:eastAsia="微软雅黑" w:hAnsi="微软雅黑" w:cs="宋体" w:hint="eastAsia"/>
                <w:b/>
                <w:kern w:val="0"/>
                <w:sz w:val="20"/>
                <w:szCs w:val="20"/>
              </w:rPr>
              <w:t>、党委各职能部门</w:t>
            </w:r>
            <w:r w:rsidR="00C1017F" w:rsidRPr="00C1017F">
              <w:rPr>
                <w:rFonts w:ascii="微软雅黑" w:eastAsia="微软雅黑" w:hAnsi="微软雅黑" w:cs="宋体" w:hint="eastAsia"/>
                <w:b/>
                <w:kern w:val="0"/>
                <w:sz w:val="20"/>
                <w:szCs w:val="20"/>
              </w:rPr>
              <w:t>）</w:t>
            </w:r>
            <w:r>
              <w:rPr>
                <w:rFonts w:ascii="宋体" w:hAnsi="宋体" w:cs="宋体" w:hint="eastAsia"/>
                <w:kern w:val="0"/>
                <w:sz w:val="20"/>
                <w:szCs w:val="20"/>
              </w:rPr>
              <w:t>院（系）级单位党委（党总支）未设立办公室、无党务工作人员，扣1-3分</w:t>
            </w:r>
            <w:r w:rsidR="00C1017F" w:rsidRPr="00C1017F">
              <w:rPr>
                <w:rFonts w:ascii="微软雅黑" w:eastAsia="微软雅黑" w:hAnsi="微软雅黑" w:cs="宋体" w:hint="eastAsia"/>
                <w:b/>
                <w:kern w:val="0"/>
                <w:sz w:val="20"/>
                <w:szCs w:val="20"/>
              </w:rPr>
              <w:t>（组织部</w:t>
            </w:r>
            <w:r w:rsidR="00C1017F">
              <w:rPr>
                <w:rFonts w:ascii="微软雅黑" w:eastAsia="微软雅黑" w:hAnsi="微软雅黑" w:cs="宋体" w:hint="eastAsia"/>
                <w:b/>
                <w:kern w:val="0"/>
                <w:sz w:val="20"/>
                <w:szCs w:val="20"/>
              </w:rPr>
              <w:t>、</w:t>
            </w:r>
            <w:r w:rsidR="001B1987">
              <w:rPr>
                <w:rFonts w:ascii="微软雅黑" w:eastAsia="微软雅黑" w:hAnsi="微软雅黑" w:cs="宋体" w:hint="eastAsia"/>
                <w:b/>
                <w:kern w:val="0"/>
                <w:sz w:val="20"/>
                <w:szCs w:val="20"/>
              </w:rPr>
              <w:t>各分党委&lt;党总支&gt;</w:t>
            </w:r>
            <w:r w:rsidR="00C1017F" w:rsidRPr="00C1017F">
              <w:rPr>
                <w:rFonts w:ascii="微软雅黑" w:eastAsia="微软雅黑" w:hAnsi="微软雅黑" w:cs="宋体" w:hint="eastAsia"/>
                <w:b/>
                <w:kern w:val="0"/>
                <w:sz w:val="20"/>
                <w:szCs w:val="20"/>
              </w:rPr>
              <w:t>）</w:t>
            </w:r>
            <w:r>
              <w:rPr>
                <w:rFonts w:ascii="宋体" w:hAnsi="宋体" w:cs="宋体" w:hint="eastAsia"/>
                <w:kern w:val="0"/>
                <w:sz w:val="20"/>
                <w:szCs w:val="20"/>
              </w:rPr>
              <w:t>。此项扣满10分止。</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cantSplit/>
          <w:trHeight w:val="4178"/>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2.</w:t>
            </w:r>
          </w:p>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领导班子和干部队伍建设</w:t>
            </w:r>
          </w:p>
          <w:p w:rsidR="00FC0C51" w:rsidRDefault="00E01466">
            <w:pPr>
              <w:widowControl/>
              <w:jc w:val="center"/>
              <w:rPr>
                <w:rFonts w:ascii="黑体" w:eastAsia="黑体" w:hAnsi="宋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领导班子思想政治建设</w:t>
            </w:r>
          </w:p>
          <w:p w:rsidR="00FC0C51" w:rsidRDefault="00E01466">
            <w:pPr>
              <w:widowControl/>
              <w:spacing w:line="240" w:lineRule="exact"/>
              <w:jc w:val="center"/>
              <w:rPr>
                <w:rFonts w:ascii="??_GB2312" w:eastAsia="Times New Roman" w:hAnsi="宋体"/>
                <w:kern w:val="0"/>
                <w:sz w:val="20"/>
                <w:szCs w:val="20"/>
              </w:rPr>
            </w:pPr>
            <w:r>
              <w:rPr>
                <w:rFonts w:ascii="宋体" w:hAnsi="宋体" w:cs="宋体" w:hint="eastAsia"/>
                <w:kern w:val="0"/>
                <w:sz w:val="20"/>
                <w:szCs w:val="20"/>
              </w:rPr>
              <w:t>20分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2-1-1[12]始终把思想政治建设摆在首位。领导班子坚持正确的政治方向，严守党的政治纪律和政治规矩,在重大问题上头脑清醒、立场坚定、认识统一，与党中央保持高度一致。（10分）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-1-2[13]坚持思想教育从严，强化理论武装，加强理想信念教育，坚持用中国特色社会主义理论体系武装头脑，不断提高马克思主义理论水平。坚持党委理论中心组学习制度和定期务虚研究制度。学习研究有计划、有记录、有考勤，学习研究效果较好。领导干部认真撰写理论学习体会文章。(10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1.加强领导班子思想政治建设情况。</w:t>
            </w:r>
            <w:r w:rsidR="00860D62"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2.党委理论中心组学习和定期务虚研究的计划和会议记录。</w:t>
            </w:r>
            <w:r w:rsidR="00860D62" w:rsidRPr="00860D62">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3.领导干部撰写理论学习体会文章的统计资料。</w:t>
            </w:r>
            <w:r w:rsidR="00860D62" w:rsidRPr="00860D62">
              <w:rPr>
                <w:rFonts w:ascii="微软雅黑" w:eastAsia="微软雅黑" w:hAnsi="微软雅黑" w:cs="宋体" w:hint="eastAsia"/>
                <w:b/>
                <w:kern w:val="0"/>
                <w:sz w:val="20"/>
                <w:szCs w:val="20"/>
              </w:rPr>
              <w:t>（组织部）</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1.领导班子思想政治建设工作不到位，措施不得力，扣1-3分；出现违反政治纪律、政治规矩的行为，在重大问题上头脑不够清醒、立场不够坚定、认识不够统一，扣3-7分。此项扣满10分止。</w:t>
            </w:r>
            <w:r w:rsidR="00860D62"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2.没有制定学校党委理论中心组学习规则或实施细则，扣2分；党委理论中心组学习无计划或落实不好，扣1-3分；</w:t>
            </w:r>
            <w:r w:rsidR="00860D62" w:rsidRPr="00860D62">
              <w:rPr>
                <w:rFonts w:ascii="微软雅黑" w:eastAsia="微软雅黑" w:hAnsi="微软雅黑" w:cs="宋体" w:hint="eastAsia"/>
                <w:b/>
                <w:kern w:val="0"/>
                <w:sz w:val="20"/>
                <w:szCs w:val="20"/>
              </w:rPr>
              <w:t>（党政办）</w:t>
            </w:r>
            <w:r>
              <w:rPr>
                <w:rFonts w:ascii="宋体" w:hAnsi="宋体" w:cs="宋体" w:hint="eastAsia"/>
                <w:kern w:val="0"/>
                <w:sz w:val="20"/>
                <w:szCs w:val="20"/>
              </w:rPr>
              <w:t>学校领导班子成员未完成年度理论学习体会文章，有1名扣1分，扣满5分止。</w:t>
            </w:r>
            <w:r w:rsidR="00860D62" w:rsidRPr="00860D62">
              <w:rPr>
                <w:rFonts w:ascii="微软雅黑" w:eastAsia="微软雅黑" w:hAnsi="微软雅黑" w:cs="宋体" w:hint="eastAsia"/>
                <w:b/>
                <w:kern w:val="0"/>
                <w:sz w:val="20"/>
                <w:szCs w:val="20"/>
              </w:rPr>
              <w:t>（组织部）</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4096"/>
          <w:jc w:val="center"/>
        </w:trPr>
        <w:tc>
          <w:tcPr>
            <w:tcW w:w="782" w:type="dxa"/>
            <w:vMerge/>
            <w:vAlign w:val="center"/>
          </w:tcPr>
          <w:p w:rsidR="00FC0C51" w:rsidRDefault="00FC0C51">
            <w:pPr>
              <w:widowControl/>
              <w:jc w:val="center"/>
              <w:rPr>
                <w:rFonts w:ascii="黑体" w:eastAsia="黑体" w:hAnsi="宋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领导班子组织建设</w:t>
            </w:r>
          </w:p>
          <w:p w:rsidR="00FC0C51" w:rsidRDefault="00E01466">
            <w:pPr>
              <w:widowControl/>
              <w:spacing w:line="240" w:lineRule="exact"/>
              <w:jc w:val="center"/>
              <w:rPr>
                <w:rFonts w:ascii="??_GB2312" w:eastAsia="Times New Roman" w:hAnsi="宋体"/>
                <w:kern w:val="0"/>
                <w:sz w:val="20"/>
                <w:szCs w:val="20"/>
              </w:rPr>
            </w:pPr>
            <w:r>
              <w:rPr>
                <w:rFonts w:ascii="宋体" w:hAnsi="宋体" w:cs="宋体" w:hint="eastAsia"/>
                <w:kern w:val="0"/>
                <w:sz w:val="20"/>
                <w:szCs w:val="20"/>
              </w:rPr>
              <w:t>30分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2-2-1[14]坚持民主集中制原则。实行集体领导和个人分工负责相结合。凡属重大问题，按照集体领导、民主集中、个别酝酿、会议决定的原则，由集体讨论、按少数服从多数</w:t>
            </w:r>
            <w:proofErr w:type="gramStart"/>
            <w:r>
              <w:rPr>
                <w:rFonts w:ascii="宋体" w:hAnsi="宋体" w:cs="宋体" w:hint="eastAsia"/>
                <w:kern w:val="0"/>
                <w:sz w:val="20"/>
                <w:szCs w:val="20"/>
              </w:rPr>
              <w:t>作出</w:t>
            </w:r>
            <w:proofErr w:type="gramEnd"/>
            <w:r>
              <w:rPr>
                <w:rFonts w:ascii="宋体" w:hAnsi="宋体" w:cs="宋体" w:hint="eastAsia"/>
                <w:kern w:val="0"/>
                <w:sz w:val="20"/>
                <w:szCs w:val="20"/>
              </w:rPr>
              <w:t>决定。落实党委议事规则和决策程序，提高科学决策、民主决策、依法决策水平。严格执行“三重一大”事项的决策程序。党委书记必须发扬民主、善于集中、敢于担责；党政主要领导会前充分沟通。领导班子团结和谐，成员之间分工合理，互相信任，互相支持，严守纪律。(20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2-2-2[15]党委重视党政班子换届和调整工作，纳入党委议事日程，依照有关程序推荐校级领导干部，提前向上级提出建议人选。领导班子配备齐全、结构合理。按照上级主管部门要求做好校级后备干部工作。(10分)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1.领导班子贯彻落实民主集中制情况；党委会（常委会）、校长办公会等有关会议制度、议事规则、工作流程；党委会(常委会)、校长办公会等会议纪要和记录；领导班子结构及分工的相关材料。</w:t>
            </w:r>
            <w:r w:rsidR="00F1653F" w:rsidRPr="00860D62">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2.领导班子在重大问题决策前，调查研究、沟通酝酿情况；坚持科学决策、民主决策、依法决策事例。</w:t>
            </w:r>
            <w:r w:rsidR="004D3F6A" w:rsidRPr="00860D62">
              <w:rPr>
                <w:rFonts w:ascii="微软雅黑" w:eastAsia="微软雅黑" w:hAnsi="微软雅黑" w:cs="宋体" w:hint="eastAsia"/>
                <w:b/>
                <w:kern w:val="0"/>
                <w:sz w:val="20"/>
                <w:szCs w:val="20"/>
              </w:rPr>
              <w:t>（党政办</w:t>
            </w:r>
            <w:r w:rsidR="004D3F6A">
              <w:rPr>
                <w:rFonts w:ascii="微软雅黑" w:eastAsia="微软雅黑" w:hAnsi="微软雅黑" w:cs="宋体" w:hint="eastAsia"/>
                <w:b/>
                <w:kern w:val="0"/>
                <w:sz w:val="20"/>
                <w:szCs w:val="20"/>
              </w:rPr>
              <w:t>、组织部</w:t>
            </w:r>
            <w:r w:rsidR="004D3F6A"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3.党委研究讨论党委换届、班子调整和校级后备干部建设方面的记录；学校领导班子名册。</w:t>
            </w:r>
            <w:r w:rsidR="004D3F6A" w:rsidRPr="00860D62">
              <w:rPr>
                <w:rFonts w:ascii="微软雅黑" w:eastAsia="微软雅黑" w:hAnsi="微软雅黑" w:cs="宋体" w:hint="eastAsia"/>
                <w:b/>
                <w:kern w:val="0"/>
                <w:sz w:val="20"/>
                <w:szCs w:val="20"/>
              </w:rPr>
              <w:t>（组织部</w:t>
            </w:r>
            <w:r w:rsidR="004D3F6A">
              <w:rPr>
                <w:rFonts w:ascii="微软雅黑" w:eastAsia="微软雅黑" w:hAnsi="微软雅黑" w:cs="宋体" w:hint="eastAsia"/>
                <w:b/>
                <w:kern w:val="0"/>
                <w:sz w:val="20"/>
                <w:szCs w:val="20"/>
              </w:rPr>
              <w:t>、党政办</w:t>
            </w:r>
            <w:r w:rsidR="004D3F6A"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4.按照上级主管部门要求做好校级后备干部工作的有关材料。</w:t>
            </w:r>
            <w:r w:rsidR="004D3F6A" w:rsidRPr="00860D62">
              <w:rPr>
                <w:rFonts w:ascii="微软雅黑" w:eastAsia="微软雅黑" w:hAnsi="微软雅黑" w:cs="宋体" w:hint="eastAsia"/>
                <w:b/>
                <w:kern w:val="0"/>
                <w:sz w:val="20"/>
                <w:szCs w:val="20"/>
              </w:rPr>
              <w:t>（组织部）</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贯彻落实民主集中制相关制度不健全，落实不力，扣5-10分；存在“三重一大”问题不上会，在重大问题决策前无调查研究和沟通酝酿，会前党政主要领导沟通不够，决策时不能体现科学、民主、依法，扣2-5分；存在个人独断专行、长期议而不决，严重影响工作的，扣2-5分；领导班子不团结，成员分工不合理，权责不明，配合不好，扣3-5分。此项扣满20分止。</w:t>
            </w:r>
            <w:r w:rsidR="002F02A4" w:rsidRPr="00860D62">
              <w:rPr>
                <w:rFonts w:ascii="微软雅黑" w:eastAsia="微软雅黑" w:hAnsi="微软雅黑" w:cs="宋体" w:hint="eastAsia"/>
                <w:b/>
                <w:kern w:val="0"/>
                <w:sz w:val="20"/>
                <w:szCs w:val="20"/>
              </w:rPr>
              <w:t>（党政办</w:t>
            </w:r>
            <w:r w:rsidR="002F02A4">
              <w:rPr>
                <w:rFonts w:ascii="微软雅黑" w:eastAsia="微软雅黑" w:hAnsi="微软雅黑" w:cs="宋体" w:hint="eastAsia"/>
                <w:b/>
                <w:kern w:val="0"/>
                <w:sz w:val="20"/>
                <w:szCs w:val="20"/>
              </w:rPr>
              <w:t>、组织部</w:t>
            </w:r>
            <w:r w:rsidR="002F02A4"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2.党委未及时研究党政班子换届并向上级提出建议，扣3-5分；未按上级要求做好校级后备干部相关工作，扣2-5分。</w:t>
            </w:r>
            <w:r w:rsidR="002F02A4" w:rsidRPr="00860D62">
              <w:rPr>
                <w:rFonts w:ascii="微软雅黑" w:eastAsia="微软雅黑" w:hAnsi="微软雅黑" w:cs="宋体" w:hint="eastAsia"/>
                <w:b/>
                <w:kern w:val="0"/>
                <w:sz w:val="20"/>
                <w:szCs w:val="20"/>
              </w:rPr>
              <w:t>（组织部）</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cantSplit/>
          <w:trHeight w:val="4178"/>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2.</w:t>
            </w:r>
          </w:p>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领导班子和干部队伍建设</w:t>
            </w:r>
          </w:p>
          <w:p w:rsidR="00FC0C51" w:rsidRDefault="00E01466">
            <w:pPr>
              <w:widowControl/>
              <w:jc w:val="center"/>
              <w:rPr>
                <w:rFonts w:ascii="黑体" w:eastAsia="黑体" w:hAnsi="宋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领导班子能力建设</w:t>
            </w:r>
          </w:p>
          <w:p w:rsidR="00FC0C51" w:rsidRDefault="00E01466">
            <w:pPr>
              <w:widowControl/>
              <w:spacing w:line="240" w:lineRule="exact"/>
              <w:jc w:val="center"/>
              <w:rPr>
                <w:rFonts w:ascii="??_GB2312" w:eastAsia="Times New Roman" w:hAnsi="宋体"/>
                <w:kern w:val="0"/>
                <w:sz w:val="20"/>
                <w:szCs w:val="20"/>
              </w:rPr>
            </w:pPr>
            <w:r>
              <w:rPr>
                <w:rFonts w:ascii="宋体" w:hAnsi="宋体" w:cs="宋体" w:hint="eastAsia"/>
                <w:kern w:val="0"/>
                <w:sz w:val="20"/>
                <w:szCs w:val="20"/>
              </w:rPr>
              <w:t>20分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2-3-1[16]加强领导班子能力建设，制度健全，措施有力。领导干部按照要求参加教育培训和实践锻炼。(10分)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2-3-2[17]领导班子和领导干部办学治校能力较强，有较强的开拓创新意识，工作业绩比较突出。党委书记、校长发挥作用好。领导班子发挥作用满意度达到80%。(10分)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1.加强领导班子能力建设的制度、措施及成效材料。领导干部参加教育培训和实践锻炼统计资料。</w:t>
            </w:r>
            <w:r w:rsidR="006A42E8"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2.学校领导班子和领导干部年度考核和任期考核结果等相关材料。党委书记、校长发挥作用情况（可举具体事例）。</w:t>
            </w:r>
            <w:r w:rsidR="006A42E8"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3.领导班子发挥作用满意度测评结果。</w:t>
            </w:r>
            <w:r w:rsidR="006A42E8" w:rsidRPr="00860D62">
              <w:rPr>
                <w:rFonts w:ascii="微软雅黑" w:eastAsia="微软雅黑" w:hAnsi="微软雅黑" w:cs="宋体" w:hint="eastAsia"/>
                <w:b/>
                <w:kern w:val="0"/>
                <w:sz w:val="20"/>
                <w:szCs w:val="20"/>
              </w:rPr>
              <w:t>（组织部）</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1.领导班子能力建设制度不健全，措施不得力，扣1-5分；领导班子成员5年内教育培训达不到550学时，有1名扣1分，扣满5分止。</w:t>
            </w:r>
            <w:r w:rsidR="006A42E8"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领导班子和领导干部办学治校能力不强，开拓创新意识不够，党委书记、校长作用发挥不好，扣1-5分。领导班子年度考核和任期考核评价为“一般”的有1次扣1.5分，评价为“较差”的有1次扣2.5分；领导干部年度考核和任期考核评价为“基本合格”的有1名扣1分，评价为“不合格”的有1名扣2分。领导班子发挥作用满意度达不到80％，扣1分，每降低5％加扣1分。此项扣满10分止。</w:t>
            </w:r>
            <w:r w:rsidR="006A42E8" w:rsidRPr="00860D62">
              <w:rPr>
                <w:rFonts w:ascii="微软雅黑" w:eastAsia="微软雅黑" w:hAnsi="微软雅黑" w:cs="宋体" w:hint="eastAsia"/>
                <w:b/>
                <w:kern w:val="0"/>
                <w:sz w:val="20"/>
                <w:szCs w:val="20"/>
              </w:rPr>
              <w:t>（组织部）</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4096"/>
          <w:jc w:val="center"/>
        </w:trPr>
        <w:tc>
          <w:tcPr>
            <w:tcW w:w="782" w:type="dxa"/>
            <w:vMerge/>
            <w:vAlign w:val="center"/>
          </w:tcPr>
          <w:p w:rsidR="00FC0C51" w:rsidRDefault="00FC0C51">
            <w:pPr>
              <w:widowControl/>
              <w:jc w:val="center"/>
              <w:rPr>
                <w:rFonts w:ascii="黑体" w:eastAsia="黑体" w:hAnsi="宋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领导班子和干部作风建设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2-4-1[18]坚持全心全意为人民服务的根本宗旨，贯彻党的群众路线，落实中央八项规定精神，</w:t>
            </w:r>
            <w:proofErr w:type="gramStart"/>
            <w:r>
              <w:rPr>
                <w:rFonts w:ascii="宋体" w:hAnsi="宋体" w:cs="宋体" w:hint="eastAsia"/>
                <w:kern w:val="0"/>
                <w:sz w:val="20"/>
                <w:szCs w:val="20"/>
              </w:rPr>
              <w:t>践行</w:t>
            </w:r>
            <w:proofErr w:type="gramEnd"/>
            <w:r>
              <w:rPr>
                <w:rFonts w:ascii="宋体" w:hAnsi="宋体" w:cs="宋体" w:hint="eastAsia"/>
                <w:kern w:val="0"/>
                <w:sz w:val="20"/>
                <w:szCs w:val="20"/>
              </w:rPr>
              <w:t>“三严三实”。领导干部作风正派，经常深入基层和群众，注重调查研究，干群关系融洽。(10分)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2-4-2[19]坚持定期召开民主生活会，认真开展批评和自我批评，民主生活会质量较高。班子解决自身问题能力强，党委书记、校长、班子成员定期相互谈心，定期与中层干部谈心。(10分)</w:t>
            </w:r>
          </w:p>
        </w:tc>
        <w:tc>
          <w:tcPr>
            <w:tcW w:w="3267" w:type="dxa"/>
            <w:vAlign w:val="center"/>
          </w:tcPr>
          <w:p w:rsidR="00FC0C51" w:rsidRPr="00222CF8"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1.建立健全领导班子和干部作风建设长效机制情况</w:t>
            </w:r>
            <w:r w:rsidR="00222CF8" w:rsidRPr="00860D62">
              <w:rPr>
                <w:rFonts w:ascii="微软雅黑" w:eastAsia="微软雅黑" w:hAnsi="微软雅黑" w:cs="宋体" w:hint="eastAsia"/>
                <w:b/>
                <w:kern w:val="0"/>
                <w:sz w:val="20"/>
                <w:szCs w:val="20"/>
              </w:rPr>
              <w:t>（组织部</w:t>
            </w:r>
            <w:r w:rsidR="00222CF8">
              <w:rPr>
                <w:rFonts w:ascii="微软雅黑" w:eastAsia="微软雅黑" w:hAnsi="微软雅黑" w:cs="宋体" w:hint="eastAsia"/>
                <w:b/>
                <w:kern w:val="0"/>
                <w:sz w:val="20"/>
                <w:szCs w:val="20"/>
              </w:rPr>
              <w:t>、党政办、纪监审</w:t>
            </w:r>
            <w:r w:rsidR="00222CF8" w:rsidRPr="00860D62">
              <w:rPr>
                <w:rFonts w:ascii="微软雅黑" w:eastAsia="微软雅黑" w:hAnsi="微软雅黑" w:cs="宋体" w:hint="eastAsia"/>
                <w:b/>
                <w:kern w:val="0"/>
                <w:sz w:val="20"/>
                <w:szCs w:val="20"/>
              </w:rPr>
              <w:t>）</w:t>
            </w:r>
            <w:r>
              <w:rPr>
                <w:rFonts w:ascii="宋体" w:hAnsi="宋体" w:cs="宋体" w:hint="eastAsia"/>
                <w:kern w:val="0"/>
                <w:sz w:val="20"/>
                <w:szCs w:val="20"/>
              </w:rPr>
              <w:t>；领导干部深入基层、调查研究的有关制度、调研报告和解决实际问题的有关材料</w:t>
            </w:r>
            <w:r w:rsidR="00222CF8" w:rsidRPr="00222CF8">
              <w:rPr>
                <w:rFonts w:ascii="微软雅黑" w:eastAsia="微软雅黑" w:hAnsi="微软雅黑" w:cs="宋体" w:hint="eastAsia"/>
                <w:b/>
                <w:kern w:val="0"/>
                <w:sz w:val="20"/>
                <w:szCs w:val="20"/>
              </w:rPr>
              <w:t>（</w:t>
            </w:r>
            <w:r w:rsidR="00222CF8">
              <w:rPr>
                <w:rFonts w:ascii="微软雅黑" w:eastAsia="微软雅黑" w:hAnsi="微软雅黑" w:cs="宋体" w:hint="eastAsia"/>
                <w:b/>
                <w:kern w:val="0"/>
                <w:sz w:val="20"/>
                <w:szCs w:val="20"/>
              </w:rPr>
              <w:t>党政办</w:t>
            </w:r>
            <w:r w:rsidR="00222CF8" w:rsidRPr="00222CF8">
              <w:rPr>
                <w:rFonts w:ascii="微软雅黑" w:eastAsia="微软雅黑" w:hAnsi="微软雅黑" w:cs="宋体" w:hint="eastAsia"/>
                <w:b/>
                <w:kern w:val="0"/>
                <w:sz w:val="20"/>
                <w:szCs w:val="20"/>
              </w:rPr>
              <w:t>、组</w:t>
            </w:r>
            <w:r w:rsidR="00222CF8">
              <w:rPr>
                <w:rFonts w:ascii="微软雅黑" w:eastAsia="微软雅黑" w:hAnsi="微软雅黑" w:cs="宋体" w:hint="eastAsia"/>
                <w:b/>
                <w:kern w:val="0"/>
                <w:sz w:val="20"/>
                <w:szCs w:val="20"/>
              </w:rPr>
              <w:t>织</w:t>
            </w:r>
            <w:r w:rsidR="00222CF8" w:rsidRPr="00222CF8">
              <w:rPr>
                <w:rFonts w:ascii="微软雅黑" w:eastAsia="微软雅黑" w:hAnsi="微软雅黑" w:cs="宋体" w:hint="eastAsia"/>
                <w:b/>
                <w:kern w:val="0"/>
                <w:sz w:val="20"/>
                <w:szCs w:val="20"/>
              </w:rPr>
              <w:t>部、各部门）</w:t>
            </w:r>
            <w:r>
              <w:rPr>
                <w:rFonts w:ascii="宋体" w:hAnsi="宋体" w:cs="宋体" w:hint="eastAsia"/>
                <w:kern w:val="0"/>
                <w:sz w:val="20"/>
                <w:szCs w:val="20"/>
              </w:rPr>
              <w:t>；领导干部到教学一线听课情况。</w:t>
            </w:r>
            <w:r w:rsidR="00222CF8" w:rsidRPr="00222CF8">
              <w:rPr>
                <w:rFonts w:ascii="微软雅黑" w:eastAsia="微软雅黑" w:hAnsi="微软雅黑" w:cs="宋体" w:hint="eastAsia"/>
                <w:b/>
                <w:kern w:val="0"/>
                <w:sz w:val="20"/>
                <w:szCs w:val="20"/>
              </w:rPr>
              <w:t>（教务处、各二级学院）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2.领导班子民主生活会开展情况和会议记录等材料；领导干部谈心谈话制度建立及落实情况。</w:t>
            </w:r>
            <w:r w:rsidR="00222CF8" w:rsidRPr="00860D62">
              <w:rPr>
                <w:rFonts w:ascii="微软雅黑" w:eastAsia="微软雅黑" w:hAnsi="微软雅黑" w:cs="宋体" w:hint="eastAsia"/>
                <w:b/>
                <w:kern w:val="0"/>
                <w:sz w:val="20"/>
                <w:szCs w:val="20"/>
              </w:rPr>
              <w:t>（组织部</w:t>
            </w:r>
            <w:r w:rsidR="00222CF8">
              <w:rPr>
                <w:rFonts w:ascii="微软雅黑" w:eastAsia="微软雅黑" w:hAnsi="微软雅黑" w:cs="宋体" w:hint="eastAsia"/>
                <w:b/>
                <w:kern w:val="0"/>
                <w:sz w:val="20"/>
                <w:szCs w:val="20"/>
              </w:rPr>
              <w:t>、党政办</w:t>
            </w:r>
            <w:r w:rsidR="00222CF8" w:rsidRPr="00860D62">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1.领导班子和干部作风建设长效机制不健全，作风问题突出，干群关系不融洽，扣1-5分</w:t>
            </w:r>
            <w:r w:rsidR="00301E11" w:rsidRPr="00860D62">
              <w:rPr>
                <w:rFonts w:ascii="微软雅黑" w:eastAsia="微软雅黑" w:hAnsi="微软雅黑" w:cs="宋体" w:hint="eastAsia"/>
                <w:b/>
                <w:kern w:val="0"/>
                <w:sz w:val="20"/>
                <w:szCs w:val="20"/>
              </w:rPr>
              <w:t>（组织部</w:t>
            </w:r>
            <w:r w:rsidR="00301E11">
              <w:rPr>
                <w:rFonts w:ascii="微软雅黑" w:eastAsia="微软雅黑" w:hAnsi="微软雅黑" w:cs="宋体" w:hint="eastAsia"/>
                <w:b/>
                <w:kern w:val="0"/>
                <w:sz w:val="20"/>
                <w:szCs w:val="20"/>
              </w:rPr>
              <w:t>、党政办、纪监审</w:t>
            </w:r>
            <w:r w:rsidR="00301E11" w:rsidRPr="00860D62">
              <w:rPr>
                <w:rFonts w:ascii="微软雅黑" w:eastAsia="微软雅黑" w:hAnsi="微软雅黑" w:cs="宋体" w:hint="eastAsia"/>
                <w:b/>
                <w:kern w:val="0"/>
                <w:sz w:val="20"/>
                <w:szCs w:val="20"/>
              </w:rPr>
              <w:t>）</w:t>
            </w:r>
            <w:r>
              <w:rPr>
                <w:rFonts w:ascii="宋体" w:hAnsi="宋体" w:cs="宋体" w:hint="eastAsia"/>
                <w:kern w:val="0"/>
                <w:sz w:val="20"/>
                <w:szCs w:val="20"/>
              </w:rPr>
              <w:t>；领导干部深入基层、调查研究、联系群众等制度不健全、执行不力，扣1-3分</w:t>
            </w:r>
            <w:r w:rsidR="00301E11" w:rsidRPr="00301E11">
              <w:rPr>
                <w:rFonts w:ascii="微软雅黑" w:eastAsia="微软雅黑" w:hAnsi="微软雅黑" w:cs="宋体" w:hint="eastAsia"/>
                <w:b/>
                <w:kern w:val="0"/>
                <w:sz w:val="20"/>
                <w:szCs w:val="20"/>
              </w:rPr>
              <w:t>（党政办）</w:t>
            </w:r>
            <w:r>
              <w:rPr>
                <w:rFonts w:ascii="宋体" w:hAnsi="宋体" w:cs="宋体" w:hint="eastAsia"/>
                <w:kern w:val="0"/>
                <w:sz w:val="20"/>
                <w:szCs w:val="20"/>
              </w:rPr>
              <w:t>；领导干部到教学一线听课制度不健全、执行不力，扣1-2分</w:t>
            </w:r>
            <w:r w:rsidR="00301E11" w:rsidRPr="00301E11">
              <w:rPr>
                <w:rFonts w:ascii="微软雅黑" w:eastAsia="微软雅黑" w:hAnsi="微软雅黑" w:cs="宋体" w:hint="eastAsia"/>
                <w:b/>
                <w:kern w:val="0"/>
                <w:sz w:val="20"/>
                <w:szCs w:val="20"/>
              </w:rPr>
              <w:t>（党政办、教务处）</w:t>
            </w:r>
            <w:r>
              <w:rPr>
                <w:rFonts w:ascii="宋体" w:hAnsi="宋体" w:cs="宋体" w:hint="eastAsia"/>
                <w:kern w:val="0"/>
                <w:sz w:val="20"/>
                <w:szCs w:val="20"/>
              </w:rPr>
              <w:t>。此项扣满10分止。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2.不按规定召开民主生活会，未能开展积极的、善意的、实事求是的批评和自我批评，扣5-10分</w:t>
            </w:r>
            <w:r w:rsidR="00301E11" w:rsidRPr="00860D62">
              <w:rPr>
                <w:rFonts w:ascii="微软雅黑" w:eastAsia="微软雅黑" w:hAnsi="微软雅黑" w:cs="宋体" w:hint="eastAsia"/>
                <w:b/>
                <w:kern w:val="0"/>
                <w:sz w:val="20"/>
                <w:szCs w:val="20"/>
              </w:rPr>
              <w:t>（组织部</w:t>
            </w:r>
            <w:r w:rsidR="00301E11">
              <w:rPr>
                <w:rFonts w:ascii="微软雅黑" w:eastAsia="微软雅黑" w:hAnsi="微软雅黑" w:cs="宋体" w:hint="eastAsia"/>
                <w:b/>
                <w:kern w:val="0"/>
                <w:sz w:val="20"/>
                <w:szCs w:val="20"/>
              </w:rPr>
              <w:t>）</w:t>
            </w:r>
            <w:r>
              <w:rPr>
                <w:rFonts w:ascii="宋体" w:hAnsi="宋体" w:cs="宋体" w:hint="eastAsia"/>
                <w:kern w:val="0"/>
                <w:sz w:val="20"/>
                <w:szCs w:val="20"/>
              </w:rPr>
              <w:t>；班子对自身存在的问题解决不力，在群众中造成不良影响，扣3-5分</w:t>
            </w:r>
            <w:r w:rsidR="00301E11" w:rsidRPr="00860D62">
              <w:rPr>
                <w:rFonts w:ascii="微软雅黑" w:eastAsia="微软雅黑" w:hAnsi="微软雅黑" w:cs="宋体" w:hint="eastAsia"/>
                <w:b/>
                <w:kern w:val="0"/>
                <w:sz w:val="20"/>
                <w:szCs w:val="20"/>
              </w:rPr>
              <w:t>（组织部</w:t>
            </w:r>
            <w:r w:rsidR="00301E11">
              <w:rPr>
                <w:rFonts w:ascii="微软雅黑" w:eastAsia="微软雅黑" w:hAnsi="微软雅黑" w:cs="宋体" w:hint="eastAsia"/>
                <w:b/>
                <w:kern w:val="0"/>
                <w:sz w:val="20"/>
                <w:szCs w:val="20"/>
              </w:rPr>
              <w:t>、党政办</w:t>
            </w:r>
            <w:r w:rsidR="00301E11" w:rsidRPr="00860D62">
              <w:rPr>
                <w:rFonts w:ascii="微软雅黑" w:eastAsia="微软雅黑" w:hAnsi="微软雅黑" w:cs="宋体" w:hint="eastAsia"/>
                <w:b/>
                <w:kern w:val="0"/>
                <w:sz w:val="20"/>
                <w:szCs w:val="20"/>
              </w:rPr>
              <w:t>）</w:t>
            </w:r>
            <w:r>
              <w:rPr>
                <w:rFonts w:ascii="宋体" w:hAnsi="宋体" w:cs="宋体" w:hint="eastAsia"/>
                <w:kern w:val="0"/>
                <w:sz w:val="20"/>
                <w:szCs w:val="20"/>
              </w:rPr>
              <w:t>；党委书记、校长、班子成员未定</w:t>
            </w:r>
            <w:proofErr w:type="gramStart"/>
            <w:r>
              <w:rPr>
                <w:rFonts w:ascii="宋体" w:hAnsi="宋体" w:cs="宋体" w:hint="eastAsia"/>
                <w:kern w:val="0"/>
                <w:sz w:val="20"/>
                <w:szCs w:val="20"/>
              </w:rPr>
              <w:t>期相互</w:t>
            </w:r>
            <w:proofErr w:type="gramEnd"/>
            <w:r>
              <w:rPr>
                <w:rFonts w:ascii="宋体" w:hAnsi="宋体" w:cs="宋体" w:hint="eastAsia"/>
                <w:kern w:val="0"/>
                <w:sz w:val="20"/>
                <w:szCs w:val="20"/>
              </w:rPr>
              <w:t>谈心，未定期同中层干部谈心，扣1-2分。此项扣满10分止。</w:t>
            </w:r>
            <w:r w:rsidR="00301E11" w:rsidRPr="00860D62">
              <w:rPr>
                <w:rFonts w:ascii="微软雅黑" w:eastAsia="微软雅黑" w:hAnsi="微软雅黑" w:cs="宋体" w:hint="eastAsia"/>
                <w:b/>
                <w:kern w:val="0"/>
                <w:sz w:val="20"/>
                <w:szCs w:val="20"/>
              </w:rPr>
              <w:t>（组织部</w:t>
            </w:r>
            <w:r w:rsidR="00301E11">
              <w:rPr>
                <w:rFonts w:ascii="微软雅黑" w:eastAsia="微软雅黑" w:hAnsi="微软雅黑" w:cs="宋体" w:hint="eastAsia"/>
                <w:b/>
                <w:kern w:val="0"/>
                <w:sz w:val="20"/>
                <w:szCs w:val="20"/>
              </w:rPr>
              <w:t>、党政办</w:t>
            </w:r>
            <w:r w:rsidR="00301E11" w:rsidRPr="00860D62">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2.</w:t>
            </w:r>
          </w:p>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领导班子和干部队伍建设</w:t>
            </w:r>
          </w:p>
          <w:p w:rsidR="00FC0C51" w:rsidRDefault="00E01466">
            <w:pPr>
              <w:widowControl/>
              <w:jc w:val="center"/>
              <w:rPr>
                <w:rFonts w:ascii="黑体" w:eastAsia="黑体" w:hAnsi="宋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2-5</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干部队伍建设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-5-1[20]坚持好干部标准和正确选人用人导向，把公道正派作为干部工作核心理念贯穿选人用人全过程，努力做到选贤任能、用当其时，知人善任、人尽其才。学校党委要在选人用人中起领导和把关作用，落实干部选拔任用工作纪实制度。积极推进干部人事制度改革，构建有效管用、简便易行的选人用人机制。坚持“一报告两评议”制度，提高选人用人公信度。建立容错纠错机制。重视党务干部队伍建设，措施有力。建立专职党务干部职务职级“双线”晋升办法和保障激励机制，实行职务（职称）评审单列计划、单设标准、单独评审。(30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-5-2[21]重视中层干部思想政治建设和能力建设，积极为干部锻炼成长搭建平台。干部教育培训有制度、有计划，培训经费有保障。中层后备干部队伍建设有规划、有措施，队伍结构合理。中层干部发挥作用满意度达到80%。(20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2-5-3[22]坚持从严管理干部，完善权力运行制约和监督机制，领导干部报告个人有关事项、经济责任审计、问责和任职回避等制度落实到位。实行定期考核，考核制度科学完善，重视考核结果的运用。(10分)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1.学校贯彻落实《事业单位领导人员管理暂行规定》、《高等学校领导人员管理暂行办法》、干部选拔任用工作纪实制度等文件的情况；按规定程序选拔干部情况；学校进行“一报告两评议”的测评材料。</w:t>
            </w:r>
            <w:r w:rsidR="00A40658" w:rsidRPr="00860D62">
              <w:rPr>
                <w:rFonts w:ascii="微软雅黑" w:eastAsia="微软雅黑" w:hAnsi="微软雅黑" w:cs="宋体" w:hint="eastAsia"/>
                <w:b/>
                <w:kern w:val="0"/>
                <w:sz w:val="20"/>
                <w:szCs w:val="20"/>
              </w:rPr>
              <w:t>（组织部）</w:t>
            </w:r>
          </w:p>
          <w:p w:rsidR="00FC0C51" w:rsidRPr="008D3F35"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2.学校深化干部人事制度改革的情况</w:t>
            </w:r>
            <w:r w:rsidR="008D3F35" w:rsidRPr="008D3F35">
              <w:rPr>
                <w:rFonts w:ascii="微软雅黑" w:eastAsia="微软雅黑" w:hAnsi="微软雅黑" w:cs="宋体" w:hint="eastAsia"/>
                <w:b/>
                <w:kern w:val="0"/>
                <w:sz w:val="20"/>
                <w:szCs w:val="20"/>
              </w:rPr>
              <w:t>（人事处）</w:t>
            </w:r>
            <w:r>
              <w:rPr>
                <w:rFonts w:ascii="宋体" w:hAnsi="宋体" w:cs="宋体" w:hint="eastAsia"/>
                <w:kern w:val="0"/>
                <w:sz w:val="20"/>
                <w:szCs w:val="20"/>
              </w:rPr>
              <w:t>；建立容错纠错机制情况。</w:t>
            </w:r>
            <w:r w:rsidR="008D3F35" w:rsidRPr="008D3F35">
              <w:rPr>
                <w:rFonts w:ascii="微软雅黑" w:eastAsia="微软雅黑" w:hAnsi="微软雅黑" w:cs="宋体" w:hint="eastAsia"/>
                <w:b/>
                <w:kern w:val="0"/>
                <w:sz w:val="20"/>
                <w:szCs w:val="20"/>
              </w:rPr>
              <w:t>（</w:t>
            </w:r>
            <w:r w:rsidR="00F77644">
              <w:rPr>
                <w:rFonts w:ascii="微软雅黑" w:eastAsia="微软雅黑" w:hAnsi="微软雅黑" w:cs="宋体" w:hint="eastAsia"/>
                <w:b/>
                <w:kern w:val="0"/>
                <w:sz w:val="20"/>
                <w:szCs w:val="20"/>
              </w:rPr>
              <w:t>组织部</w:t>
            </w:r>
            <w:r w:rsidR="008D3F35" w:rsidRPr="008D3F35">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3.党务干部队伍建设有关措施；党务干部队伍状况的统计材料；党务干部校内政策待遇的具体规定、执行情况及工作效果。</w:t>
            </w:r>
            <w:r w:rsidR="00A40658" w:rsidRPr="00860D62">
              <w:rPr>
                <w:rFonts w:ascii="微软雅黑" w:eastAsia="微软雅黑" w:hAnsi="微软雅黑" w:cs="宋体" w:hint="eastAsia"/>
                <w:b/>
                <w:kern w:val="0"/>
                <w:sz w:val="20"/>
                <w:szCs w:val="20"/>
              </w:rPr>
              <w:t>（组织部</w:t>
            </w:r>
            <w:r w:rsidR="008D3F35">
              <w:rPr>
                <w:rFonts w:ascii="微软雅黑" w:eastAsia="微软雅黑" w:hAnsi="微软雅黑" w:cs="宋体" w:hint="eastAsia"/>
                <w:b/>
                <w:kern w:val="0"/>
                <w:sz w:val="20"/>
                <w:szCs w:val="20"/>
              </w:rPr>
              <w:t>、人事处</w:t>
            </w:r>
            <w:r w:rsidR="00A40658"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4.落实专职党务干部职务职级“双线”晋升办法和保障激励机制的情况。</w:t>
            </w:r>
            <w:r w:rsidR="00A40658" w:rsidRPr="00860D62">
              <w:rPr>
                <w:rFonts w:ascii="微软雅黑" w:eastAsia="微软雅黑" w:hAnsi="微软雅黑" w:cs="宋体" w:hint="eastAsia"/>
                <w:b/>
                <w:kern w:val="0"/>
                <w:sz w:val="20"/>
                <w:szCs w:val="20"/>
              </w:rPr>
              <w:t>（组织部</w:t>
            </w:r>
            <w:r w:rsidR="008D3F35">
              <w:rPr>
                <w:rFonts w:ascii="微软雅黑" w:eastAsia="微软雅黑" w:hAnsi="微软雅黑" w:cs="宋体" w:hint="eastAsia"/>
                <w:b/>
                <w:kern w:val="0"/>
                <w:sz w:val="20"/>
                <w:szCs w:val="20"/>
              </w:rPr>
              <w:t>、人事处</w:t>
            </w:r>
            <w:r w:rsidR="00A40658"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5.干部教育培训规划（计划）及执行情况等材料。</w:t>
            </w:r>
            <w:r w:rsidR="008D3F35" w:rsidRPr="00860D62">
              <w:rPr>
                <w:rFonts w:ascii="微软雅黑" w:eastAsia="微软雅黑" w:hAnsi="微软雅黑" w:cs="宋体" w:hint="eastAsia"/>
                <w:b/>
                <w:kern w:val="0"/>
                <w:sz w:val="20"/>
                <w:szCs w:val="20"/>
              </w:rPr>
              <w:t>（组织部</w:t>
            </w:r>
            <w:r w:rsidR="008D3F35">
              <w:rPr>
                <w:rFonts w:ascii="微软雅黑" w:eastAsia="微软雅黑" w:hAnsi="微软雅黑" w:cs="宋体" w:hint="eastAsia"/>
                <w:b/>
                <w:kern w:val="0"/>
                <w:sz w:val="20"/>
                <w:szCs w:val="20"/>
              </w:rPr>
              <w:t>、人事处</w:t>
            </w:r>
            <w:r w:rsidR="008D3F35"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6.中层干部队伍建设情况；中层后备干部队伍建设情况。</w:t>
            </w:r>
            <w:r w:rsidR="00A40658"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7.中层干部发挥作用满意度测评结果。</w:t>
            </w:r>
            <w:r w:rsidR="00A40658"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8.学校从严管理干部情况；领导干部报告个人有关事项、经济责任审计、问责和任职回避、干部考核等制度落实情况；考核结果运用情况。</w:t>
            </w:r>
            <w:r w:rsidR="00A40658" w:rsidRPr="00860D62">
              <w:rPr>
                <w:rFonts w:ascii="微软雅黑" w:eastAsia="微软雅黑" w:hAnsi="微软雅黑" w:cs="宋体" w:hint="eastAsia"/>
                <w:b/>
                <w:kern w:val="0"/>
                <w:sz w:val="20"/>
                <w:szCs w:val="20"/>
              </w:rPr>
              <w:t>（组织部</w:t>
            </w:r>
            <w:r w:rsidR="008D3F35">
              <w:rPr>
                <w:rFonts w:ascii="微软雅黑" w:eastAsia="微软雅黑" w:hAnsi="微软雅黑" w:cs="宋体" w:hint="eastAsia"/>
                <w:b/>
                <w:kern w:val="0"/>
                <w:sz w:val="20"/>
                <w:szCs w:val="20"/>
              </w:rPr>
              <w:t>、纪监审</w:t>
            </w:r>
            <w:r w:rsidR="00A40658" w:rsidRPr="00860D62">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1.选人用人导向不好，干部、党员和教职工意见较大，扣2-10分</w:t>
            </w:r>
            <w:r w:rsidR="00F77644"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无《事业单位领导人员管理暂行规定》、《高等学校领导人员管理暂行办法》的实施细则及干部选拔任用工作纪实制度等相关制度，无容错纠错机制，或制度不健全、执行不力，党委领导和把关作用发挥不好，扣1-7分</w:t>
            </w:r>
            <w:r w:rsidR="00F77644"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；无干部队伍建设规划，或落实不到位，扣1-5分；选拔任用干部违反程序和纪律，出现1例扣2分，扣满10分止</w:t>
            </w:r>
            <w:r w:rsidR="00F77644"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；特殊岗位轮岗交流制度不健全或落实不到位，扣1-3分</w:t>
            </w:r>
            <w:r w:rsidR="00F77644"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；学校专职党务干部和思想政治工作人员低于全校师生人数的1%，党务干部队伍建设措施不力，影响工作，扣1-5分</w:t>
            </w:r>
            <w:r w:rsidR="00F77644"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。无专职党务干部职务职级“双线”晋升办法和保障激励机制或执行不到位，扣1-5分</w:t>
            </w:r>
            <w:r w:rsidR="00F77644" w:rsidRPr="00860D62">
              <w:rPr>
                <w:rFonts w:ascii="微软雅黑" w:eastAsia="微软雅黑" w:hAnsi="微软雅黑" w:cs="宋体" w:hint="eastAsia"/>
                <w:b/>
                <w:kern w:val="0"/>
                <w:sz w:val="20"/>
                <w:szCs w:val="20"/>
              </w:rPr>
              <w:t>（组织部</w:t>
            </w:r>
            <w:r w:rsidR="00F77644">
              <w:rPr>
                <w:rFonts w:ascii="微软雅黑" w:eastAsia="微软雅黑" w:hAnsi="微软雅黑" w:cs="宋体" w:hint="eastAsia"/>
                <w:b/>
                <w:kern w:val="0"/>
                <w:sz w:val="20"/>
                <w:szCs w:val="20"/>
              </w:rPr>
              <w:t>、人事处</w:t>
            </w:r>
            <w:r w:rsidR="00F77644" w:rsidRPr="00860D62">
              <w:rPr>
                <w:rFonts w:ascii="微软雅黑" w:eastAsia="微软雅黑" w:hAnsi="微软雅黑" w:cs="宋体" w:hint="eastAsia"/>
                <w:b/>
                <w:kern w:val="0"/>
                <w:sz w:val="20"/>
                <w:szCs w:val="20"/>
              </w:rPr>
              <w:t>）</w:t>
            </w:r>
            <w:r>
              <w:rPr>
                <w:rFonts w:ascii="宋体" w:hAnsi="宋体" w:cs="宋体" w:hint="eastAsia"/>
                <w:kern w:val="0"/>
                <w:sz w:val="20"/>
                <w:szCs w:val="20"/>
              </w:rPr>
              <w:t>。此项扣满30分止。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未制定干部教育培训规划（计划），扣2分；干部岗前培训落实不到位，扣1-5分；处级干部每年参加培训时间达不到110学时，5年累计参加培训时间达不到550学时，扣3-7分；未制定中层后备干部队伍建设规划，措施落实不到位，或后备干部人数不足，扣1-6分。中层干部发挥作用满意度达不到80％，扣1分，每降低5％加扣1分。此项扣满20分止。</w:t>
            </w:r>
            <w:r w:rsidR="00F77644" w:rsidRPr="00860D62">
              <w:rPr>
                <w:rFonts w:ascii="微软雅黑" w:eastAsia="微软雅黑" w:hAnsi="微软雅黑" w:cs="宋体" w:hint="eastAsia"/>
                <w:b/>
                <w:kern w:val="0"/>
                <w:sz w:val="20"/>
                <w:szCs w:val="20"/>
              </w:rPr>
              <w:t>（组织部</w:t>
            </w:r>
            <w:r w:rsidR="00F77644">
              <w:rPr>
                <w:rFonts w:ascii="微软雅黑" w:eastAsia="微软雅黑" w:hAnsi="微软雅黑" w:cs="宋体" w:hint="eastAsia"/>
                <w:b/>
                <w:kern w:val="0"/>
                <w:sz w:val="20"/>
                <w:szCs w:val="20"/>
              </w:rPr>
              <w:t>、人事处</w:t>
            </w:r>
            <w:r w:rsidR="00F77644"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干部管理不严，存在漏洞，扣1-5分；未对干部进行年度考核或定期考核，出现1次扣2分，扣满5分止；领导干部报告个人有关事项、经济责任审计、问责和任职回避等制度落实不到位，扣1-5分；未定期进行考核，或考核制度不完善，或考核结果运用不好，扣1-5分。此项扣满10分止。</w:t>
            </w:r>
            <w:r w:rsidR="00F77644" w:rsidRPr="00860D62">
              <w:rPr>
                <w:rFonts w:ascii="微软雅黑" w:eastAsia="微软雅黑" w:hAnsi="微软雅黑" w:cs="宋体" w:hint="eastAsia"/>
                <w:b/>
                <w:kern w:val="0"/>
                <w:sz w:val="20"/>
                <w:szCs w:val="20"/>
              </w:rPr>
              <w:t>（组织部</w:t>
            </w:r>
            <w:r w:rsidR="00F77644">
              <w:rPr>
                <w:rFonts w:ascii="微软雅黑" w:eastAsia="微软雅黑" w:hAnsi="微软雅黑" w:cs="宋体" w:hint="eastAsia"/>
                <w:b/>
                <w:kern w:val="0"/>
                <w:sz w:val="20"/>
                <w:szCs w:val="20"/>
              </w:rPr>
              <w:t>、纪监审</w:t>
            </w:r>
            <w:r w:rsidR="00F77644" w:rsidRPr="00860D62">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3.</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基层党组织建设和作用发挥</w:t>
            </w:r>
          </w:p>
          <w:p w:rsidR="00FC0C51" w:rsidRDefault="00E01466">
            <w:pPr>
              <w:widowControl/>
              <w:jc w:val="center"/>
              <w:rPr>
                <w:rFonts w:ascii="黑体" w:eastAsia="黑体"/>
                <w:kern w:val="0"/>
                <w:sz w:val="24"/>
                <w:szCs w:val="24"/>
              </w:rPr>
            </w:pPr>
            <w:r>
              <w:rPr>
                <w:rFonts w:ascii="黑体" w:eastAsia="黑体" w:cs="黑体"/>
                <w:kern w:val="0"/>
                <w:sz w:val="24"/>
                <w:szCs w:val="24"/>
              </w:rPr>
              <w:t>150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学校党委领导和指导</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-1-1[23]加强对基层党建工作的领导和指导，健全抓基层党建工作的责任体系和工作机制。学校党委至少每半年听取1次基层党建工作汇报，研究解决问题；每年对基层党建工作进行部署、对党支部开展学习做出安排。学校党委每年至少专题研究1次学生党建工作，院（系）党组织每学期至少研究1次学生党建工作。建立学校党委常委（委员）基层党建联系点制度，常委（委员）每年定点联系1-2个基层党组织。建立校、院（系）两级领导班子成员、职能部门主要负责人联系指导学生党支部工作制度。（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-1-2[24]定期开展基层党建工作督促检查，每年开展基层党组织考核测评，定期对基层党组织进行表彰。落实党组织书记抓基层党建工作述职评议考核制度。及时整顿软弱涣散基层党组织，每年进行摸底排查，限期整顿转化。（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-1-3[25]强化基层条件保障。及时配齐党组织班子，加强基层党组织负责人队伍建设，80%以上教师党支部书记具有高级专业技术职务。“双肩挑”党组织书记党务工作计入工作量，在晋升职级时可适当给予政策倾斜。落实教师党支部书记待遇。选拔优秀教职工党员或高年级学生党员担任学生党支部书记。每年对基层党组织书记和副书记至少组织1次集中培训，新任党组织书记一年内要经过任职培训。落实党建工作经费。积极建立院（系）“党员之家”。(10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委听取基层党组织工作汇报、专题研究基层党建工作的会议记录或纪要；开展基层党建工作调研情况；解决基层党建工作实际问题的案例；对基层党建工作进行部署情况；对党支部开展学习做出安排情况；召开基层党建工作专题会议情况。学校党委和院（系）党组织研究学生党建工作的会议记录或纪要。</w:t>
            </w:r>
            <w:r w:rsidR="000C32FF" w:rsidRPr="00860D62">
              <w:rPr>
                <w:rFonts w:ascii="微软雅黑" w:eastAsia="微软雅黑" w:hAnsi="微软雅黑" w:cs="宋体" w:hint="eastAsia"/>
                <w:b/>
                <w:kern w:val="0"/>
                <w:sz w:val="20"/>
                <w:szCs w:val="20"/>
              </w:rPr>
              <w:t>（组织部</w:t>
            </w:r>
            <w:r w:rsidR="000C32FF">
              <w:rPr>
                <w:rFonts w:ascii="微软雅黑" w:eastAsia="微软雅黑" w:hAnsi="微软雅黑" w:cs="宋体" w:hint="eastAsia"/>
                <w:b/>
                <w:kern w:val="0"/>
                <w:sz w:val="20"/>
                <w:szCs w:val="20"/>
              </w:rPr>
              <w:t>、党政办</w:t>
            </w:r>
            <w:r w:rsidR="000C32FF"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2.学校党委常委（委员）联系基层党组织的情况</w:t>
            </w:r>
            <w:r w:rsidR="000C32FF" w:rsidRPr="00860D62">
              <w:rPr>
                <w:rFonts w:ascii="微软雅黑" w:eastAsia="微软雅黑" w:hAnsi="微软雅黑" w:cs="宋体" w:hint="eastAsia"/>
                <w:b/>
                <w:kern w:val="0"/>
                <w:sz w:val="20"/>
                <w:szCs w:val="20"/>
              </w:rPr>
              <w:t>（组织部</w:t>
            </w:r>
            <w:r w:rsidR="000C32FF">
              <w:rPr>
                <w:rFonts w:ascii="微软雅黑" w:eastAsia="微软雅黑" w:hAnsi="微软雅黑" w:cs="宋体" w:hint="eastAsia"/>
                <w:b/>
                <w:kern w:val="0"/>
                <w:sz w:val="20"/>
                <w:szCs w:val="20"/>
              </w:rPr>
              <w:t>、党政办</w:t>
            </w:r>
            <w:r w:rsidR="000C32FF" w:rsidRPr="00860D62">
              <w:rPr>
                <w:rFonts w:ascii="微软雅黑" w:eastAsia="微软雅黑" w:hAnsi="微软雅黑" w:cs="宋体" w:hint="eastAsia"/>
                <w:b/>
                <w:kern w:val="0"/>
                <w:sz w:val="20"/>
                <w:szCs w:val="20"/>
              </w:rPr>
              <w:t>）</w:t>
            </w:r>
            <w:r>
              <w:rPr>
                <w:rFonts w:ascii="宋体" w:hAnsi="宋体" w:cs="宋体" w:hint="eastAsia"/>
                <w:kern w:val="0"/>
                <w:sz w:val="20"/>
                <w:szCs w:val="20"/>
              </w:rPr>
              <w:t>；校、院（系）两级领导班子成员、职能部门主要负责人联系指导学生党支部工作情况（列表，注明联系方式及主要工作）。</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3.学校党委对基层党建工作进行督促检查有关材料；开展考核测评和党内表彰情况；党组织书记抓基层党建工作述职评议考核情况及测评结果。</w:t>
            </w:r>
            <w:r w:rsidR="000C32FF"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4.整顿软弱涣散基层党组织情况。</w:t>
            </w:r>
            <w:r w:rsidR="000C32FF"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5.基层党组织班子配备情况；教师和学生党支部书记队伍结构方面有关材料；基层党组织书记待遇保障情况；对基层党组织书记、副书记进行培训的材料。</w:t>
            </w:r>
            <w:r w:rsidR="000C32FF"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6.党建工作经费预算及使用情况；党支部工作和活动经费的拨付、管理、使用情况。</w:t>
            </w:r>
            <w:r w:rsidR="000C32FF" w:rsidRPr="00860D62">
              <w:rPr>
                <w:rFonts w:ascii="微软雅黑" w:eastAsia="微软雅黑" w:hAnsi="微软雅黑" w:cs="宋体" w:hint="eastAsia"/>
                <w:b/>
                <w:kern w:val="0"/>
                <w:sz w:val="20"/>
                <w:szCs w:val="20"/>
              </w:rPr>
              <w:t>（组织部</w:t>
            </w:r>
            <w:r w:rsidR="000C32FF">
              <w:rPr>
                <w:rFonts w:ascii="微软雅黑" w:eastAsia="微软雅黑" w:hAnsi="微软雅黑" w:cs="宋体" w:hint="eastAsia"/>
                <w:b/>
                <w:kern w:val="0"/>
                <w:sz w:val="20"/>
                <w:szCs w:val="20"/>
              </w:rPr>
              <w:t>、财务处</w:t>
            </w:r>
            <w:r w:rsidR="000C32FF"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7.院（系）“党员之家”建设和发挥作用情况。</w:t>
            </w:r>
            <w:r w:rsidR="000C32FF" w:rsidRPr="000C32FF">
              <w:rPr>
                <w:rFonts w:ascii="微软雅黑" w:eastAsia="微软雅黑" w:hAnsi="微软雅黑" w:cs="宋体" w:hint="eastAsia"/>
                <w:b/>
                <w:kern w:val="0"/>
                <w:sz w:val="20"/>
                <w:szCs w:val="20"/>
              </w:rPr>
              <w:t>（组织部、</w:t>
            </w:r>
            <w:r w:rsidR="00615BAC">
              <w:rPr>
                <w:rFonts w:ascii="微软雅黑" w:eastAsia="微软雅黑" w:hAnsi="微软雅黑" w:cs="宋体" w:hint="eastAsia"/>
                <w:b/>
                <w:kern w:val="0"/>
                <w:sz w:val="20"/>
                <w:szCs w:val="20"/>
              </w:rPr>
              <w:t>各分党委&lt;党总支&gt;</w:t>
            </w:r>
            <w:r w:rsidR="000C32FF" w:rsidRPr="000C32FF">
              <w:rPr>
                <w:rFonts w:ascii="微软雅黑" w:eastAsia="微软雅黑" w:hAnsi="微软雅黑" w:cs="宋体" w:hint="eastAsia"/>
                <w:b/>
                <w:kern w:val="0"/>
                <w:sz w:val="20"/>
                <w:szCs w:val="20"/>
              </w:rPr>
              <w:t>、各党支部）</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委对基层党建工作领导、指导不力，研究解决问题不及时，扣1-5分；每半年未听取汇报、专题研究基层党建工作，出现1次扣1分；未进行基层党建工作部署，未对党支部开展学习做出安排，缺1年扣1分；学校党委和院（系）党组织未按要求研究学生党建工作，出现1次扣1分。学校党委常委（委员）未定点联系基层党组织或执行不好，有1人扣1分。校、院（系）两级领导班子成员、职能部门主要负责人未定点联系学生党支部或执行不好，扣1-3分。此项扣满10分止。</w:t>
            </w:r>
            <w:r w:rsidR="00C623E0" w:rsidRPr="00860D62">
              <w:rPr>
                <w:rFonts w:ascii="微软雅黑" w:eastAsia="微软雅黑" w:hAnsi="微软雅黑" w:cs="宋体" w:hint="eastAsia"/>
                <w:b/>
                <w:kern w:val="0"/>
                <w:sz w:val="20"/>
                <w:szCs w:val="20"/>
              </w:rPr>
              <w:t>（组织部</w:t>
            </w:r>
            <w:r w:rsidR="00C623E0">
              <w:rPr>
                <w:rFonts w:ascii="微软雅黑" w:eastAsia="微软雅黑" w:hAnsi="微软雅黑" w:cs="宋体" w:hint="eastAsia"/>
                <w:b/>
                <w:kern w:val="0"/>
                <w:sz w:val="20"/>
                <w:szCs w:val="20"/>
              </w:rPr>
              <w:t>、党政办</w:t>
            </w:r>
            <w:r w:rsidR="00C623E0" w:rsidRPr="00860D62">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近五年从未对基层党组织工作进行检查和考核，扣3分，考核次数未达到每年1次，扣1-2分；近五年从未开展党内表彰，扣3分，表彰次数未达到每两年1次，扣1-2分。党组织书记抓基层党建工作述职评议考核制度不健全、落实不到位，扣1-5分。对软弱涣散基层党组织未做到每年摸底排查和限期整顿转化，出现1例扣1分。此项扣满10分止。</w:t>
            </w:r>
            <w:r w:rsidR="00C623E0"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未按规定落实基层条件保障，影响工作开展，扣1-5分；基层党组织书记或副书记长期空缺，出现1例扣1分；教师和学生党支部书记队伍结构不合理、素质不高、能力不强，扣1-3分；基层党组织书记待遇不落实，扣1-3分；基层党组织书记、副书记每年不能集中进行培训或培训时间少于56学时，新任党组织书记一年内未经过任职培训，扣1-3分；教师党支部书记的待遇不落实，扣1-3分；党建工作经费保障不力，未按照党员年人均不低于300元的标准落实党支部工作和活动经费，扣1-3分。“党员之家”建设不力，使用不充分，扣1-2分。此项扣满10分止。</w:t>
            </w:r>
            <w:r w:rsidR="00C623E0" w:rsidRPr="00860D62">
              <w:rPr>
                <w:rFonts w:ascii="微软雅黑" w:eastAsia="微软雅黑" w:hAnsi="微软雅黑" w:cs="宋体" w:hint="eastAsia"/>
                <w:b/>
                <w:kern w:val="0"/>
                <w:sz w:val="20"/>
                <w:szCs w:val="20"/>
              </w:rPr>
              <w:t>（组织部）</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3.</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基层党组织建设和作用发挥</w:t>
            </w:r>
          </w:p>
          <w:p w:rsidR="00FC0C51" w:rsidRDefault="00E01466">
            <w:pPr>
              <w:widowControl/>
              <w:jc w:val="center"/>
              <w:rPr>
                <w:rFonts w:ascii="黑体" w:eastAsia="黑体"/>
                <w:kern w:val="0"/>
                <w:sz w:val="24"/>
                <w:szCs w:val="24"/>
              </w:rPr>
            </w:pPr>
            <w:r>
              <w:rPr>
                <w:rFonts w:ascii="黑体" w:eastAsia="黑体" w:cs="黑体"/>
                <w:kern w:val="0"/>
                <w:sz w:val="24"/>
                <w:szCs w:val="24"/>
              </w:rPr>
              <w:t>150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党内民主建设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-2-1[26]尊重党员主体地位，保障党员民主权利，落实党员知情权、参与权、选举权、监督权。完善基层党内民主决策机制，健全党内重大决策论证评估和征求意见制度，畅通党员参与讨论党内事务的途径，拓宽党员表达意见渠道。加强党内监督，推进党务公开，健全常委会向全委会、全委会向全体党员或党员代表大会代表定期报告工作制度。（7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-2-2[27]完善党内选举制度，重视党组织换届工作。能够按期进行换届，换届工作规范有序，达到党组织领导班子平稳过渡、明确发展目标、凝心聚力的效果。认真落实党员代表大会代表任期制和提案制，保证代表充分行使权力。（8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1.基层党内民主决策的制度及执行情况；党员民主权利保障情况、党员参与讨论党内事务情况。</w:t>
            </w:r>
            <w:r w:rsidR="003974AB"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2.党务公开的制度及落实情况</w:t>
            </w:r>
            <w:r w:rsidR="003974AB" w:rsidRPr="003974AB">
              <w:rPr>
                <w:rFonts w:ascii="微软雅黑" w:eastAsia="微软雅黑" w:hAnsi="微软雅黑" w:cs="宋体" w:hint="eastAsia"/>
                <w:b/>
                <w:kern w:val="0"/>
                <w:sz w:val="20"/>
                <w:szCs w:val="20"/>
              </w:rPr>
              <w:t>（</w:t>
            </w:r>
            <w:r w:rsidR="003974AB">
              <w:rPr>
                <w:rFonts w:ascii="微软雅黑" w:eastAsia="微软雅黑" w:hAnsi="微软雅黑" w:cs="宋体" w:hint="eastAsia"/>
                <w:b/>
                <w:kern w:val="0"/>
                <w:sz w:val="20"/>
                <w:szCs w:val="20"/>
              </w:rPr>
              <w:t>党政</w:t>
            </w:r>
            <w:r w:rsidR="003974AB" w:rsidRPr="003974AB">
              <w:rPr>
                <w:rFonts w:ascii="微软雅黑" w:eastAsia="微软雅黑" w:hAnsi="微软雅黑" w:cs="宋体" w:hint="eastAsia"/>
                <w:b/>
                <w:kern w:val="0"/>
                <w:sz w:val="20"/>
                <w:szCs w:val="20"/>
              </w:rPr>
              <w:t>办）</w:t>
            </w:r>
            <w:r>
              <w:rPr>
                <w:rFonts w:ascii="宋体" w:hAnsi="宋体" w:cs="宋体" w:hint="eastAsia"/>
                <w:kern w:val="0"/>
                <w:sz w:val="20"/>
                <w:szCs w:val="20"/>
              </w:rPr>
              <w:t>；常委会向全委会、全委会向全体党员或党员代表大会代表定期报告工作的制度及落实情况（包括会议报告、书面报告等多种形式）。</w:t>
            </w:r>
            <w:r w:rsidR="003974AB" w:rsidRPr="00860D62">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3.党组织换届的相关材料；党员代表大会代表任期制和提案制落实情况；党员代表大会代表工作经费落实情况和代表培训情况。</w:t>
            </w:r>
            <w:r w:rsidR="003974AB" w:rsidRPr="00860D62">
              <w:rPr>
                <w:rFonts w:ascii="微软雅黑" w:eastAsia="微软雅黑" w:hAnsi="微软雅黑" w:cs="宋体" w:hint="eastAsia"/>
                <w:b/>
                <w:kern w:val="0"/>
                <w:sz w:val="20"/>
                <w:szCs w:val="20"/>
              </w:rPr>
              <w:t>（组织部</w:t>
            </w:r>
            <w:r w:rsidR="003974AB">
              <w:rPr>
                <w:rFonts w:ascii="微软雅黑" w:eastAsia="微软雅黑" w:hAnsi="微软雅黑" w:cs="宋体" w:hint="eastAsia"/>
                <w:b/>
                <w:kern w:val="0"/>
                <w:sz w:val="20"/>
                <w:szCs w:val="20"/>
              </w:rPr>
              <w:t>、财务处</w:t>
            </w:r>
            <w:r w:rsidR="003974AB" w:rsidRPr="00860D62">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1.不尊重党员主体地位，党员民主权利保障不到位，扣1-5分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；基层党内民主决策制度不健全、执行不到位，扣1分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；重大决策没有广泛征求党员群众意见建议，扣1分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；党员参与讨论党内事务的渠道不畅通，扣1分；党务公开的制度不健全或公开的内容不全面、不及时，扣1-2分</w:t>
            </w:r>
            <w:r w:rsidR="005547BA" w:rsidRPr="003974AB">
              <w:rPr>
                <w:rFonts w:ascii="微软雅黑" w:eastAsia="微软雅黑" w:hAnsi="微软雅黑" w:cs="宋体" w:hint="eastAsia"/>
                <w:b/>
                <w:kern w:val="0"/>
                <w:sz w:val="20"/>
                <w:szCs w:val="20"/>
              </w:rPr>
              <w:t>（</w:t>
            </w:r>
            <w:r w:rsidR="005547BA">
              <w:rPr>
                <w:rFonts w:ascii="微软雅黑" w:eastAsia="微软雅黑" w:hAnsi="微软雅黑" w:cs="宋体" w:hint="eastAsia"/>
                <w:b/>
                <w:kern w:val="0"/>
                <w:sz w:val="20"/>
                <w:szCs w:val="20"/>
              </w:rPr>
              <w:t>党政</w:t>
            </w:r>
            <w:r w:rsidR="005547BA" w:rsidRPr="003974AB">
              <w:rPr>
                <w:rFonts w:ascii="微软雅黑" w:eastAsia="微软雅黑" w:hAnsi="微软雅黑" w:cs="宋体" w:hint="eastAsia"/>
                <w:b/>
                <w:kern w:val="0"/>
                <w:sz w:val="20"/>
                <w:szCs w:val="20"/>
              </w:rPr>
              <w:t>办）</w:t>
            </w:r>
            <w:r>
              <w:rPr>
                <w:rFonts w:ascii="宋体" w:hAnsi="宋体" w:cs="宋体" w:hint="eastAsia"/>
                <w:kern w:val="0"/>
                <w:sz w:val="20"/>
                <w:szCs w:val="20"/>
              </w:rPr>
              <w:t>；常委会、全委会未定期报告工作，扣1-2分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。此项扣满7分止。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2.学校党委无正当理由超过任期1年以上未换届，扣2分；基层党组织无正当理由超过任期1年以上未换届，出现1例扣1分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；选举中出现违反选举制度要求的，出现1例扣2分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；党员代表大会代表任期制、提案制落实不到位，扣1-3分</w:t>
            </w:r>
            <w:r w:rsidR="005547BA" w:rsidRPr="00860D62">
              <w:rPr>
                <w:rFonts w:ascii="微软雅黑" w:eastAsia="微软雅黑" w:hAnsi="微软雅黑" w:cs="宋体" w:hint="eastAsia"/>
                <w:b/>
                <w:kern w:val="0"/>
                <w:sz w:val="20"/>
                <w:szCs w:val="20"/>
              </w:rPr>
              <w:t>（组织部）</w:t>
            </w:r>
            <w:r>
              <w:rPr>
                <w:rFonts w:ascii="宋体" w:hAnsi="宋体" w:cs="宋体" w:hint="eastAsia"/>
                <w:kern w:val="0"/>
                <w:sz w:val="20"/>
                <w:szCs w:val="20"/>
              </w:rPr>
              <w:t>；党员代表大会代表工作经费不落实，培训时间不够，扣1分。此项扣满8分止。</w:t>
            </w:r>
            <w:r w:rsidR="005547BA" w:rsidRPr="00860D62">
              <w:rPr>
                <w:rFonts w:ascii="微软雅黑" w:eastAsia="微软雅黑" w:hAnsi="微软雅黑" w:cs="宋体" w:hint="eastAsia"/>
                <w:b/>
                <w:kern w:val="0"/>
                <w:sz w:val="20"/>
                <w:szCs w:val="20"/>
              </w:rPr>
              <w:t>（组织部</w:t>
            </w:r>
            <w:r w:rsidR="005547BA">
              <w:rPr>
                <w:rFonts w:ascii="微软雅黑" w:eastAsia="微软雅黑" w:hAnsi="微软雅黑" w:cs="宋体" w:hint="eastAsia"/>
                <w:b/>
                <w:kern w:val="0"/>
                <w:sz w:val="20"/>
                <w:szCs w:val="20"/>
              </w:rPr>
              <w:t>、财务处</w:t>
            </w:r>
            <w:r w:rsidR="005547BA" w:rsidRPr="00860D62">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3.</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基层党组织建设和作用发挥</w:t>
            </w:r>
          </w:p>
          <w:p w:rsidR="00FC0C51" w:rsidRDefault="00E01466">
            <w:pPr>
              <w:widowControl/>
              <w:jc w:val="center"/>
              <w:rPr>
                <w:rFonts w:ascii="黑体" w:eastAsia="黑体"/>
                <w:kern w:val="0"/>
                <w:sz w:val="24"/>
                <w:szCs w:val="24"/>
              </w:rPr>
            </w:pPr>
            <w:r>
              <w:rPr>
                <w:rFonts w:ascii="黑体" w:eastAsia="黑体" w:cs="黑体"/>
                <w:kern w:val="0"/>
                <w:sz w:val="24"/>
                <w:szCs w:val="24"/>
              </w:rPr>
              <w:t>150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基层党组织建设与作用发挥</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-3-1[28]按照有利于开展党的工作、有利于发挥党组织作用的原则，适应新形势新变化，优化党组织设置，探索在学生公寓、学生社团设立功能型党组织，抓好高校下辖或主管的社会组织、非公有制企业中党的组织和党的工作有效覆盖。（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3-3-2[29]完善院（系）党政联席会议制度，党政职责明确，会议制度和议事规则健全，执行较好。建立系（教研室）系（室）</w:t>
            </w:r>
            <w:proofErr w:type="gramStart"/>
            <w:r>
              <w:rPr>
                <w:rFonts w:ascii="宋体" w:hAnsi="宋体" w:cs="宋体" w:hint="eastAsia"/>
                <w:kern w:val="0"/>
                <w:sz w:val="20"/>
                <w:szCs w:val="20"/>
              </w:rPr>
              <w:t>务</w:t>
            </w:r>
            <w:proofErr w:type="gramEnd"/>
            <w:r>
              <w:rPr>
                <w:rFonts w:ascii="宋体" w:hAnsi="宋体" w:cs="宋体" w:hint="eastAsia"/>
                <w:kern w:val="0"/>
                <w:sz w:val="20"/>
                <w:szCs w:val="20"/>
              </w:rPr>
              <w:t>会制度，行政领导班子成员和党支部书记集体讨论决定本单位重要事项。院（系）党组织在本单位干部和教师队伍建设中发挥主导作用，院（系）党组织和基层党支部在把好教职工政治关、师德关中发挥作用的机制健全。在人员聘用、晋职晋级、评奖评优时征求教职工所在单位党支部意见的机制健全。学生党支部、团支部、班委会协同工作机制健全。(10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-3-3[30]统筹推进学习型、服务型、创新型党组织建设。基层党组织工作规范。党支部集体学习制度健全、落实到位。强化基层党组织服务功能，创新服务载体，健全服务机制，成效明显。积极推动基层党建工作创新，基层党组织有活力。(10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-3-4[31]基层党组织围绕中心发挥政治核心和战斗堡垒作用，积极推动本单位事业发展，加强政治引领，把握好教学、科研、管理等重大事项中的政治原则、政治立场、政治方向，扎实细致地做好师生的宣传、动员、组织等思想政治工作，维护本单位和谐稳定。基层党组织发挥作用满意度达到80%。(10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1.院（系）级单位党组织和基层党支部设置情况；党组织创新设置情况；临时党组织和功能型党组织设置情况。</w:t>
            </w:r>
            <w:r w:rsidR="006044D3" w:rsidRPr="00860D62">
              <w:rPr>
                <w:rFonts w:ascii="微软雅黑" w:eastAsia="微软雅黑" w:hAnsi="微软雅黑" w:cs="宋体" w:hint="eastAsia"/>
                <w:b/>
                <w:kern w:val="0"/>
                <w:sz w:val="20"/>
                <w:szCs w:val="20"/>
              </w:rPr>
              <w:t>（组织部）</w:t>
            </w:r>
          </w:p>
          <w:p w:rsidR="00FC0C51" w:rsidRPr="006044D3"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2.院（系）党政联席会议制度及执行情况；系（教研室）系（室）</w:t>
            </w:r>
            <w:proofErr w:type="gramStart"/>
            <w:r>
              <w:rPr>
                <w:rFonts w:ascii="宋体" w:hAnsi="宋体" w:cs="宋体" w:hint="eastAsia"/>
                <w:kern w:val="0"/>
                <w:sz w:val="20"/>
                <w:szCs w:val="20"/>
              </w:rPr>
              <w:t>务</w:t>
            </w:r>
            <w:proofErr w:type="gramEnd"/>
            <w:r>
              <w:rPr>
                <w:rFonts w:ascii="宋体" w:hAnsi="宋体" w:cs="宋体" w:hint="eastAsia"/>
                <w:kern w:val="0"/>
                <w:sz w:val="20"/>
                <w:szCs w:val="20"/>
              </w:rPr>
              <w:t>会制度建立及执行情况。</w:t>
            </w:r>
            <w:r w:rsidR="006044D3" w:rsidRPr="006044D3">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6044D3" w:rsidRPr="006044D3">
              <w:rPr>
                <w:rFonts w:ascii="微软雅黑" w:eastAsia="微软雅黑" w:hAnsi="微软雅黑" w:cs="宋体" w:hint="eastAsia"/>
                <w:b/>
                <w:kern w:val="0"/>
                <w:sz w:val="20"/>
                <w:szCs w:val="20"/>
              </w:rPr>
              <w:t>）</w:t>
            </w:r>
          </w:p>
          <w:p w:rsidR="00FC0C51" w:rsidRPr="006044D3"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3.院（系）党组织在本单位干部和教师队伍建设中发挥主导作用情况；院（系）党组织和基层党支部在把好政治关、师德关中发挥作用的机制建立及执行情况；在人员聘用、晋职晋级、评奖评优时征求教职工所在单位党支部意见的机制建立及执行情况；学生党支部、团支部、班委会协同工作机制建立及执行情况。</w:t>
            </w:r>
            <w:r w:rsidR="006044D3" w:rsidRPr="006044D3">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6044D3" w:rsidRPr="006044D3">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4.推进学习型、服务型、创新型党组织建设的相关制度、措施、效果等材料。</w:t>
            </w:r>
            <w:r w:rsidR="006044D3" w:rsidRPr="00860D62">
              <w:rPr>
                <w:rFonts w:ascii="微软雅黑" w:eastAsia="微软雅黑" w:hAnsi="微软雅黑" w:cs="宋体" w:hint="eastAsia"/>
                <w:b/>
                <w:kern w:val="0"/>
                <w:sz w:val="20"/>
                <w:szCs w:val="20"/>
              </w:rPr>
              <w:t>（组织部</w:t>
            </w:r>
            <w:r w:rsidR="006044D3">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6044D3" w:rsidRPr="00860D62">
              <w:rPr>
                <w:rFonts w:ascii="微软雅黑" w:eastAsia="微软雅黑" w:hAnsi="微软雅黑" w:cs="宋体" w:hint="eastAsia"/>
                <w:b/>
                <w:kern w:val="0"/>
                <w:sz w:val="20"/>
                <w:szCs w:val="20"/>
              </w:rPr>
              <w:t>）</w:t>
            </w:r>
          </w:p>
          <w:p w:rsidR="00FC0C51" w:rsidRPr="006044D3"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5.院（系）级单位党组织、基层党支部年度工作计划、总结及党支部工作手册等材料。</w:t>
            </w:r>
            <w:r w:rsidR="006044D3" w:rsidRPr="006044D3">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6044D3">
              <w:rPr>
                <w:rFonts w:ascii="微软雅黑" w:eastAsia="微软雅黑" w:hAnsi="微软雅黑" w:cs="宋体" w:hint="eastAsia"/>
                <w:b/>
                <w:kern w:val="0"/>
                <w:sz w:val="20"/>
                <w:szCs w:val="20"/>
              </w:rPr>
              <w:t>、各党支部</w:t>
            </w:r>
            <w:r w:rsidR="006044D3" w:rsidRPr="006044D3">
              <w:rPr>
                <w:rFonts w:ascii="微软雅黑" w:eastAsia="微软雅黑" w:hAnsi="微软雅黑" w:cs="宋体" w:hint="eastAsia"/>
                <w:b/>
                <w:kern w:val="0"/>
                <w:sz w:val="20"/>
                <w:szCs w:val="20"/>
              </w:rPr>
              <w:t>）</w:t>
            </w:r>
          </w:p>
          <w:p w:rsidR="00FC0C51" w:rsidRPr="006044D3"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6.院（系）级单位党组织发挥政治核心作用、教师和学生党支部发挥战斗堡垒作用，加强政治引领、开展思想政治工作、服务本单位事业发展和学生成长成才等方面的情况。</w:t>
            </w:r>
            <w:r w:rsidR="006044D3" w:rsidRPr="006044D3">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6044D3">
              <w:rPr>
                <w:rFonts w:ascii="微软雅黑" w:eastAsia="微软雅黑" w:hAnsi="微软雅黑" w:cs="宋体" w:hint="eastAsia"/>
                <w:b/>
                <w:kern w:val="0"/>
                <w:sz w:val="20"/>
                <w:szCs w:val="20"/>
              </w:rPr>
              <w:t>、各党支部</w:t>
            </w:r>
            <w:r w:rsidR="006044D3" w:rsidRPr="006044D3">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7.基层党组织发挥作用满意度测评结果。</w:t>
            </w:r>
            <w:r w:rsidR="006044D3" w:rsidRPr="00860D62">
              <w:rPr>
                <w:rFonts w:ascii="微软雅黑" w:eastAsia="微软雅黑" w:hAnsi="微软雅黑" w:cs="宋体" w:hint="eastAsia"/>
                <w:b/>
                <w:kern w:val="0"/>
                <w:sz w:val="20"/>
                <w:szCs w:val="20"/>
              </w:rPr>
              <w:t>（组织部）</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院（系）级单位党组织和基层党支部设置不合理、覆盖面不全、规模过大，影响党组织开展活动，或未能适应新形势新变化及时调整党组织设置，扣1-5分。下辖或主管的社会组织、非公有制企业中党的组织或党的工作未覆盖，扣2-5分。此项扣满5分止。</w:t>
            </w:r>
            <w:r w:rsidR="00CB1AF8" w:rsidRPr="006044D3">
              <w:rPr>
                <w:rFonts w:ascii="微软雅黑" w:eastAsia="微软雅黑" w:hAnsi="微软雅黑" w:cs="宋体" w:hint="eastAsia"/>
                <w:b/>
                <w:kern w:val="0"/>
                <w:sz w:val="20"/>
                <w:szCs w:val="20"/>
              </w:rPr>
              <w:t>（</w:t>
            </w:r>
            <w:r w:rsidR="00CB1AF8">
              <w:rPr>
                <w:rFonts w:ascii="微软雅黑" w:eastAsia="微软雅黑" w:hAnsi="微软雅黑" w:cs="宋体" w:hint="eastAsia"/>
                <w:b/>
                <w:kern w:val="0"/>
                <w:sz w:val="20"/>
                <w:szCs w:val="20"/>
              </w:rPr>
              <w:t>组织部、</w:t>
            </w:r>
            <w:r w:rsidR="00615BAC">
              <w:rPr>
                <w:rFonts w:ascii="微软雅黑" w:eastAsia="微软雅黑" w:hAnsi="微软雅黑" w:cs="宋体" w:hint="eastAsia"/>
                <w:b/>
                <w:kern w:val="0"/>
                <w:sz w:val="20"/>
                <w:szCs w:val="20"/>
              </w:rPr>
              <w:t>各分党委&lt;党总支&gt;</w:t>
            </w:r>
            <w:r w:rsidR="00CB1AF8">
              <w:rPr>
                <w:rFonts w:ascii="微软雅黑" w:eastAsia="微软雅黑" w:hAnsi="微软雅黑" w:cs="宋体" w:hint="eastAsia"/>
                <w:b/>
                <w:kern w:val="0"/>
                <w:sz w:val="20"/>
                <w:szCs w:val="20"/>
              </w:rPr>
              <w:t>）</w:t>
            </w:r>
          </w:p>
          <w:p w:rsidR="00FC0C51" w:rsidRPr="00CB1AF8"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2.院（系）党政联席会议制度不健全或执行不好，扣1-5分；系（教研室）系（室）</w:t>
            </w:r>
            <w:proofErr w:type="gramStart"/>
            <w:r>
              <w:rPr>
                <w:rFonts w:ascii="宋体" w:hAnsi="宋体" w:cs="宋体" w:hint="eastAsia"/>
                <w:kern w:val="0"/>
                <w:sz w:val="20"/>
                <w:szCs w:val="20"/>
              </w:rPr>
              <w:t>务</w:t>
            </w:r>
            <w:proofErr w:type="gramEnd"/>
            <w:r>
              <w:rPr>
                <w:rFonts w:ascii="宋体" w:hAnsi="宋体" w:cs="宋体" w:hint="eastAsia"/>
                <w:kern w:val="0"/>
                <w:sz w:val="20"/>
                <w:szCs w:val="20"/>
              </w:rPr>
              <w:t>会制度不健全或执行不好，扣1-5分；院（系）党组织在本单位干部和教师队伍建设中未能发挥主导作用，出现1例扣1分；基层党组织在把好政治关、师德关中发挥作用的机制不健全或执行不好，扣1-3分；在人员聘用、晋职晋级、评奖评优时征求教职工所在单位党支部意见的机制不健全或执行不好，扣1-3分；学生党支部、团支部、班委会协同工作机制不健全或执行不好，扣1-3分。此项扣满10分止。</w:t>
            </w:r>
            <w:r w:rsidR="00CB1AF8" w:rsidRPr="006044D3">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CB1AF8">
              <w:rPr>
                <w:rFonts w:ascii="微软雅黑" w:eastAsia="微软雅黑" w:hAnsi="微软雅黑" w:cs="宋体" w:hint="eastAsia"/>
                <w:b/>
                <w:kern w:val="0"/>
                <w:sz w:val="20"/>
                <w:szCs w:val="20"/>
              </w:rPr>
              <w:t>、各党支部</w:t>
            </w:r>
            <w:r w:rsidR="00CB1AF8" w:rsidRPr="006044D3">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习型、服务型、创新型党组织建设思路不清、措施不力、效果不好，扣1-5分；党支部集体学习制度不健全、落实不好，扣1-3分；院（系）级单位党组织和基层党支部无年度计划或总结，出现1例扣1分；党支部工作手册填写不规范，出现1例扣1分。此项扣满10分止。</w:t>
            </w:r>
            <w:r w:rsidR="00CB1AF8" w:rsidRPr="006044D3">
              <w:rPr>
                <w:rFonts w:ascii="微软雅黑" w:eastAsia="微软雅黑" w:hAnsi="微软雅黑" w:cs="宋体" w:hint="eastAsia"/>
                <w:b/>
                <w:kern w:val="0"/>
                <w:sz w:val="20"/>
                <w:szCs w:val="20"/>
              </w:rPr>
              <w:t>（</w:t>
            </w:r>
            <w:r w:rsidR="00CB1AF8">
              <w:rPr>
                <w:rFonts w:ascii="微软雅黑" w:eastAsia="微软雅黑" w:hAnsi="微软雅黑" w:cs="宋体" w:hint="eastAsia"/>
                <w:b/>
                <w:kern w:val="0"/>
                <w:sz w:val="20"/>
                <w:szCs w:val="20"/>
              </w:rPr>
              <w:t>组织部、</w:t>
            </w:r>
            <w:r w:rsidR="00615BAC">
              <w:rPr>
                <w:rFonts w:ascii="微软雅黑" w:eastAsia="微软雅黑" w:hAnsi="微软雅黑" w:cs="宋体" w:hint="eastAsia"/>
                <w:b/>
                <w:kern w:val="0"/>
                <w:sz w:val="20"/>
                <w:szCs w:val="20"/>
              </w:rPr>
              <w:t>各分党委&lt;党总支&gt;</w:t>
            </w:r>
            <w:r w:rsidR="00CB1AF8">
              <w:rPr>
                <w:rFonts w:ascii="微软雅黑" w:eastAsia="微软雅黑" w:hAnsi="微软雅黑" w:cs="宋体" w:hint="eastAsia"/>
                <w:b/>
                <w:kern w:val="0"/>
                <w:sz w:val="20"/>
                <w:szCs w:val="20"/>
              </w:rPr>
              <w:t>、各党支部</w:t>
            </w:r>
            <w:r w:rsidR="00CB1AF8" w:rsidRPr="006044D3">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基层党组织发挥作用不好，院（系）级单位党组织出现1例扣3分，党支部出现1例扣1分；基层党组织党的工作没有紧密围绕中心工作开展，出现1例扣1分；基层党组织政治引领作用发挥不充分，开展师生思想政治工作不力，出现1例扣1分；基层党组织发挥作用满意度达不到80％，扣1分，每降低5％加扣1分。此项扣满10分止。</w:t>
            </w:r>
            <w:r w:rsidR="00CB1AF8" w:rsidRPr="006044D3">
              <w:rPr>
                <w:rFonts w:ascii="微软雅黑" w:eastAsia="微软雅黑" w:hAnsi="微软雅黑" w:cs="宋体" w:hint="eastAsia"/>
                <w:b/>
                <w:kern w:val="0"/>
                <w:sz w:val="20"/>
                <w:szCs w:val="20"/>
              </w:rPr>
              <w:t>（</w:t>
            </w:r>
            <w:r w:rsidR="00CB1AF8">
              <w:rPr>
                <w:rFonts w:ascii="微软雅黑" w:eastAsia="微软雅黑" w:hAnsi="微软雅黑" w:cs="宋体" w:hint="eastAsia"/>
                <w:b/>
                <w:kern w:val="0"/>
                <w:sz w:val="20"/>
                <w:szCs w:val="20"/>
              </w:rPr>
              <w:t>组织部、</w:t>
            </w:r>
            <w:r w:rsidR="00615BAC">
              <w:rPr>
                <w:rFonts w:ascii="微软雅黑" w:eastAsia="微软雅黑" w:hAnsi="微软雅黑" w:cs="宋体" w:hint="eastAsia"/>
                <w:b/>
                <w:kern w:val="0"/>
                <w:sz w:val="20"/>
                <w:szCs w:val="20"/>
              </w:rPr>
              <w:t>各分党委&lt;党总支&gt;</w:t>
            </w:r>
            <w:r w:rsidR="00CB1AF8">
              <w:rPr>
                <w:rFonts w:ascii="微软雅黑" w:eastAsia="微软雅黑" w:hAnsi="微软雅黑" w:cs="宋体" w:hint="eastAsia"/>
                <w:b/>
                <w:kern w:val="0"/>
                <w:sz w:val="20"/>
                <w:szCs w:val="20"/>
              </w:rPr>
              <w:t>、各党支部</w:t>
            </w:r>
            <w:r w:rsidR="00CB1AF8" w:rsidRPr="006044D3">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3.</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基层党组织建设和作用发挥</w:t>
            </w:r>
          </w:p>
          <w:p w:rsidR="00FC0C51" w:rsidRDefault="00E01466">
            <w:pPr>
              <w:widowControl/>
              <w:jc w:val="center"/>
              <w:rPr>
                <w:rFonts w:ascii="黑体" w:eastAsia="黑体"/>
                <w:kern w:val="0"/>
                <w:sz w:val="24"/>
                <w:szCs w:val="24"/>
              </w:rPr>
            </w:pPr>
            <w:r>
              <w:rPr>
                <w:rFonts w:ascii="黑体" w:eastAsia="黑体" w:cs="黑体"/>
                <w:kern w:val="0"/>
                <w:sz w:val="24"/>
                <w:szCs w:val="24"/>
              </w:rPr>
              <w:t>150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发展党员工作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-4-1[32]认真落实发展党员工作“控制总量、优化结构、提高质量、发挥作用”的总要求，规章制度健全，程序规范；注重将培养教育贯穿始终，强化思想入党，严格标准，新党员质量有保证。各级党组织每年制定发展计划。院（系）党组织每年对入党积极分子队伍作1次培养状况分析。学校党委每半年检查1次发展计划落实和基层党组织发展党员工作情况。(10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-4-2[33]重视组织员队伍建设，工作制度健全。学校党委组织部配备1至2名处级专职组织员，每个院（系）至少配备1至2名专职组织员。定期开展组织员工作培训。院（系）专职组织员列席学生党支部组织生活会和党员发展会。(5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3-4-3[34]重视在高端人才、优秀青年教师、教学科研骨干、海外留学归国教师和少数民族学生中发展党员，措施有效。学校35岁以下青年教师中党员比例不低于35％。(5分)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-4-4[35]做好在优秀大学生中发展党员工作，重视发展少数民族学生入党。年底专科学生中党员比例达到1%以上，本科学生中党员比例达到5％以上，研究生中党员比例达到25％以上。发展党员工作满意度达到80%。(5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1.发展党员规章制度及工作规范建立及执行情况。</w:t>
            </w:r>
            <w:r w:rsidR="00F03498" w:rsidRPr="00F03498">
              <w:rPr>
                <w:rFonts w:ascii="微软雅黑" w:eastAsia="微软雅黑" w:hAnsi="微软雅黑" w:cs="宋体" w:hint="eastAsia"/>
                <w:b/>
                <w:kern w:val="0"/>
                <w:sz w:val="20"/>
                <w:szCs w:val="20"/>
              </w:rPr>
              <w:t>（组织部</w:t>
            </w:r>
            <w:r w:rsidR="00F0349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F03498">
              <w:rPr>
                <w:rFonts w:ascii="微软雅黑" w:eastAsia="微软雅黑" w:hAnsi="微软雅黑" w:cs="宋体" w:hint="eastAsia"/>
                <w:b/>
                <w:kern w:val="0"/>
                <w:sz w:val="20"/>
                <w:szCs w:val="20"/>
              </w:rPr>
              <w:t>、各党支部</w:t>
            </w:r>
            <w:r w:rsidR="00F0349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2.各级党组织为做好发展党员工作进行调查研究、召开工作会议等工作材料。</w:t>
            </w:r>
            <w:r w:rsidR="00F03498" w:rsidRPr="00F03498">
              <w:rPr>
                <w:rFonts w:ascii="微软雅黑" w:eastAsia="微软雅黑" w:hAnsi="微软雅黑" w:cs="宋体" w:hint="eastAsia"/>
                <w:b/>
                <w:kern w:val="0"/>
                <w:sz w:val="20"/>
                <w:szCs w:val="20"/>
              </w:rPr>
              <w:t>（组织部</w:t>
            </w:r>
            <w:r w:rsidR="00F0349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F03498">
              <w:rPr>
                <w:rFonts w:ascii="微软雅黑" w:eastAsia="微软雅黑" w:hAnsi="微软雅黑" w:cs="宋体" w:hint="eastAsia"/>
                <w:b/>
                <w:kern w:val="0"/>
                <w:sz w:val="20"/>
                <w:szCs w:val="20"/>
              </w:rPr>
              <w:t>、各党支部</w:t>
            </w:r>
            <w:r w:rsidR="00F0349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3.各级党组织发展党员年度计划及落实情况；学校党委开展发展党员工作检查情况；保证发展党员质量的措施及体现发展党员质量的材料。</w:t>
            </w:r>
            <w:r w:rsidR="00F03498" w:rsidRPr="00F03498">
              <w:rPr>
                <w:rFonts w:ascii="微软雅黑" w:eastAsia="微软雅黑" w:hAnsi="微软雅黑" w:cs="宋体" w:hint="eastAsia"/>
                <w:b/>
                <w:kern w:val="0"/>
                <w:sz w:val="20"/>
                <w:szCs w:val="20"/>
              </w:rPr>
              <w:t>（组织部</w:t>
            </w:r>
            <w:r w:rsidR="00F0349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F03498">
              <w:rPr>
                <w:rFonts w:ascii="微软雅黑" w:eastAsia="微软雅黑" w:hAnsi="微软雅黑" w:cs="宋体" w:hint="eastAsia"/>
                <w:b/>
                <w:kern w:val="0"/>
                <w:sz w:val="20"/>
                <w:szCs w:val="20"/>
              </w:rPr>
              <w:t>、各党支部</w:t>
            </w:r>
            <w:r w:rsidR="00F0349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4.培训入党积极分子、发展对象工作情况；院（系）党组织对入党积极分子队伍进行培养状况分析的情况；强化思想入党的措施及效果。</w:t>
            </w:r>
            <w:r w:rsidR="00F03498" w:rsidRPr="00F03498">
              <w:rPr>
                <w:rFonts w:ascii="微软雅黑" w:eastAsia="微软雅黑" w:hAnsi="微软雅黑" w:cs="宋体" w:hint="eastAsia"/>
                <w:b/>
                <w:kern w:val="0"/>
                <w:sz w:val="20"/>
                <w:szCs w:val="20"/>
              </w:rPr>
              <w:t>（组织部</w:t>
            </w:r>
            <w:r w:rsidR="00F0349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F03498">
              <w:rPr>
                <w:rFonts w:ascii="微软雅黑" w:eastAsia="微软雅黑" w:hAnsi="微软雅黑" w:cs="宋体" w:hint="eastAsia"/>
                <w:b/>
                <w:kern w:val="0"/>
                <w:sz w:val="20"/>
                <w:szCs w:val="20"/>
              </w:rPr>
              <w:t>、各党支部</w:t>
            </w:r>
            <w:r w:rsidR="00F0349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5.党员发展材料，包括入党志愿书、思想汇报、推优推荐材料、参加集中培训情况、谈话记录、征求群众意见、党委会审批预备党员会议记录等。</w:t>
            </w:r>
            <w:r w:rsidR="00F03498" w:rsidRPr="00F03498">
              <w:rPr>
                <w:rFonts w:ascii="微软雅黑" w:eastAsia="微软雅黑" w:hAnsi="微软雅黑" w:cs="宋体" w:hint="eastAsia"/>
                <w:b/>
                <w:kern w:val="0"/>
                <w:sz w:val="20"/>
                <w:szCs w:val="20"/>
              </w:rPr>
              <w:t>（组织部</w:t>
            </w:r>
            <w:r w:rsidR="00F0349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F03498">
              <w:rPr>
                <w:rFonts w:ascii="微软雅黑" w:eastAsia="微软雅黑" w:hAnsi="微软雅黑" w:cs="宋体" w:hint="eastAsia"/>
                <w:b/>
                <w:kern w:val="0"/>
                <w:sz w:val="20"/>
                <w:szCs w:val="20"/>
              </w:rPr>
              <w:t>、各党支部</w:t>
            </w:r>
            <w:r w:rsidR="00F0349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6.组织员工作制度及执行情况；组织员配备情况；开展组织员工作培训情况。</w:t>
            </w:r>
            <w:r w:rsidR="00F03498" w:rsidRPr="00F03498">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7.在教师（高端人才、优秀青年教师、教学科研骨干、海外留学归国教师）、学生（少数民族学生）等中发展党员工作的统计、总结等材料。</w:t>
            </w:r>
            <w:r w:rsidR="00F03498" w:rsidRPr="00F03498">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8.发展党员工作满意度测评结果。</w:t>
            </w:r>
            <w:r w:rsidR="00F03498" w:rsidRPr="00F03498">
              <w:rPr>
                <w:rFonts w:ascii="微软雅黑" w:eastAsia="微软雅黑" w:hAnsi="微软雅黑" w:cs="宋体" w:hint="eastAsia"/>
                <w:b/>
                <w:kern w:val="0"/>
                <w:sz w:val="20"/>
                <w:szCs w:val="20"/>
              </w:rPr>
              <w:t>（组织部）</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发展党员规章制度不健全或执行不好，扣1-3分；党组织无年度发展计划或无故未完成计划，出现1例扣1分；培训入党积极分子和发展对象工作不规范、效果不好，扣1-3分；院（系）党组织未能每年对入党积极分子队伍进行1次培养状况分析，出现1例扣1分；未坚持党员标准或未按规定程序发展党员，出现1例扣2分；发展党员材料不齐全、填写不规范，出现1例扣1分；未定期对发展党员工作进行检查，扣1-3分；发展党员质量不高，扣1-3分。此项扣满10分止。</w:t>
            </w:r>
            <w:r w:rsidR="00C66C8A" w:rsidRPr="00F03498">
              <w:rPr>
                <w:rFonts w:ascii="微软雅黑" w:eastAsia="微软雅黑" w:hAnsi="微软雅黑" w:cs="宋体" w:hint="eastAsia"/>
                <w:b/>
                <w:kern w:val="0"/>
                <w:sz w:val="20"/>
                <w:szCs w:val="20"/>
              </w:rPr>
              <w:t>（组织部</w:t>
            </w:r>
            <w:r w:rsidR="00C66C8A">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C66C8A">
              <w:rPr>
                <w:rFonts w:ascii="微软雅黑" w:eastAsia="微软雅黑" w:hAnsi="微软雅黑" w:cs="宋体" w:hint="eastAsia"/>
                <w:b/>
                <w:kern w:val="0"/>
                <w:sz w:val="20"/>
                <w:szCs w:val="20"/>
              </w:rPr>
              <w:t>、各党支部</w:t>
            </w:r>
            <w:r w:rsidR="00C66C8A"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2.未按要求配备组织员，扣1-3分；组织员开展工作、履行职责不到位，扣1-2分；组织员培训不到位，扣1分。此项扣满5分止。</w:t>
            </w:r>
            <w:r w:rsidR="00C66C8A" w:rsidRPr="00F03498">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3.在高端人才、优秀青年教师、教学科研骨干、海外留学归国教师和少数民族学生中发展党员工作不到位，措施不明确，扣1-2分；青年教师党员比例未达到35％，扣1分，每低5%加扣1分。此项扣满5分止。</w:t>
            </w:r>
            <w:r w:rsidR="00C66C8A" w:rsidRPr="00F03498">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专科学生中党员比例未达到1%，扣1分；本科学生中党员比例未达到5％（艺术院校低于3％），扣1分，每降低1%（艺术院校每降低0.5%）加扣1分；研究生中党员比例未达到25％（艺术院校低于15％），扣1分，每降低5%（艺术院校每降低3%）加扣1分。发展党员工作满意度达不到80％，扣1分，每降低5％加扣1分。此项扣满5分止。</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3.</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基层党组织建设和作用发挥</w:t>
            </w:r>
          </w:p>
          <w:p w:rsidR="00FC0C51" w:rsidRDefault="00E01466">
            <w:pPr>
              <w:widowControl/>
              <w:jc w:val="center"/>
              <w:rPr>
                <w:rFonts w:ascii="黑体" w:eastAsia="黑体"/>
                <w:kern w:val="0"/>
                <w:sz w:val="24"/>
                <w:szCs w:val="24"/>
              </w:rPr>
            </w:pPr>
            <w:r>
              <w:rPr>
                <w:rFonts w:ascii="黑体" w:eastAsia="黑体" w:cs="黑体"/>
                <w:kern w:val="0"/>
                <w:sz w:val="24"/>
                <w:szCs w:val="24"/>
              </w:rPr>
              <w:t>150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3-5</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党员教育管理服务及作用发挥</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3-5-1[36]以坚定理想信念为重点，加强党员教育培训工作，组织党员认真学习党的理论知识、党章党规党纪、习近平总书记系列重要讲话和治国</w:t>
            </w:r>
            <w:proofErr w:type="gramStart"/>
            <w:r>
              <w:rPr>
                <w:rFonts w:ascii="宋体" w:hAnsi="宋体" w:cs="宋体" w:hint="eastAsia"/>
                <w:kern w:val="0"/>
                <w:sz w:val="20"/>
                <w:szCs w:val="20"/>
              </w:rPr>
              <w:t>理政新理念</w:t>
            </w:r>
            <w:proofErr w:type="gramEnd"/>
            <w:r>
              <w:rPr>
                <w:rFonts w:ascii="宋体" w:hAnsi="宋体" w:cs="宋体" w:hint="eastAsia"/>
                <w:kern w:val="0"/>
                <w:sz w:val="20"/>
                <w:szCs w:val="20"/>
              </w:rPr>
              <w:t>新思想新战略等。定期调研分析党员思想状况，丰富党员教育培训内容，创新方式方法，坚持分类施教，教育培训针对性实效性强，党员参加培训时间达到规定学时。落实党员教育培训经费。为每个学生党支部配备理论学习导师，实施学生党员理论学习和实践锻炼纪实制度。党员领导干部每年参加基层联系单位党组织集体学习不少于1次并点评；党组织书记带头讲党课，每年不少于1次；学校党委书记、校长和院（系）党组织书记、院长（系主任）每学期至少给学生党员讲1次思想政治理论课。(8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3-5-2[37]严格执行“三会一课”和民主评议党员等制度，至少每月1次组织生活、每年1次组织生活会。推进“两学一做”学习教育常态化制度化。组织生活规范、质量高。党员领导干部按规定参加双重组织生活。 (9分)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-5-3[38]严格党员日常管理监督，做好组织关系管理，做好流动党员和组织关系暂留高校毕业生党员管理工作，及时稳妥处置不合格党员。党内激励关怀帮扶机制健全。关心党员成长成才，为党员解决实际困难。加强信息化建设，应用好北京市党内信息管理系统，做好党内统计工作。按照规定做好党费收缴、管理和使用工作。(10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3-5-4[39]引导党员围绕中心工作充分发挥先锋模范作用，在重要任务中对党员提出具体要求。广大党员积极</w:t>
            </w:r>
            <w:proofErr w:type="gramStart"/>
            <w:r>
              <w:rPr>
                <w:rFonts w:ascii="宋体" w:hAnsi="宋体" w:cs="宋体" w:hint="eastAsia"/>
                <w:kern w:val="0"/>
                <w:sz w:val="20"/>
                <w:szCs w:val="20"/>
              </w:rPr>
              <w:t>践行</w:t>
            </w:r>
            <w:proofErr w:type="gramEnd"/>
            <w:r>
              <w:rPr>
                <w:rFonts w:ascii="宋体" w:hAnsi="宋体" w:cs="宋体" w:hint="eastAsia"/>
                <w:kern w:val="0"/>
                <w:sz w:val="20"/>
                <w:szCs w:val="20"/>
              </w:rPr>
              <w:t>党的宗旨、做好联系服务群众工作，努力帮助师生解决实际问题。群众对党员发挥作用的满意度达到80%。(8分)</w:t>
            </w:r>
          </w:p>
        </w:tc>
        <w:tc>
          <w:tcPr>
            <w:tcW w:w="3267" w:type="dxa"/>
            <w:vAlign w:val="center"/>
          </w:tcPr>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1.学校组织党员学习情况；开展党员思想状况调查情况；开展党员教育培训的计划安排、总结等材料；开展专题党员教育活动情况；党员教育培训联席会议制度建立及执行情况；利用新媒体开展党员教育培训情况；使用北京高校党员在线网站等情况；落实党员教育培训经费情况。配备理论学习导师和导师开展工作情况；学生党员理论学习和实践锻炼纪实制度落实情况。</w:t>
            </w:r>
            <w:r w:rsidR="00B714A2" w:rsidRPr="00F03498">
              <w:rPr>
                <w:rFonts w:ascii="微软雅黑" w:eastAsia="微软雅黑" w:hAnsi="微软雅黑" w:cs="宋体" w:hint="eastAsia"/>
                <w:b/>
                <w:kern w:val="0"/>
                <w:sz w:val="20"/>
                <w:szCs w:val="20"/>
              </w:rPr>
              <w:t>（组织部</w:t>
            </w:r>
            <w:r w:rsidR="00B714A2">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B714A2">
              <w:rPr>
                <w:rFonts w:ascii="微软雅黑" w:eastAsia="微软雅黑" w:hAnsi="微软雅黑" w:cs="宋体" w:hint="eastAsia"/>
                <w:b/>
                <w:kern w:val="0"/>
                <w:sz w:val="20"/>
                <w:szCs w:val="20"/>
              </w:rPr>
              <w:t>、各党支部、财务处</w:t>
            </w:r>
            <w:r w:rsidR="00B714A2" w:rsidRPr="00F03498">
              <w:rPr>
                <w:rFonts w:ascii="微软雅黑" w:eastAsia="微软雅黑" w:hAnsi="微软雅黑" w:cs="宋体" w:hint="eastAsia"/>
                <w:b/>
                <w:kern w:val="0"/>
                <w:sz w:val="20"/>
                <w:szCs w:val="20"/>
              </w:rPr>
              <w:t>）</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2.党员领导干部每年参加基层联系单位党组织集体学习情况；党组织书记带头讲党课情况；学校党委书记、校长和院（系）党组织书记、院长（系主任）给学生党员讲思想政治理论课情况。</w:t>
            </w:r>
            <w:r w:rsidR="00B714A2" w:rsidRPr="00F03498">
              <w:rPr>
                <w:rFonts w:ascii="微软雅黑" w:eastAsia="微软雅黑" w:hAnsi="微软雅黑" w:cs="宋体" w:hint="eastAsia"/>
                <w:b/>
                <w:kern w:val="0"/>
                <w:sz w:val="20"/>
                <w:szCs w:val="20"/>
              </w:rPr>
              <w:t>（组织部</w:t>
            </w:r>
            <w:r w:rsidR="00B714A2">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B714A2">
              <w:rPr>
                <w:rFonts w:ascii="微软雅黑" w:eastAsia="微软雅黑" w:hAnsi="微软雅黑" w:cs="宋体" w:hint="eastAsia"/>
                <w:b/>
                <w:kern w:val="0"/>
                <w:sz w:val="20"/>
                <w:szCs w:val="20"/>
              </w:rPr>
              <w:t>、各党支部</w:t>
            </w:r>
            <w:r w:rsidR="00B714A2" w:rsidRPr="00F03498">
              <w:rPr>
                <w:rFonts w:ascii="微软雅黑" w:eastAsia="微软雅黑" w:hAnsi="微软雅黑" w:cs="宋体" w:hint="eastAsia"/>
                <w:b/>
                <w:kern w:val="0"/>
                <w:sz w:val="20"/>
                <w:szCs w:val="20"/>
              </w:rPr>
              <w:t>）</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3.学校组织开展“两学一做”学习教育的情况；党支部活动的计划、记录、总结等材料；召开组织生活会、开展民主评议党员工作的相关材料；党员领导干部参加双重组织生活情况。</w:t>
            </w:r>
            <w:r w:rsidR="00B714A2" w:rsidRPr="00F03498">
              <w:rPr>
                <w:rFonts w:ascii="微软雅黑" w:eastAsia="微软雅黑" w:hAnsi="微软雅黑" w:cs="宋体" w:hint="eastAsia"/>
                <w:b/>
                <w:kern w:val="0"/>
                <w:sz w:val="20"/>
                <w:szCs w:val="20"/>
              </w:rPr>
              <w:t>（组织部</w:t>
            </w:r>
            <w:r w:rsidR="00B714A2">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B714A2">
              <w:rPr>
                <w:rFonts w:ascii="微软雅黑" w:eastAsia="微软雅黑" w:hAnsi="微软雅黑" w:cs="宋体" w:hint="eastAsia"/>
                <w:b/>
                <w:kern w:val="0"/>
                <w:sz w:val="20"/>
                <w:szCs w:val="20"/>
              </w:rPr>
              <w:t>、各党支部</w:t>
            </w:r>
            <w:r w:rsidR="00B714A2" w:rsidRPr="00F03498">
              <w:rPr>
                <w:rFonts w:ascii="微软雅黑" w:eastAsia="微软雅黑" w:hAnsi="微软雅黑" w:cs="宋体" w:hint="eastAsia"/>
                <w:b/>
                <w:kern w:val="0"/>
                <w:sz w:val="20"/>
                <w:szCs w:val="20"/>
              </w:rPr>
              <w:t>）</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4.党员组织关系管理情况，</w:t>
            </w:r>
            <w:proofErr w:type="gramStart"/>
            <w:r>
              <w:rPr>
                <w:rFonts w:ascii="宋体" w:hAnsi="宋体" w:cs="宋体" w:hint="eastAsia"/>
                <w:kern w:val="0"/>
                <w:sz w:val="20"/>
                <w:szCs w:val="20"/>
              </w:rPr>
              <w:t>失联党员</w:t>
            </w:r>
            <w:proofErr w:type="gramEnd"/>
            <w:r>
              <w:rPr>
                <w:rFonts w:ascii="宋体" w:hAnsi="宋体" w:cs="宋体" w:hint="eastAsia"/>
                <w:kern w:val="0"/>
                <w:sz w:val="20"/>
                <w:szCs w:val="20"/>
              </w:rPr>
              <w:t>排查和处置情况，流动党员和组织关系暂留高校毕业生党员管理情况；处置不合格党员情况；党内激励关怀帮扶机制建立及运行情况；为党员解决实际困难情况；北京市党内信息管理系统使用情况、党内统计报表及分析报告；党费收缴管理使用的制度规定及执行情况。</w:t>
            </w:r>
            <w:r w:rsidR="00B714A2" w:rsidRPr="00F03498">
              <w:rPr>
                <w:rFonts w:ascii="微软雅黑" w:eastAsia="微软雅黑" w:hAnsi="微软雅黑" w:cs="宋体" w:hint="eastAsia"/>
                <w:b/>
                <w:kern w:val="0"/>
                <w:sz w:val="20"/>
                <w:szCs w:val="20"/>
              </w:rPr>
              <w:t>（组织部</w:t>
            </w:r>
            <w:r w:rsidR="00B714A2">
              <w:rPr>
                <w:rFonts w:ascii="微软雅黑" w:eastAsia="微软雅黑" w:hAnsi="微软雅黑" w:cs="宋体" w:hint="eastAsia"/>
                <w:b/>
                <w:kern w:val="0"/>
                <w:sz w:val="20"/>
                <w:szCs w:val="20"/>
              </w:rPr>
              <w:t>）</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5.党员发挥先锋模范作用情况；党员联系服务群众、参与志愿服务情况；党员发挥作用满意度测评结果。</w:t>
            </w:r>
            <w:r w:rsidR="00B714A2" w:rsidRPr="00F03498">
              <w:rPr>
                <w:rFonts w:ascii="微软雅黑" w:eastAsia="微软雅黑" w:hAnsi="微软雅黑" w:cs="宋体" w:hint="eastAsia"/>
                <w:b/>
                <w:kern w:val="0"/>
                <w:sz w:val="20"/>
                <w:szCs w:val="20"/>
              </w:rPr>
              <w:t>（组织部</w:t>
            </w:r>
            <w:r w:rsidR="00B714A2">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B714A2">
              <w:rPr>
                <w:rFonts w:ascii="微软雅黑" w:eastAsia="微软雅黑" w:hAnsi="微软雅黑" w:cs="宋体" w:hint="eastAsia"/>
                <w:b/>
                <w:kern w:val="0"/>
                <w:sz w:val="20"/>
                <w:szCs w:val="20"/>
              </w:rPr>
              <w:t>、各党支部</w:t>
            </w:r>
            <w:r w:rsidR="00B714A2" w:rsidRPr="00F03498">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委无党员教育培训计划安排，每缺1年扣1分，扣满3分止；党员教育培训联席会议制度不健全或执行不好，扣1-2分；组织党员学习培训不到位，对党员的思想状况不掌握，教育培训缺乏针对性和实效性，党员教育培训时间不能保证，扣2-5分；为每个学生党支部配备理论学习导师工作不到位，学生党支部理论学习导师发挥作用不到位，扣1-2分；学生党员理论学习和实践锻炼纪实制度落实不到位，扣1-3分；未能按照党员年人均不低于100元的标准将党员教育培训经费列入学校经费预算，扣1-2分；党员使用北京高校党员在线比例低于80%，扣1-2分；党员领导干部未参加联系单位党组织集体学习，未能做到带头讲党课，扣1-3分；学校党委书记、校长和院（系）党组织书记、院长（系主任）未做到每学期至少给学生党员讲1次思想政治理论课，出现1例扣1分。此项扣满8分止。</w:t>
            </w:r>
            <w:r w:rsidR="003F0F88" w:rsidRPr="00F03498">
              <w:rPr>
                <w:rFonts w:ascii="微软雅黑" w:eastAsia="微软雅黑" w:hAnsi="微软雅黑" w:cs="宋体" w:hint="eastAsia"/>
                <w:b/>
                <w:kern w:val="0"/>
                <w:sz w:val="20"/>
                <w:szCs w:val="20"/>
              </w:rPr>
              <w:t>（组织部</w:t>
            </w:r>
            <w:r w:rsidR="003F0F8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3F0F88">
              <w:rPr>
                <w:rFonts w:ascii="微软雅黑" w:eastAsia="微软雅黑" w:hAnsi="微软雅黑" w:cs="宋体" w:hint="eastAsia"/>
                <w:b/>
                <w:kern w:val="0"/>
                <w:sz w:val="20"/>
                <w:szCs w:val="20"/>
              </w:rPr>
              <w:t>、各党支部</w:t>
            </w:r>
            <w:r w:rsidR="003F0F8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两学一做”学习教育开展不扎实，常态化制度化推进力度不够，扣1-3分；党支部组织生活制度落实不到位，组织生活、组织生活会、民主评议党员未按要求进行，党员领导干部未按规定参加双重组织生活，扣1-5分；党支部组织生活质量不高，扣1-3分。此项扣满9分止。</w:t>
            </w:r>
            <w:r w:rsidR="003F0F88" w:rsidRPr="00F03498">
              <w:rPr>
                <w:rFonts w:ascii="微软雅黑" w:eastAsia="微软雅黑" w:hAnsi="微软雅黑" w:cs="宋体" w:hint="eastAsia"/>
                <w:b/>
                <w:kern w:val="0"/>
                <w:sz w:val="20"/>
                <w:szCs w:val="20"/>
              </w:rPr>
              <w:t>（组织部</w:t>
            </w:r>
            <w:r w:rsidR="003F0F8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3F0F88">
              <w:rPr>
                <w:rFonts w:ascii="微软雅黑" w:eastAsia="微软雅黑" w:hAnsi="微软雅黑" w:cs="宋体" w:hint="eastAsia"/>
                <w:b/>
                <w:kern w:val="0"/>
                <w:sz w:val="20"/>
                <w:szCs w:val="20"/>
              </w:rPr>
              <w:t>、各党支部</w:t>
            </w:r>
            <w:r w:rsidR="003F0F88" w:rsidRPr="00F0349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3.党员组织关系管理不到位，流动党员和组织关系暂留高校毕业生党员管理不到位，扣1-5分；未能妥善</w:t>
            </w:r>
            <w:proofErr w:type="gramStart"/>
            <w:r>
              <w:rPr>
                <w:rFonts w:ascii="宋体" w:hAnsi="宋体" w:cs="宋体" w:hint="eastAsia"/>
                <w:kern w:val="0"/>
                <w:sz w:val="20"/>
                <w:szCs w:val="20"/>
              </w:rPr>
              <w:t>处置失联党员</w:t>
            </w:r>
            <w:proofErr w:type="gramEnd"/>
            <w:r>
              <w:rPr>
                <w:rFonts w:ascii="宋体" w:hAnsi="宋体" w:cs="宋体" w:hint="eastAsia"/>
                <w:kern w:val="0"/>
                <w:sz w:val="20"/>
                <w:szCs w:val="20"/>
              </w:rPr>
              <w:t>、不合格党员，扣1-3分；北京市党内信息管理系统使用状况不好，党内统计不及时、不准确，党内统计分析报告未写或质量差，扣1-3分；违反党费收缴、使用和管理规定，扣1-3分；党内激励关怀帮扶机制不健全、落实不好，扣1-3分。此项扣满10分止。</w:t>
            </w:r>
            <w:r w:rsidR="003F0F88" w:rsidRPr="00F03498">
              <w:rPr>
                <w:rFonts w:ascii="微软雅黑" w:eastAsia="微软雅黑" w:hAnsi="微软雅黑" w:cs="宋体" w:hint="eastAsia"/>
                <w:b/>
                <w:kern w:val="0"/>
                <w:sz w:val="20"/>
                <w:szCs w:val="20"/>
              </w:rPr>
              <w:t>（组织部</w:t>
            </w:r>
            <w:r w:rsidR="003F0F88">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4.发挥党员先锋模范作用机制不健全，扣1-3分；党员联系服务群众制度不健全，工作组织不力、措施不落实，扣1-3分；群众对党员发挥作用满意度达不到80％，扣1分，每降低5％加扣1分。此项扣满8分止。</w:t>
            </w:r>
            <w:r w:rsidR="003F0F88" w:rsidRPr="00F03498">
              <w:rPr>
                <w:rFonts w:ascii="微软雅黑" w:eastAsia="微软雅黑" w:hAnsi="微软雅黑" w:cs="宋体" w:hint="eastAsia"/>
                <w:b/>
                <w:kern w:val="0"/>
                <w:sz w:val="20"/>
                <w:szCs w:val="20"/>
              </w:rPr>
              <w:t>（组织部</w:t>
            </w:r>
            <w:r w:rsidR="003F0F88">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3F0F88">
              <w:rPr>
                <w:rFonts w:ascii="微软雅黑" w:eastAsia="微软雅黑" w:hAnsi="微软雅黑" w:cs="宋体" w:hint="eastAsia"/>
                <w:b/>
                <w:kern w:val="0"/>
                <w:sz w:val="20"/>
                <w:szCs w:val="20"/>
              </w:rPr>
              <w:t>、各党支部</w:t>
            </w:r>
            <w:r w:rsidR="003F0F88" w:rsidRPr="00F03498">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cantSplit/>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3.</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基层党组织建设和作用发挥</w:t>
            </w:r>
          </w:p>
          <w:p w:rsidR="00FC0C51" w:rsidRDefault="00E01466">
            <w:pPr>
              <w:widowControl/>
              <w:jc w:val="center"/>
              <w:rPr>
                <w:rFonts w:ascii="黑体" w:eastAsia="黑体"/>
                <w:kern w:val="0"/>
                <w:sz w:val="24"/>
                <w:szCs w:val="24"/>
              </w:rPr>
            </w:pPr>
            <w:r>
              <w:rPr>
                <w:rFonts w:ascii="黑体" w:eastAsia="黑体" w:cs="黑体"/>
                <w:kern w:val="0"/>
                <w:sz w:val="24"/>
                <w:szCs w:val="24"/>
              </w:rPr>
              <w:t>150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3-6</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党校建设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-6-1[40]党委定期研究党校工作，保障工作条件和经费。党校组织机构健全，制度完备，管理队伍稳定。党校校长由同级党组织书记兼任，主持党校日常工作的负责人按学校中层正职干部选配，学校党校至少配备1名专职工作人员。注重加强院（系）级单位党校建设。(5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-6-2[41]党校教育培训工作规范，突出主业主课，党的理论教育和党性教育在党校教学安排中不低于总课时的70%；干部、党员、发展对象、入党积极分子、高层次人才等各类班次和培训体系健全，注重加强课程体系建设和师资队伍建设，培训效果好、质量高。(5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1.学校党委会（常委会）听取和研究党校建设、培训工作的记录或纪要</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党政</w:t>
            </w:r>
            <w:r w:rsidR="008E288F" w:rsidRPr="003974AB">
              <w:rPr>
                <w:rFonts w:ascii="微软雅黑" w:eastAsia="微软雅黑" w:hAnsi="微软雅黑" w:cs="宋体" w:hint="eastAsia"/>
                <w:b/>
                <w:kern w:val="0"/>
                <w:sz w:val="20"/>
                <w:szCs w:val="20"/>
              </w:rPr>
              <w:t>办）</w:t>
            </w:r>
            <w:r>
              <w:rPr>
                <w:rFonts w:ascii="宋体" w:hAnsi="宋体" w:cs="宋体" w:hint="eastAsia"/>
                <w:kern w:val="0"/>
                <w:sz w:val="20"/>
                <w:szCs w:val="20"/>
              </w:rPr>
              <w:t>；党校经费列入预算情况</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财务处</w:t>
            </w:r>
            <w:r w:rsidR="008E288F" w:rsidRPr="003974AB">
              <w:rPr>
                <w:rFonts w:ascii="微软雅黑" w:eastAsia="微软雅黑" w:hAnsi="微软雅黑" w:cs="宋体" w:hint="eastAsia"/>
                <w:b/>
                <w:kern w:val="0"/>
                <w:sz w:val="20"/>
                <w:szCs w:val="20"/>
              </w:rPr>
              <w:t>）</w:t>
            </w:r>
            <w:r>
              <w:rPr>
                <w:rFonts w:ascii="宋体" w:hAnsi="宋体" w:cs="宋体" w:hint="eastAsia"/>
                <w:kern w:val="0"/>
                <w:sz w:val="20"/>
                <w:szCs w:val="20"/>
              </w:rPr>
              <w:t>；党校人员配备情况。</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组织部</w:t>
            </w:r>
            <w:r w:rsidR="008E288F" w:rsidRPr="003974AB">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2.院（系）级单位党校建设情况。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3.党校规章制度建设及落实情况；党校课程体系建设、师资队伍建设情况。</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组织部</w:t>
            </w:r>
            <w:r w:rsidR="008E288F" w:rsidRPr="003974AB">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4.党校各类培训开展情况（办班及培训效果），培训计划及总结等。</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组织部</w:t>
            </w:r>
            <w:r w:rsidR="008E288F" w:rsidRPr="003974AB">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1.党委没有定期研究党校建设、培训工作，党校工作无专人分管，扣1-2分</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党政</w:t>
            </w:r>
            <w:r w:rsidR="008E288F" w:rsidRPr="003974AB">
              <w:rPr>
                <w:rFonts w:ascii="微软雅黑" w:eastAsia="微软雅黑" w:hAnsi="微软雅黑" w:cs="宋体" w:hint="eastAsia"/>
                <w:b/>
                <w:kern w:val="0"/>
                <w:sz w:val="20"/>
                <w:szCs w:val="20"/>
              </w:rPr>
              <w:t>办）</w:t>
            </w:r>
            <w:r>
              <w:rPr>
                <w:rFonts w:ascii="宋体" w:hAnsi="宋体" w:cs="宋体" w:hint="eastAsia"/>
                <w:kern w:val="0"/>
                <w:sz w:val="20"/>
                <w:szCs w:val="20"/>
              </w:rPr>
              <w:t>；党校工作条件、经费保障不到位，无专职工作人员，影响正常工作，扣1-3分</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国资处、财务处、组织部</w:t>
            </w:r>
            <w:r w:rsidR="008E288F" w:rsidRPr="003974AB">
              <w:rPr>
                <w:rFonts w:ascii="微软雅黑" w:eastAsia="微软雅黑" w:hAnsi="微软雅黑" w:cs="宋体" w:hint="eastAsia"/>
                <w:b/>
                <w:kern w:val="0"/>
                <w:sz w:val="20"/>
                <w:szCs w:val="20"/>
              </w:rPr>
              <w:t>）</w:t>
            </w:r>
            <w:r>
              <w:rPr>
                <w:rFonts w:ascii="宋体" w:hAnsi="宋体" w:cs="宋体" w:hint="eastAsia"/>
                <w:kern w:val="0"/>
                <w:sz w:val="20"/>
                <w:szCs w:val="20"/>
              </w:rPr>
              <w:t>；党校规章制度不健全，扣1-2分；规模较大的学校未建立院（系）级单位党校，影响工作的，扣1-2分。此项扣满5分止。</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组织部</w:t>
            </w:r>
            <w:r w:rsidR="008E288F" w:rsidRPr="003974AB">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主业主课不突出，党的理论教育和党性教育在党校教学安排中低于总课时的70%，扣1-5分；干部、党员、发展对象、入党积极分子、高层次人才等教育培训班次不全，缺1类扣1分；党校师资队伍不稳定，课程质量不高，教育培训效果不好，扣1-3分。此项扣满5分止。</w:t>
            </w:r>
            <w:r w:rsidR="008E288F" w:rsidRPr="003974AB">
              <w:rPr>
                <w:rFonts w:ascii="微软雅黑" w:eastAsia="微软雅黑" w:hAnsi="微软雅黑" w:cs="宋体" w:hint="eastAsia"/>
                <w:b/>
                <w:kern w:val="0"/>
                <w:sz w:val="20"/>
                <w:szCs w:val="20"/>
              </w:rPr>
              <w:t>（</w:t>
            </w:r>
            <w:r w:rsidR="008E288F">
              <w:rPr>
                <w:rFonts w:ascii="微软雅黑" w:eastAsia="微软雅黑" w:hAnsi="微软雅黑" w:cs="宋体" w:hint="eastAsia"/>
                <w:b/>
                <w:kern w:val="0"/>
                <w:sz w:val="20"/>
                <w:szCs w:val="20"/>
              </w:rPr>
              <w:t>组织部</w:t>
            </w:r>
            <w:r w:rsidR="008E288F" w:rsidRPr="003974AB">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9"/>
          <w:jc w:val="center"/>
        </w:trPr>
        <w:tc>
          <w:tcPr>
            <w:tcW w:w="782" w:type="dxa"/>
            <w:tcBorders>
              <w:top w:val="single" w:sz="4" w:space="0" w:color="auto"/>
              <w:left w:val="single" w:sz="4" w:space="0" w:color="auto"/>
              <w:bottom w:val="single" w:sz="4" w:space="0" w:color="auto"/>
              <w:right w:val="single" w:sz="4" w:space="0" w:color="auto"/>
            </w:tcBorders>
            <w:vAlign w:val="center"/>
          </w:tcPr>
          <w:p w:rsidR="00FC0C51" w:rsidRDefault="00E01466">
            <w:pPr>
              <w:jc w:val="center"/>
              <w:rPr>
                <w:rFonts w:ascii="黑体" w:eastAsia="黑体"/>
                <w:kern w:val="0"/>
                <w:sz w:val="24"/>
                <w:szCs w:val="24"/>
              </w:rPr>
            </w:pPr>
            <w:r>
              <w:br w:type="page"/>
            </w:r>
            <w:r>
              <w:rPr>
                <w:rFonts w:ascii="黑体" w:eastAsia="黑体" w:cs="黑体"/>
                <w:kern w:val="0"/>
                <w:sz w:val="24"/>
                <w:szCs w:val="24"/>
              </w:rPr>
              <w:t>4.</w:t>
            </w:r>
          </w:p>
          <w:p w:rsidR="00FC0C51" w:rsidRDefault="00E01466">
            <w:pPr>
              <w:jc w:val="center"/>
              <w:rPr>
                <w:rFonts w:ascii="黑体" w:eastAsia="黑体"/>
                <w:kern w:val="0"/>
                <w:sz w:val="24"/>
                <w:szCs w:val="24"/>
              </w:rPr>
            </w:pPr>
            <w:r>
              <w:rPr>
                <w:rFonts w:ascii="黑体" w:eastAsia="黑体" w:cs="黑体" w:hint="eastAsia"/>
                <w:kern w:val="0"/>
                <w:sz w:val="24"/>
                <w:szCs w:val="24"/>
              </w:rPr>
              <w:t>党风廉政建设</w:t>
            </w:r>
          </w:p>
          <w:p w:rsidR="00FC0C51" w:rsidRDefault="00E01466">
            <w:pPr>
              <w:jc w:val="center"/>
              <w:rPr>
                <w:rFonts w:ascii="黑体" w:eastAsia="黑体"/>
                <w:kern w:val="0"/>
                <w:sz w:val="24"/>
                <w:szCs w:val="24"/>
              </w:rPr>
            </w:pPr>
            <w:r>
              <w:rPr>
                <w:rFonts w:ascii="黑体" w:eastAsia="黑体" w:cs="黑体"/>
                <w:kern w:val="0"/>
                <w:sz w:val="24"/>
                <w:szCs w:val="24"/>
              </w:rPr>
              <w:t>100</w:t>
            </w:r>
            <w:r>
              <w:rPr>
                <w:rFonts w:ascii="黑体" w:eastAsia="黑体" w:cs="黑体" w:hint="eastAsia"/>
                <w:kern w:val="0"/>
                <w:sz w:val="24"/>
                <w:szCs w:val="24"/>
              </w:rPr>
              <w:t>分</w:t>
            </w:r>
          </w:p>
        </w:tc>
        <w:tc>
          <w:tcPr>
            <w:tcW w:w="1218" w:type="dxa"/>
            <w:tcBorders>
              <w:top w:val="single" w:sz="4" w:space="0" w:color="auto"/>
              <w:left w:val="single" w:sz="4" w:space="0" w:color="auto"/>
              <w:bottom w:val="single" w:sz="4" w:space="0" w:color="auto"/>
              <w:right w:val="single" w:sz="4" w:space="0" w:color="auto"/>
            </w:tcBorders>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4-1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建立健全党风廉政建设责任体系</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40分</w:t>
            </w:r>
          </w:p>
        </w:tc>
        <w:tc>
          <w:tcPr>
            <w:tcW w:w="4154" w:type="dxa"/>
            <w:tcBorders>
              <w:top w:val="single" w:sz="4" w:space="0" w:color="auto"/>
              <w:left w:val="nil"/>
              <w:bottom w:val="single" w:sz="4" w:space="0" w:color="auto"/>
              <w:right w:val="single" w:sz="4" w:space="0" w:color="auto"/>
            </w:tcBorders>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4-1-1[42]建立健全党风廉政建设责任制，明确党委主体责任和纪委监督责任。加强党委对党风廉政建设的领导。成立党风廉政建设领导小组，明确职责、任务和工作机制。（10分）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-1-2[43]党委定期分析党风廉政建设形势，党风廉政建设工作列入党委重要议事日程、纳入学校总体规划，与事业发展同步部署、同步落实、同步检查、同步考核。党委书记对学校党风廉政建设工作负总责，落实“四个亲自”。领导班子成员落实“一岗双责”，抓好职责范围内的党风廉政建设工作。完成上级对学校党风廉政建设责任制检查和巡视后的整改工作。（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4-1-3[44]党委层层压紧党风廉政建设责任，签订党风廉政建设责任书，开展对院（系）级单位检查考核工作，以严肃问</w:t>
            </w:r>
            <w:proofErr w:type="gramStart"/>
            <w:r>
              <w:rPr>
                <w:rFonts w:ascii="宋体" w:hAnsi="宋体" w:cs="宋体" w:hint="eastAsia"/>
                <w:kern w:val="0"/>
                <w:sz w:val="20"/>
                <w:szCs w:val="20"/>
              </w:rPr>
              <w:t>责推动</w:t>
            </w:r>
            <w:proofErr w:type="gramEnd"/>
            <w:r>
              <w:rPr>
                <w:rFonts w:ascii="宋体" w:hAnsi="宋体" w:cs="宋体" w:hint="eastAsia"/>
                <w:kern w:val="0"/>
                <w:sz w:val="20"/>
                <w:szCs w:val="20"/>
              </w:rPr>
              <w:t>责任落实。（5分）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-1-4[45]纪委聚焦监督执纪问责主业，协助党委抓好党风廉政建设和组织协调反腐败工作，落实党风廉政建设监督责任。传达上级党风廉政建设工作精神，协助党委制定党风廉政建设工作制度，定期向党委报告重要问题及情况，督促党委完善有关制度。严格遵守《中国共产党廉洁自律准则》。（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4-1-5[46]加强纪检监察队伍建设，重视纪检监察干部培养和使用，加强党风廉政建设理论研究，强化纪委监督制约，打造忠诚、干净、担当的纪检监察干部队伍。健全纪检监察组织，人员配备到位。（5分）</w:t>
            </w:r>
          </w:p>
        </w:tc>
        <w:tc>
          <w:tcPr>
            <w:tcW w:w="3267" w:type="dxa"/>
            <w:tcBorders>
              <w:top w:val="single" w:sz="4" w:space="0" w:color="auto"/>
              <w:left w:val="nil"/>
              <w:bottom w:val="single" w:sz="4" w:space="0" w:color="auto"/>
              <w:right w:val="single" w:sz="4" w:space="0" w:color="auto"/>
            </w:tcBorders>
            <w:vAlign w:val="center"/>
          </w:tcPr>
          <w:p w:rsidR="00FC0C51" w:rsidRPr="004C5BD4" w:rsidRDefault="00E01466">
            <w:pPr>
              <w:widowControl/>
              <w:spacing w:line="240" w:lineRule="exact"/>
              <w:rPr>
                <w:rFonts w:ascii="微软雅黑" w:eastAsia="微软雅黑" w:hAnsi="微软雅黑" w:cs="宋体"/>
                <w:b/>
                <w:kern w:val="0"/>
                <w:sz w:val="16"/>
                <w:szCs w:val="16"/>
              </w:rPr>
            </w:pPr>
            <w:r w:rsidRPr="004C5BD4">
              <w:rPr>
                <w:rFonts w:ascii="宋体" w:hAnsi="宋体" w:cs="宋体" w:hint="eastAsia"/>
                <w:kern w:val="0"/>
                <w:sz w:val="16"/>
                <w:szCs w:val="16"/>
              </w:rPr>
              <w:t>1.党委主体责任和纪委监督责任实施细则制定和落实情况。</w:t>
            </w:r>
            <w:r w:rsidR="006E1C66" w:rsidRPr="004C5BD4">
              <w:rPr>
                <w:rFonts w:ascii="微软雅黑" w:eastAsia="微软雅黑" w:hAnsi="微软雅黑" w:cs="宋体" w:hint="eastAsia"/>
                <w:b/>
                <w:kern w:val="0"/>
                <w:sz w:val="16"/>
                <w:szCs w:val="16"/>
              </w:rPr>
              <w:t>（党政办、纪监审）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2.党风廉政建设责任制领导小组建立及运行情况的文件材料。</w:t>
            </w:r>
            <w:r w:rsidR="004C5BD4" w:rsidRPr="004C5BD4">
              <w:rPr>
                <w:rFonts w:ascii="微软雅黑" w:eastAsia="微软雅黑" w:hAnsi="微软雅黑" w:cs="宋体" w:hint="eastAsia"/>
                <w:b/>
                <w:kern w:val="0"/>
                <w:sz w:val="16"/>
                <w:szCs w:val="16"/>
              </w:rPr>
              <w:t>（党政办、纪监审）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3.党委每年制定党风廉政建设工作要点、任务分解的材料，定期研究党风廉政建设形势和工作的情况。</w:t>
            </w:r>
            <w:r w:rsidR="004C5BD4" w:rsidRPr="004C5BD4">
              <w:rPr>
                <w:rFonts w:ascii="微软雅黑" w:eastAsia="微软雅黑" w:hAnsi="微软雅黑" w:cs="宋体" w:hint="eastAsia"/>
                <w:b/>
                <w:kern w:val="0"/>
                <w:sz w:val="16"/>
                <w:szCs w:val="16"/>
              </w:rPr>
              <w:t>（</w:t>
            </w:r>
            <w:r w:rsidR="001B2AF0" w:rsidRPr="004C5BD4">
              <w:rPr>
                <w:rFonts w:ascii="微软雅黑" w:eastAsia="微软雅黑" w:hAnsi="微软雅黑" w:cs="宋体" w:hint="eastAsia"/>
                <w:b/>
                <w:kern w:val="0"/>
                <w:sz w:val="16"/>
                <w:szCs w:val="16"/>
              </w:rPr>
              <w:t>党政办、</w:t>
            </w:r>
            <w:r w:rsidR="004C5BD4" w:rsidRPr="004C5BD4">
              <w:rPr>
                <w:rFonts w:ascii="微软雅黑" w:eastAsia="微软雅黑" w:hAnsi="微软雅黑" w:cs="宋体" w:hint="eastAsia"/>
                <w:b/>
                <w:kern w:val="0"/>
                <w:sz w:val="16"/>
                <w:szCs w:val="16"/>
              </w:rPr>
              <w:t>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4.党风廉政建设与教育事业发展同步部署、同步落实、同步检查、同步考核的情况。</w:t>
            </w:r>
            <w:r w:rsidR="004C5BD4" w:rsidRPr="004C5BD4">
              <w:rPr>
                <w:rFonts w:ascii="微软雅黑" w:eastAsia="微软雅黑" w:hAnsi="微软雅黑" w:cs="宋体" w:hint="eastAsia"/>
                <w:b/>
                <w:kern w:val="0"/>
                <w:sz w:val="16"/>
                <w:szCs w:val="16"/>
              </w:rPr>
              <w:t>（</w:t>
            </w:r>
            <w:r w:rsidR="001B2AF0" w:rsidRPr="004C5BD4">
              <w:rPr>
                <w:rFonts w:ascii="微软雅黑" w:eastAsia="微软雅黑" w:hAnsi="微软雅黑" w:cs="宋体" w:hint="eastAsia"/>
                <w:b/>
                <w:kern w:val="0"/>
                <w:sz w:val="16"/>
                <w:szCs w:val="16"/>
              </w:rPr>
              <w:t>党政办、</w:t>
            </w:r>
            <w:r w:rsidR="004C5BD4" w:rsidRPr="004C5BD4">
              <w:rPr>
                <w:rFonts w:ascii="微软雅黑" w:eastAsia="微软雅黑" w:hAnsi="微软雅黑" w:cs="宋体" w:hint="eastAsia"/>
                <w:b/>
                <w:kern w:val="0"/>
                <w:sz w:val="16"/>
                <w:szCs w:val="16"/>
              </w:rPr>
              <w:t>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5.党委书记落实“四个亲自”、校长重视廉政建设、班子成员落实“一岗双责”的情况。</w:t>
            </w:r>
            <w:r w:rsidR="004C5BD4" w:rsidRPr="004C5BD4">
              <w:rPr>
                <w:rFonts w:ascii="微软雅黑" w:eastAsia="微软雅黑" w:hAnsi="微软雅黑" w:cs="宋体" w:hint="eastAsia"/>
                <w:b/>
                <w:kern w:val="0"/>
                <w:sz w:val="16"/>
                <w:szCs w:val="16"/>
              </w:rPr>
              <w:t>（</w:t>
            </w:r>
            <w:r w:rsidR="001B2AF0" w:rsidRPr="004C5BD4">
              <w:rPr>
                <w:rFonts w:ascii="微软雅黑" w:eastAsia="微软雅黑" w:hAnsi="微软雅黑" w:cs="宋体" w:hint="eastAsia"/>
                <w:b/>
                <w:kern w:val="0"/>
                <w:sz w:val="16"/>
                <w:szCs w:val="16"/>
              </w:rPr>
              <w:t>党政办、</w:t>
            </w:r>
            <w:r w:rsidR="004C5BD4" w:rsidRPr="004C5BD4">
              <w:rPr>
                <w:rFonts w:ascii="微软雅黑" w:eastAsia="微软雅黑" w:hAnsi="微软雅黑" w:cs="宋体" w:hint="eastAsia"/>
                <w:b/>
                <w:kern w:val="0"/>
                <w:sz w:val="16"/>
                <w:szCs w:val="16"/>
              </w:rPr>
              <w:t>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6.学校被上级党风廉政建设责任制检查和被巡视的结果、整改的情况。</w:t>
            </w:r>
            <w:r w:rsidR="004C5BD4" w:rsidRPr="004C5BD4">
              <w:rPr>
                <w:rFonts w:ascii="微软雅黑" w:eastAsia="微软雅黑" w:hAnsi="微软雅黑" w:cs="宋体" w:hint="eastAsia"/>
                <w:b/>
                <w:kern w:val="0"/>
                <w:sz w:val="16"/>
                <w:szCs w:val="16"/>
              </w:rPr>
              <w:t>（</w:t>
            </w:r>
            <w:r w:rsidR="001B2AF0" w:rsidRPr="004C5BD4">
              <w:rPr>
                <w:rFonts w:ascii="微软雅黑" w:eastAsia="微软雅黑" w:hAnsi="微软雅黑" w:cs="宋体" w:hint="eastAsia"/>
                <w:b/>
                <w:kern w:val="0"/>
                <w:sz w:val="16"/>
                <w:szCs w:val="16"/>
              </w:rPr>
              <w:t>党政办、</w:t>
            </w:r>
            <w:r w:rsidR="004C5BD4" w:rsidRPr="004C5BD4">
              <w:rPr>
                <w:rFonts w:ascii="微软雅黑" w:eastAsia="微软雅黑" w:hAnsi="微软雅黑" w:cs="宋体" w:hint="eastAsia"/>
                <w:b/>
                <w:kern w:val="0"/>
                <w:sz w:val="16"/>
                <w:szCs w:val="16"/>
              </w:rPr>
              <w:t>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7.签订党风廉政建设责任书文本，定期检查院（系）党风廉政建设工作的情况；院（系）党风廉政建设责任落实情况。</w:t>
            </w:r>
            <w:r w:rsidR="004C5BD4" w:rsidRPr="004C5BD4">
              <w:rPr>
                <w:rFonts w:ascii="微软雅黑" w:eastAsia="微软雅黑" w:hAnsi="微软雅黑" w:cs="宋体" w:hint="eastAsia"/>
                <w:b/>
                <w:kern w:val="0"/>
                <w:sz w:val="16"/>
                <w:szCs w:val="16"/>
              </w:rPr>
              <w:t>（</w:t>
            </w:r>
            <w:r w:rsidR="001B2AF0" w:rsidRPr="004C5BD4">
              <w:rPr>
                <w:rFonts w:ascii="微软雅黑" w:eastAsia="微软雅黑" w:hAnsi="微软雅黑" w:cs="宋体" w:hint="eastAsia"/>
                <w:b/>
                <w:kern w:val="0"/>
                <w:sz w:val="16"/>
                <w:szCs w:val="16"/>
              </w:rPr>
              <w:t>党政办、</w:t>
            </w:r>
            <w:r w:rsidR="004C5BD4" w:rsidRPr="004C5BD4">
              <w:rPr>
                <w:rFonts w:ascii="微软雅黑" w:eastAsia="微软雅黑" w:hAnsi="微软雅黑" w:cs="宋体" w:hint="eastAsia"/>
                <w:b/>
                <w:kern w:val="0"/>
                <w:sz w:val="16"/>
                <w:szCs w:val="16"/>
              </w:rPr>
              <w:t>纪监审、各部门）</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8.纪委传达上级精神、定期向党委报告重要问题的情况。</w:t>
            </w:r>
            <w:r w:rsidR="004C5BD4" w:rsidRPr="004C5BD4">
              <w:rPr>
                <w:rFonts w:ascii="微软雅黑" w:eastAsia="微软雅黑" w:hAnsi="微软雅黑" w:cs="宋体" w:hint="eastAsia"/>
                <w:b/>
                <w:kern w:val="0"/>
                <w:sz w:val="16"/>
                <w:szCs w:val="16"/>
              </w:rPr>
              <w:t>（纪监审）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9.纪委聚焦监督执纪问责主业情况，传达上级党风廉政建设工作精神情况，协助党委制定党风廉政建设工作制度情况，定期向党委报告重要问题及情况、督促党委完善有关制度情况；遵守《中国共产党廉洁自律准则》情况。</w:t>
            </w:r>
            <w:r w:rsidR="004C5BD4" w:rsidRPr="004C5BD4">
              <w:rPr>
                <w:rFonts w:ascii="微软雅黑" w:eastAsia="微软雅黑" w:hAnsi="微软雅黑" w:cs="宋体" w:hint="eastAsia"/>
                <w:b/>
                <w:kern w:val="0"/>
                <w:sz w:val="16"/>
                <w:szCs w:val="16"/>
              </w:rPr>
              <w:t>（纪监审）</w:t>
            </w:r>
          </w:p>
          <w:p w:rsidR="00FC0C51" w:rsidRPr="004C5BD4" w:rsidRDefault="00E01466">
            <w:pPr>
              <w:widowControl/>
              <w:spacing w:line="240" w:lineRule="exact"/>
              <w:rPr>
                <w:rFonts w:ascii="宋体" w:hAnsi="宋体" w:cs="宋体"/>
                <w:kern w:val="0"/>
                <w:sz w:val="16"/>
                <w:szCs w:val="16"/>
              </w:rPr>
            </w:pPr>
            <w:r w:rsidRPr="004C5BD4">
              <w:rPr>
                <w:rFonts w:ascii="宋体" w:hAnsi="宋体" w:cs="宋体" w:hint="eastAsia"/>
                <w:kern w:val="0"/>
                <w:sz w:val="16"/>
                <w:szCs w:val="16"/>
              </w:rPr>
              <w:t>10.纪检监察队伍建设情况；教育培训情况；理论研究成果情况。</w:t>
            </w:r>
            <w:r w:rsidR="004C5BD4" w:rsidRPr="004C5BD4">
              <w:rPr>
                <w:rFonts w:ascii="微软雅黑" w:eastAsia="微软雅黑" w:hAnsi="微软雅黑" w:cs="宋体" w:hint="eastAsia"/>
                <w:b/>
                <w:kern w:val="0"/>
                <w:sz w:val="16"/>
                <w:szCs w:val="16"/>
              </w:rPr>
              <w:t>（纪监审）</w:t>
            </w:r>
          </w:p>
          <w:p w:rsidR="00FC0C51" w:rsidRDefault="00E01466" w:rsidP="004C5BD4">
            <w:pPr>
              <w:widowControl/>
              <w:spacing w:line="240" w:lineRule="exact"/>
              <w:rPr>
                <w:rFonts w:ascii="宋体" w:hAnsi="宋体" w:cs="宋体"/>
                <w:kern w:val="0"/>
                <w:sz w:val="20"/>
                <w:szCs w:val="20"/>
              </w:rPr>
            </w:pPr>
            <w:r w:rsidRPr="004C5BD4">
              <w:rPr>
                <w:rFonts w:ascii="宋体" w:hAnsi="宋体" w:cs="宋体" w:hint="eastAsia"/>
                <w:kern w:val="0"/>
                <w:sz w:val="16"/>
                <w:szCs w:val="16"/>
              </w:rPr>
              <w:t>11.纪委书记分管工作情况</w:t>
            </w:r>
            <w:r w:rsidR="004C5BD4" w:rsidRPr="004C5BD4">
              <w:rPr>
                <w:rFonts w:ascii="微软雅黑" w:eastAsia="微软雅黑" w:hAnsi="微软雅黑" w:cs="宋体" w:hint="eastAsia"/>
                <w:b/>
                <w:kern w:val="0"/>
                <w:sz w:val="16"/>
                <w:szCs w:val="16"/>
              </w:rPr>
              <w:t>（纪监审）</w:t>
            </w:r>
            <w:r w:rsidRPr="004C5BD4">
              <w:rPr>
                <w:rFonts w:ascii="宋体" w:hAnsi="宋体" w:cs="宋体" w:hint="eastAsia"/>
                <w:kern w:val="0"/>
                <w:sz w:val="16"/>
                <w:szCs w:val="16"/>
              </w:rPr>
              <w:t>；纪检监察部门设置和人员配备情况。</w:t>
            </w:r>
            <w:r w:rsidR="004C5BD4" w:rsidRPr="004C5BD4">
              <w:rPr>
                <w:rFonts w:ascii="微软雅黑" w:eastAsia="微软雅黑" w:hAnsi="微软雅黑" w:cs="宋体" w:hint="eastAsia"/>
                <w:b/>
                <w:kern w:val="0"/>
                <w:sz w:val="16"/>
                <w:szCs w:val="16"/>
              </w:rPr>
              <w:t>（组织部）</w:t>
            </w:r>
            <w:r w:rsidRPr="004C5BD4">
              <w:rPr>
                <w:rFonts w:ascii="宋体" w:hAnsi="宋体" w:cs="宋体" w:hint="eastAsia"/>
                <w:kern w:val="0"/>
                <w:sz w:val="16"/>
                <w:szCs w:val="16"/>
              </w:rPr>
              <w:t>12.建立纪检部门内部监督制约制度情况。</w:t>
            </w:r>
            <w:r w:rsidR="004C5BD4" w:rsidRPr="004C5BD4">
              <w:rPr>
                <w:rFonts w:ascii="微软雅黑" w:eastAsia="微软雅黑" w:hAnsi="微软雅黑" w:cs="宋体" w:hint="eastAsia"/>
                <w:b/>
                <w:kern w:val="0"/>
                <w:sz w:val="16"/>
                <w:szCs w:val="16"/>
              </w:rPr>
              <w:t>（纪监审）</w:t>
            </w:r>
          </w:p>
        </w:tc>
        <w:tc>
          <w:tcPr>
            <w:tcW w:w="5033" w:type="dxa"/>
            <w:tcBorders>
              <w:top w:val="single" w:sz="4" w:space="0" w:color="auto"/>
              <w:left w:val="nil"/>
              <w:bottom w:val="single" w:sz="4" w:space="0" w:color="auto"/>
              <w:right w:val="single" w:sz="4" w:space="0" w:color="auto"/>
            </w:tcBorders>
            <w:vAlign w:val="center"/>
          </w:tcPr>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1.未制定党委主体责任和纪委监督实施细则，扣2分；工作机制不健全，或落实不好，扣1-5分；未及时调整党风廉政建设领导小组，未明确职责任务或无工作记录，扣1-3分。</w:t>
            </w:r>
            <w:r w:rsidR="00C65FDB" w:rsidRPr="006E1C66">
              <w:rPr>
                <w:rFonts w:ascii="微软雅黑" w:eastAsia="微软雅黑" w:hAnsi="微软雅黑" w:cs="宋体" w:hint="eastAsia"/>
                <w:b/>
                <w:kern w:val="0"/>
                <w:sz w:val="20"/>
                <w:szCs w:val="20"/>
              </w:rPr>
              <w:t>（党政办、纪监审）</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2.党委分析党风廉政建设形势，每年少于2次，扣1分；院（系）党委（总支）未制定工作要点或</w:t>
            </w:r>
            <w:proofErr w:type="gramStart"/>
            <w:r>
              <w:rPr>
                <w:rFonts w:ascii="宋体" w:hAnsi="宋体" w:cs="宋体" w:hint="eastAsia"/>
                <w:kern w:val="0"/>
                <w:sz w:val="20"/>
                <w:szCs w:val="20"/>
              </w:rPr>
              <w:t>无任务</w:t>
            </w:r>
            <w:proofErr w:type="gramEnd"/>
            <w:r>
              <w:rPr>
                <w:rFonts w:ascii="宋体" w:hAnsi="宋体" w:cs="宋体" w:hint="eastAsia"/>
                <w:kern w:val="0"/>
                <w:sz w:val="20"/>
                <w:szCs w:val="20"/>
              </w:rPr>
              <w:t>分解，无定期研究、分析、部署工作的相关材料，扣1-3分；计划、总结和报告中牵头单位责任不明确，任务分工落实措施不具体，与协办单位协调不好，未做到同部署、同落实、同检查、同考核，扣1-2分；协办单位责任主体不到位或任务未完成，出现1例扣1分；党委主要负责人落实“四个亲自”、校长和其他领导班子成员落实“一岗双责”不力，扣1-3分；党委书记、校长教育管理监督党员领导干部相关材料、履行廉政责任材料、领导干部廉政档案及党员廉洁自律相关材料不全，班子成员落实分管领域研究部署党风廉政建设工作无全程记实制度或记录不全，扣1-5分；学校被上级党风廉政建设责任制检查和巡视后整改不到位，扣2-5分。此项扣满10分止。</w:t>
            </w:r>
            <w:r w:rsidR="00C65FDB" w:rsidRPr="006E1C66">
              <w:rPr>
                <w:rFonts w:ascii="微软雅黑" w:eastAsia="微软雅黑" w:hAnsi="微软雅黑" w:cs="宋体" w:hint="eastAsia"/>
                <w:b/>
                <w:kern w:val="0"/>
                <w:sz w:val="20"/>
                <w:szCs w:val="20"/>
              </w:rPr>
              <w:t>（纪监审</w:t>
            </w:r>
            <w:r w:rsidR="00C65FDB">
              <w:rPr>
                <w:rFonts w:ascii="微软雅黑" w:eastAsia="微软雅黑" w:hAnsi="微软雅黑" w:cs="宋体" w:hint="eastAsia"/>
                <w:b/>
                <w:kern w:val="0"/>
                <w:sz w:val="20"/>
                <w:szCs w:val="20"/>
              </w:rPr>
              <w:t>、</w:t>
            </w:r>
            <w:r w:rsidR="00615BAC">
              <w:rPr>
                <w:rFonts w:ascii="微软雅黑" w:eastAsia="微软雅黑" w:hAnsi="微软雅黑" w:cs="宋体" w:hint="eastAsia"/>
                <w:b/>
                <w:kern w:val="0"/>
                <w:sz w:val="20"/>
                <w:szCs w:val="20"/>
              </w:rPr>
              <w:t>各分党委&lt;党总支&gt;</w:t>
            </w:r>
            <w:r w:rsidR="00C65FDB" w:rsidRPr="006E1C66">
              <w:rPr>
                <w:rFonts w:ascii="微软雅黑" w:eastAsia="微软雅黑" w:hAnsi="微软雅黑" w:cs="宋体" w:hint="eastAsia"/>
                <w:b/>
                <w:kern w:val="0"/>
                <w:sz w:val="20"/>
                <w:szCs w:val="20"/>
              </w:rPr>
              <w:t>）</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3.未签订党风廉政建设责任书，扣1-2分；未能定期检查院（系）党风廉政建设工作，出现“该问责的不问责”情况，扣1-5分。此项扣满5分止。</w:t>
            </w:r>
            <w:r w:rsidR="00C65FDB" w:rsidRPr="006E1C66">
              <w:rPr>
                <w:rFonts w:ascii="微软雅黑" w:eastAsia="微软雅黑" w:hAnsi="微软雅黑" w:cs="宋体" w:hint="eastAsia"/>
                <w:b/>
                <w:kern w:val="0"/>
                <w:sz w:val="20"/>
                <w:szCs w:val="20"/>
              </w:rPr>
              <w:t>（纪监审）</w:t>
            </w:r>
          </w:p>
          <w:p w:rsidR="00FC0C51" w:rsidRDefault="00E01466" w:rsidP="00F90CF9">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4.纪委向党委报告、传达上级纪委精神不及时不到位，协助党委推进党风廉政建设工作不力，未及时向党委反映苗头性、倾向性问题和群众反映的热点问题及已发生的重要违纪问题，扣1-5分；执行党风廉政建设工作报告制度相关材料不全，或制度执行不到位，扣1-5分。</w:t>
            </w:r>
            <w:r w:rsidR="00C65FDB" w:rsidRPr="006E1C66">
              <w:rPr>
                <w:rFonts w:ascii="微软雅黑" w:eastAsia="微软雅黑" w:hAnsi="微软雅黑" w:cs="宋体" w:hint="eastAsia"/>
                <w:b/>
                <w:kern w:val="0"/>
                <w:sz w:val="20"/>
                <w:szCs w:val="20"/>
              </w:rPr>
              <w:t>（纪监审）</w:t>
            </w:r>
          </w:p>
          <w:p w:rsidR="00FC0C51" w:rsidRDefault="00E01466" w:rsidP="00C65FDB">
            <w:pPr>
              <w:widowControl/>
              <w:spacing w:line="240" w:lineRule="exact"/>
              <w:ind w:leftChars="-25" w:left="-53" w:rightChars="-25" w:right="-53"/>
              <w:rPr>
                <w:rFonts w:ascii="宋体" w:hAnsi="宋体" w:cs="宋体"/>
                <w:kern w:val="0"/>
                <w:sz w:val="20"/>
                <w:szCs w:val="20"/>
              </w:rPr>
            </w:pPr>
            <w:r>
              <w:rPr>
                <w:rFonts w:ascii="宋体" w:hAnsi="宋体" w:cs="宋体" w:hint="eastAsia"/>
                <w:kern w:val="0"/>
                <w:sz w:val="20"/>
                <w:szCs w:val="20"/>
              </w:rPr>
              <w:t>5.纪委书记分管与纪检监察职能相冲突的业务，扣1分；未制定纪检监察队伍培养、激励、选拔、使用、交流等相关政策文件，或执行不好，扣1-2分；纪检干部未参加培训或未开展调查研究，扣1分；开展专项监察中发现问题未出具监察报告或监察建议书，出现1例扣1分；纪委未制定内部制约和监督制度，纪检监察干部发生违纪事件，扣1-2分；纪检监察部门机构设置不合理，人员配备不到位，扣1分。此项扣满5分止。</w:t>
            </w:r>
            <w:r w:rsidR="00C65FDB" w:rsidRPr="006E1C66">
              <w:rPr>
                <w:rFonts w:ascii="微软雅黑" w:eastAsia="微软雅黑" w:hAnsi="微软雅黑" w:cs="宋体" w:hint="eastAsia"/>
                <w:b/>
                <w:kern w:val="0"/>
                <w:sz w:val="20"/>
                <w:szCs w:val="20"/>
              </w:rPr>
              <w:t>（纪监审）</w:t>
            </w:r>
          </w:p>
        </w:tc>
        <w:tc>
          <w:tcPr>
            <w:tcW w:w="615" w:type="dxa"/>
            <w:tcBorders>
              <w:top w:val="single" w:sz="4" w:space="0" w:color="auto"/>
              <w:left w:val="nil"/>
              <w:bottom w:val="single" w:sz="4" w:space="0" w:color="auto"/>
              <w:right w:val="single" w:sz="4" w:space="0" w:color="auto"/>
            </w:tcBorders>
          </w:tcPr>
          <w:p w:rsidR="00FC0C51" w:rsidRDefault="00FC0C51">
            <w:pPr>
              <w:widowControl/>
              <w:jc w:val="left"/>
              <w:rPr>
                <w:rFonts w:ascii="??_GB2312" w:eastAsia="Times New Roman"/>
                <w:kern w:val="0"/>
                <w:sz w:val="20"/>
                <w:szCs w:val="20"/>
              </w:rPr>
            </w:pPr>
          </w:p>
        </w:tc>
      </w:tr>
      <w:tr w:rsidR="00FC0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9"/>
          <w:jc w:val="center"/>
        </w:trPr>
        <w:tc>
          <w:tcPr>
            <w:tcW w:w="782" w:type="dxa"/>
            <w:tcBorders>
              <w:top w:val="single" w:sz="4" w:space="0" w:color="auto"/>
              <w:left w:val="single" w:sz="4" w:space="0" w:color="auto"/>
              <w:bottom w:val="single" w:sz="4" w:space="0" w:color="auto"/>
              <w:right w:val="single" w:sz="4" w:space="0" w:color="auto"/>
            </w:tcBorders>
            <w:vAlign w:val="center"/>
          </w:tcPr>
          <w:p w:rsidR="00FC0C51" w:rsidRDefault="00E01466">
            <w:pPr>
              <w:jc w:val="center"/>
              <w:rPr>
                <w:rFonts w:ascii="黑体" w:eastAsia="黑体"/>
                <w:kern w:val="0"/>
                <w:sz w:val="24"/>
                <w:szCs w:val="24"/>
              </w:rPr>
            </w:pPr>
            <w:r>
              <w:rPr>
                <w:rFonts w:ascii="黑体" w:eastAsia="黑体" w:cs="黑体"/>
                <w:kern w:val="0"/>
                <w:sz w:val="24"/>
                <w:szCs w:val="24"/>
              </w:rPr>
              <w:t>4.</w:t>
            </w:r>
          </w:p>
          <w:p w:rsidR="00FC0C51" w:rsidRDefault="00E01466">
            <w:pPr>
              <w:jc w:val="center"/>
              <w:rPr>
                <w:rFonts w:ascii="黑体" w:eastAsia="黑体"/>
                <w:kern w:val="0"/>
                <w:sz w:val="24"/>
                <w:szCs w:val="24"/>
              </w:rPr>
            </w:pPr>
            <w:r>
              <w:rPr>
                <w:rFonts w:ascii="黑体" w:eastAsia="黑体" w:cs="黑体" w:hint="eastAsia"/>
                <w:kern w:val="0"/>
                <w:sz w:val="24"/>
                <w:szCs w:val="24"/>
              </w:rPr>
              <w:t>党风廉政建设</w:t>
            </w:r>
          </w:p>
          <w:p w:rsidR="00FC0C51" w:rsidRDefault="00E01466">
            <w:pPr>
              <w:jc w:val="center"/>
              <w:rPr>
                <w:rFonts w:ascii="黑体" w:eastAsia="黑体"/>
                <w:kern w:val="0"/>
                <w:sz w:val="24"/>
                <w:szCs w:val="24"/>
              </w:rPr>
            </w:pPr>
            <w:r>
              <w:rPr>
                <w:rFonts w:ascii="黑体" w:eastAsia="黑体" w:cs="黑体"/>
                <w:kern w:val="0"/>
                <w:sz w:val="24"/>
                <w:szCs w:val="24"/>
              </w:rPr>
              <w:t>100</w:t>
            </w:r>
            <w:r>
              <w:rPr>
                <w:rFonts w:ascii="黑体" w:eastAsia="黑体" w:cs="黑体" w:hint="eastAsia"/>
                <w:kern w:val="0"/>
                <w:sz w:val="24"/>
                <w:szCs w:val="24"/>
              </w:rPr>
              <w:t>分</w:t>
            </w:r>
          </w:p>
        </w:tc>
        <w:tc>
          <w:tcPr>
            <w:tcW w:w="1218" w:type="dxa"/>
            <w:tcBorders>
              <w:top w:val="single" w:sz="4" w:space="0" w:color="auto"/>
              <w:left w:val="single" w:sz="4" w:space="0" w:color="auto"/>
              <w:bottom w:val="single" w:sz="4" w:space="0" w:color="auto"/>
              <w:right w:val="single" w:sz="4" w:space="0" w:color="auto"/>
            </w:tcBorders>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4-2</w:t>
            </w:r>
          </w:p>
          <w:p w:rsidR="00FC0C51" w:rsidRDefault="00E01466">
            <w:pPr>
              <w:widowControl/>
              <w:spacing w:line="240" w:lineRule="exact"/>
              <w:jc w:val="center"/>
              <w:rPr>
                <w:rFonts w:ascii="宋体" w:hAnsi="宋体" w:cs="宋体"/>
                <w:kern w:val="0"/>
                <w:sz w:val="20"/>
                <w:szCs w:val="20"/>
              </w:rPr>
            </w:pPr>
            <w:proofErr w:type="gramStart"/>
            <w:r>
              <w:rPr>
                <w:rFonts w:ascii="宋体" w:hAnsi="宋体" w:cs="宋体" w:hint="eastAsia"/>
                <w:kern w:val="0"/>
                <w:sz w:val="20"/>
                <w:szCs w:val="20"/>
              </w:rPr>
              <w:t>惩防体系</w:t>
            </w:r>
            <w:proofErr w:type="gramEnd"/>
            <w:r>
              <w:rPr>
                <w:rFonts w:ascii="宋体" w:hAnsi="宋体" w:cs="宋体" w:hint="eastAsia"/>
                <w:kern w:val="0"/>
                <w:sz w:val="20"/>
                <w:szCs w:val="20"/>
              </w:rPr>
              <w:t>建设和权力运行监督</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20分</w:t>
            </w:r>
          </w:p>
        </w:tc>
        <w:tc>
          <w:tcPr>
            <w:tcW w:w="4154" w:type="dxa"/>
            <w:tcBorders>
              <w:top w:val="single" w:sz="4" w:space="0" w:color="auto"/>
              <w:left w:val="nil"/>
              <w:bottom w:val="single" w:sz="4" w:space="0" w:color="auto"/>
              <w:right w:val="single" w:sz="4" w:space="0" w:color="auto"/>
            </w:tcBorders>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4-2-1[47]加强惩治和预防腐败体系建设。健全权力制约监督机制，完善廉政风险防控、防止利益冲突等制度。制定学校校务公开事项清单，落实校、院（系）</w:t>
            </w:r>
            <w:proofErr w:type="gramStart"/>
            <w:r>
              <w:rPr>
                <w:rFonts w:ascii="宋体" w:hAnsi="宋体" w:cs="宋体" w:hint="eastAsia"/>
                <w:kern w:val="0"/>
                <w:sz w:val="20"/>
                <w:szCs w:val="20"/>
              </w:rPr>
              <w:t>务</w:t>
            </w:r>
            <w:proofErr w:type="gramEnd"/>
            <w:r>
              <w:rPr>
                <w:rFonts w:ascii="宋体" w:hAnsi="宋体" w:cs="宋体" w:hint="eastAsia"/>
                <w:kern w:val="0"/>
                <w:sz w:val="20"/>
                <w:szCs w:val="20"/>
              </w:rPr>
              <w:t>公开工作。学校改革举措体现惩治和预防腐败要求。（10分）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4-2-2[48]加强党风廉政宣传教育，纳入党委理论中心组学习和党员干部、师生员工培训内容。加强校园廉政文化建设。（5分）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-2-3[49]加强干部选拔任用、基建、采购、招生等重要领域和关键环节的监督检查，及时治理存在的问题。建立干部党风廉政监督管理考核制度，把考核结果作为领导班子和干部考核评价、选拔任用、评先评优的重要依据；加强干部审计。（5分）</w:t>
            </w:r>
          </w:p>
          <w:p w:rsidR="00FC0C51" w:rsidRDefault="00FC0C51">
            <w:pPr>
              <w:widowControl/>
              <w:spacing w:line="240" w:lineRule="exact"/>
              <w:rPr>
                <w:rFonts w:ascii="宋体" w:hAnsi="宋体" w:cs="宋体"/>
                <w:kern w:val="0"/>
                <w:sz w:val="20"/>
                <w:szCs w:val="20"/>
              </w:rPr>
            </w:pPr>
          </w:p>
        </w:tc>
        <w:tc>
          <w:tcPr>
            <w:tcW w:w="3267" w:type="dxa"/>
            <w:tcBorders>
              <w:top w:val="single" w:sz="4" w:space="0" w:color="auto"/>
              <w:left w:val="nil"/>
              <w:bottom w:val="single" w:sz="4" w:space="0" w:color="auto"/>
              <w:right w:val="single" w:sz="4" w:space="0" w:color="auto"/>
            </w:tcBorders>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1.制定惩治和预防腐败体系实施细则情况。</w:t>
            </w:r>
            <w:r w:rsidR="00A61E77" w:rsidRPr="006E1C66">
              <w:rPr>
                <w:rFonts w:ascii="微软雅黑" w:eastAsia="微软雅黑" w:hAnsi="微软雅黑" w:cs="宋体" w:hint="eastAsia"/>
                <w:b/>
                <w:kern w:val="0"/>
                <w:sz w:val="20"/>
                <w:szCs w:val="20"/>
              </w:rPr>
              <w:t>（</w:t>
            </w:r>
            <w:r w:rsidR="003E560E" w:rsidRPr="006E1C66">
              <w:rPr>
                <w:rFonts w:ascii="微软雅黑" w:eastAsia="微软雅黑" w:hAnsi="微软雅黑" w:cs="宋体" w:hint="eastAsia"/>
                <w:b/>
                <w:kern w:val="0"/>
                <w:sz w:val="20"/>
                <w:szCs w:val="20"/>
              </w:rPr>
              <w:t>党政办、</w:t>
            </w:r>
            <w:r w:rsidR="00A61E77"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2.校、院（系）</w:t>
            </w:r>
            <w:proofErr w:type="gramStart"/>
            <w:r>
              <w:rPr>
                <w:rFonts w:ascii="宋体" w:hAnsi="宋体" w:cs="宋体" w:hint="eastAsia"/>
                <w:kern w:val="0"/>
                <w:sz w:val="20"/>
                <w:szCs w:val="20"/>
              </w:rPr>
              <w:t>务</w:t>
            </w:r>
            <w:proofErr w:type="gramEnd"/>
            <w:r>
              <w:rPr>
                <w:rFonts w:ascii="宋体" w:hAnsi="宋体" w:cs="宋体" w:hint="eastAsia"/>
                <w:kern w:val="0"/>
                <w:sz w:val="20"/>
                <w:szCs w:val="20"/>
              </w:rPr>
              <w:t>公开的领导体制、机制、制度建设情况；开展校、院（系）</w:t>
            </w:r>
            <w:proofErr w:type="gramStart"/>
            <w:r>
              <w:rPr>
                <w:rFonts w:ascii="宋体" w:hAnsi="宋体" w:cs="宋体" w:hint="eastAsia"/>
                <w:kern w:val="0"/>
                <w:sz w:val="20"/>
                <w:szCs w:val="20"/>
              </w:rPr>
              <w:t>务</w:t>
            </w:r>
            <w:proofErr w:type="gramEnd"/>
            <w:r>
              <w:rPr>
                <w:rFonts w:ascii="宋体" w:hAnsi="宋体" w:cs="宋体" w:hint="eastAsia"/>
                <w:kern w:val="0"/>
                <w:sz w:val="20"/>
                <w:szCs w:val="20"/>
              </w:rPr>
              <w:t>公开工作的情况；建立权力清单和责任清单的材料。</w:t>
            </w:r>
            <w:r w:rsidR="00B5097C" w:rsidRPr="006E1C66">
              <w:rPr>
                <w:rFonts w:ascii="微软雅黑" w:eastAsia="微软雅黑" w:hAnsi="微软雅黑" w:cs="宋体" w:hint="eastAsia"/>
                <w:b/>
                <w:kern w:val="0"/>
                <w:sz w:val="20"/>
                <w:szCs w:val="20"/>
              </w:rPr>
              <w:t>（</w:t>
            </w:r>
            <w:r w:rsidR="003E560E" w:rsidRPr="006E1C66">
              <w:rPr>
                <w:rFonts w:ascii="微软雅黑" w:eastAsia="微软雅黑" w:hAnsi="微软雅黑" w:cs="宋体" w:hint="eastAsia"/>
                <w:b/>
                <w:kern w:val="0"/>
                <w:sz w:val="20"/>
                <w:szCs w:val="20"/>
              </w:rPr>
              <w:t>党政办、</w:t>
            </w:r>
            <w:r w:rsidR="00B5097C" w:rsidRPr="006E1C66">
              <w:rPr>
                <w:rFonts w:ascii="微软雅黑" w:eastAsia="微软雅黑" w:hAnsi="微软雅黑" w:cs="宋体" w:hint="eastAsia"/>
                <w:b/>
                <w:kern w:val="0"/>
                <w:sz w:val="20"/>
                <w:szCs w:val="20"/>
              </w:rPr>
              <w:t>纪监审</w:t>
            </w:r>
            <w:r w:rsidR="00B5097C">
              <w:rPr>
                <w:rFonts w:ascii="微软雅黑" w:eastAsia="微软雅黑" w:hAnsi="微软雅黑" w:cs="宋体" w:hint="eastAsia"/>
                <w:b/>
                <w:kern w:val="0"/>
                <w:sz w:val="20"/>
                <w:szCs w:val="20"/>
              </w:rPr>
              <w:t>、各部门</w:t>
            </w:r>
            <w:r w:rsidR="00B5097C" w:rsidRPr="006E1C66">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3.党委理论中心组学习开展廉政教育培训的情况</w:t>
            </w:r>
            <w:r w:rsidR="00B5097C" w:rsidRPr="006E1C66">
              <w:rPr>
                <w:rFonts w:ascii="微软雅黑" w:eastAsia="微软雅黑" w:hAnsi="微软雅黑" w:cs="宋体" w:hint="eastAsia"/>
                <w:b/>
                <w:kern w:val="0"/>
                <w:sz w:val="20"/>
                <w:szCs w:val="20"/>
              </w:rPr>
              <w:t>（党政办、纪监审）</w:t>
            </w:r>
            <w:r>
              <w:rPr>
                <w:rFonts w:ascii="宋体" w:hAnsi="宋体" w:cs="宋体" w:hint="eastAsia"/>
                <w:kern w:val="0"/>
                <w:sz w:val="20"/>
                <w:szCs w:val="20"/>
              </w:rPr>
              <w:t>；开展党风廉政宣传教育月活动的情况。</w:t>
            </w:r>
            <w:r w:rsidR="00B5097C" w:rsidRPr="006E1C66">
              <w:rPr>
                <w:rFonts w:ascii="微软雅黑" w:eastAsia="微软雅黑" w:hAnsi="微软雅黑" w:cs="宋体" w:hint="eastAsia"/>
                <w:b/>
                <w:kern w:val="0"/>
                <w:sz w:val="20"/>
                <w:szCs w:val="20"/>
              </w:rPr>
              <w:t>（</w:t>
            </w:r>
            <w:r w:rsidR="003E560E" w:rsidRPr="006E1C66">
              <w:rPr>
                <w:rFonts w:ascii="微软雅黑" w:eastAsia="微软雅黑" w:hAnsi="微软雅黑" w:cs="宋体" w:hint="eastAsia"/>
                <w:b/>
                <w:kern w:val="0"/>
                <w:sz w:val="20"/>
                <w:szCs w:val="20"/>
              </w:rPr>
              <w:t>党政办、</w:t>
            </w:r>
            <w:r w:rsidR="00B5097C"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4.学校在干部选拔任用、基建、采购、招生、财务、科研、校企、学术等领域及二级单位廉政风险防控情况；监督检查重要领域和关键环节情况。</w:t>
            </w:r>
            <w:r w:rsidR="00B5097C" w:rsidRPr="006E1C66">
              <w:rPr>
                <w:rFonts w:ascii="微软雅黑" w:eastAsia="微软雅黑" w:hAnsi="微软雅黑" w:cs="宋体" w:hint="eastAsia"/>
                <w:b/>
                <w:kern w:val="0"/>
                <w:sz w:val="20"/>
                <w:szCs w:val="20"/>
              </w:rPr>
              <w:t>（纪监审</w:t>
            </w:r>
            <w:r w:rsidR="00B5097C">
              <w:rPr>
                <w:rFonts w:ascii="微软雅黑" w:eastAsia="微软雅黑" w:hAnsi="微软雅黑" w:cs="宋体" w:hint="eastAsia"/>
                <w:b/>
                <w:kern w:val="0"/>
                <w:sz w:val="20"/>
                <w:szCs w:val="20"/>
              </w:rPr>
              <w:t>、组织部、国资处、后勤管理处、教务处、科研处、各部门</w:t>
            </w:r>
            <w:r w:rsidR="00B5097C" w:rsidRPr="006E1C66">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5.建立干部党风廉政监督管理考核制度情况；干部选拔任用实行党风廉政“一票否决”制的情况；干部专项审计和任期审计等制度建设及执行情况。</w:t>
            </w:r>
            <w:r w:rsidR="00B5097C" w:rsidRPr="006E1C66">
              <w:rPr>
                <w:rFonts w:ascii="微软雅黑" w:eastAsia="微软雅黑" w:hAnsi="微软雅黑" w:cs="宋体" w:hint="eastAsia"/>
                <w:b/>
                <w:kern w:val="0"/>
                <w:sz w:val="20"/>
                <w:szCs w:val="20"/>
              </w:rPr>
              <w:t>（党政办、纪监审</w:t>
            </w:r>
            <w:r w:rsidR="00B5097C">
              <w:rPr>
                <w:rFonts w:ascii="微软雅黑" w:eastAsia="微软雅黑" w:hAnsi="微软雅黑" w:cs="宋体" w:hint="eastAsia"/>
                <w:b/>
                <w:kern w:val="0"/>
                <w:sz w:val="20"/>
                <w:szCs w:val="20"/>
              </w:rPr>
              <w:t>、组织部</w:t>
            </w:r>
            <w:r w:rsidR="00B5097C" w:rsidRPr="006E1C66">
              <w:rPr>
                <w:rFonts w:ascii="微软雅黑" w:eastAsia="微软雅黑" w:hAnsi="微软雅黑" w:cs="宋体" w:hint="eastAsia"/>
                <w:b/>
                <w:kern w:val="0"/>
                <w:sz w:val="20"/>
                <w:szCs w:val="20"/>
              </w:rPr>
              <w:t>）</w:t>
            </w:r>
          </w:p>
        </w:tc>
        <w:tc>
          <w:tcPr>
            <w:tcW w:w="5033" w:type="dxa"/>
            <w:tcBorders>
              <w:top w:val="single" w:sz="4" w:space="0" w:color="auto"/>
              <w:left w:val="nil"/>
              <w:bottom w:val="single" w:sz="4" w:space="0" w:color="auto"/>
              <w:right w:val="single" w:sz="4" w:space="0" w:color="auto"/>
            </w:tcBorders>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1.未制定惩治和预防腐败体系实施细则，改革发展举措未体现惩治和预防腐败要求，扣1-4分；未建立廉政风险</w:t>
            </w:r>
            <w:proofErr w:type="gramStart"/>
            <w:r>
              <w:rPr>
                <w:rFonts w:ascii="宋体" w:hAnsi="宋体" w:cs="宋体" w:hint="eastAsia"/>
                <w:kern w:val="0"/>
                <w:sz w:val="20"/>
                <w:szCs w:val="20"/>
              </w:rPr>
              <w:t>防控制</w:t>
            </w:r>
            <w:proofErr w:type="gramEnd"/>
            <w:r>
              <w:rPr>
                <w:rFonts w:ascii="宋体" w:hAnsi="宋体" w:cs="宋体" w:hint="eastAsia"/>
                <w:kern w:val="0"/>
                <w:sz w:val="20"/>
                <w:szCs w:val="20"/>
              </w:rPr>
              <w:t>度，或制度有漏洞，未建立权力清单和责任清单，扣1-3分；未制定校务公开目录和公开指南，该公开的未公开，或公开不到位，扣1-3分。</w:t>
            </w:r>
            <w:r w:rsidR="00432356" w:rsidRPr="006E1C66">
              <w:rPr>
                <w:rFonts w:ascii="微软雅黑" w:eastAsia="微软雅黑" w:hAnsi="微软雅黑" w:cs="宋体" w:hint="eastAsia"/>
                <w:b/>
                <w:kern w:val="0"/>
                <w:sz w:val="20"/>
                <w:szCs w:val="20"/>
              </w:rPr>
              <w:t>（党政办、纪监审）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2.无研究部署党风廉政宣传教育的相关材料，开展党风廉政宣传教育月活动无方案、针对性和实效性不强，党风廉政教育内容未纳入党委理论中心组学习，廉政文化建设工作不到位，扣1-5分。</w:t>
            </w:r>
            <w:r w:rsidR="00432356" w:rsidRPr="006E1C66">
              <w:rPr>
                <w:rFonts w:ascii="微软雅黑" w:eastAsia="微软雅黑" w:hAnsi="微软雅黑" w:cs="宋体" w:hint="eastAsia"/>
                <w:b/>
                <w:kern w:val="0"/>
                <w:sz w:val="20"/>
                <w:szCs w:val="20"/>
              </w:rPr>
              <w:t>（</w:t>
            </w:r>
            <w:r w:rsidR="003E560E" w:rsidRPr="006E1C66">
              <w:rPr>
                <w:rFonts w:ascii="微软雅黑" w:eastAsia="微软雅黑" w:hAnsi="微软雅黑" w:cs="宋体" w:hint="eastAsia"/>
                <w:b/>
                <w:kern w:val="0"/>
                <w:sz w:val="20"/>
                <w:szCs w:val="20"/>
              </w:rPr>
              <w:t>党政办</w:t>
            </w:r>
            <w:r w:rsidR="003E560E">
              <w:rPr>
                <w:rFonts w:ascii="微软雅黑" w:eastAsia="微软雅黑" w:hAnsi="微软雅黑" w:cs="宋体" w:hint="eastAsia"/>
                <w:b/>
                <w:kern w:val="0"/>
                <w:sz w:val="20"/>
                <w:szCs w:val="20"/>
              </w:rPr>
              <w:t>、</w:t>
            </w:r>
            <w:r w:rsidR="00432356" w:rsidRPr="006E1C66">
              <w:rPr>
                <w:rFonts w:ascii="微软雅黑" w:eastAsia="微软雅黑" w:hAnsi="微软雅黑" w:cs="宋体" w:hint="eastAsia"/>
                <w:b/>
                <w:kern w:val="0"/>
                <w:sz w:val="20"/>
                <w:szCs w:val="20"/>
              </w:rPr>
              <w:t>纪监审）</w:t>
            </w:r>
          </w:p>
          <w:p w:rsidR="00FC0C51" w:rsidRDefault="00E01466" w:rsidP="00432356">
            <w:pPr>
              <w:widowControl/>
              <w:spacing w:line="240" w:lineRule="exact"/>
              <w:rPr>
                <w:rFonts w:ascii="宋体" w:hAnsi="宋体" w:cs="宋体"/>
                <w:kern w:val="0"/>
                <w:sz w:val="20"/>
                <w:szCs w:val="20"/>
              </w:rPr>
            </w:pPr>
            <w:r>
              <w:rPr>
                <w:rFonts w:ascii="宋体" w:hAnsi="宋体" w:cs="宋体" w:hint="eastAsia"/>
                <w:kern w:val="0"/>
                <w:sz w:val="20"/>
                <w:szCs w:val="20"/>
              </w:rPr>
              <w:t>3.对重</w:t>
            </w:r>
            <w:proofErr w:type="gramStart"/>
            <w:r>
              <w:rPr>
                <w:rFonts w:ascii="宋体" w:hAnsi="宋体" w:cs="宋体" w:hint="eastAsia"/>
                <w:kern w:val="0"/>
                <w:sz w:val="20"/>
                <w:szCs w:val="20"/>
              </w:rPr>
              <w:t>要领域</w:t>
            </w:r>
            <w:proofErr w:type="gramEnd"/>
            <w:r>
              <w:rPr>
                <w:rFonts w:ascii="宋体" w:hAnsi="宋体" w:cs="宋体" w:hint="eastAsia"/>
                <w:kern w:val="0"/>
                <w:sz w:val="20"/>
                <w:szCs w:val="20"/>
              </w:rPr>
              <w:t>和关键环节的监督检查不到位，未及</w:t>
            </w:r>
            <w:proofErr w:type="gramStart"/>
            <w:r>
              <w:rPr>
                <w:rFonts w:ascii="宋体" w:hAnsi="宋体" w:cs="宋体" w:hint="eastAsia"/>
                <w:kern w:val="0"/>
                <w:sz w:val="20"/>
                <w:szCs w:val="20"/>
              </w:rPr>
              <w:t>时治理</w:t>
            </w:r>
            <w:proofErr w:type="gramEnd"/>
            <w:r>
              <w:rPr>
                <w:rFonts w:ascii="宋体" w:hAnsi="宋体" w:cs="宋体" w:hint="eastAsia"/>
                <w:kern w:val="0"/>
                <w:sz w:val="20"/>
                <w:szCs w:val="20"/>
              </w:rPr>
              <w:t>存在的问题，扣1-3分；未建立干部党风廉政监督管理考核制度或执行不好，未建立干部审计相关制度或执行不好，出现拉票贿选、买官卖官行为，扣1-3分；发现干部在党风廉政建设方面有重要情况未及时报告，未实行党风廉政“一票否决”制，扣1-4分。此项扣满5分止。</w:t>
            </w:r>
            <w:r w:rsidR="00432356" w:rsidRPr="006E1C66">
              <w:rPr>
                <w:rFonts w:ascii="微软雅黑" w:eastAsia="微软雅黑" w:hAnsi="微软雅黑" w:cs="宋体" w:hint="eastAsia"/>
                <w:b/>
                <w:kern w:val="0"/>
                <w:sz w:val="20"/>
                <w:szCs w:val="20"/>
              </w:rPr>
              <w:t>（纪监审）</w:t>
            </w:r>
          </w:p>
        </w:tc>
        <w:tc>
          <w:tcPr>
            <w:tcW w:w="615" w:type="dxa"/>
            <w:tcBorders>
              <w:top w:val="single" w:sz="4" w:space="0" w:color="auto"/>
              <w:left w:val="nil"/>
              <w:right w:val="single" w:sz="4" w:space="0" w:color="auto"/>
            </w:tcBorders>
          </w:tcPr>
          <w:p w:rsidR="00FC0C51" w:rsidRDefault="00FC0C51">
            <w:pPr>
              <w:widowControl/>
              <w:jc w:val="left"/>
              <w:rPr>
                <w:rFonts w:ascii="??_GB2312" w:eastAsia="Times New Roman"/>
                <w:kern w:val="0"/>
                <w:sz w:val="20"/>
                <w:szCs w:val="20"/>
              </w:rPr>
            </w:pPr>
          </w:p>
        </w:tc>
      </w:tr>
      <w:tr w:rsidR="00FC0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9"/>
          <w:jc w:val="center"/>
        </w:trPr>
        <w:tc>
          <w:tcPr>
            <w:tcW w:w="782" w:type="dxa"/>
            <w:tcBorders>
              <w:top w:val="single" w:sz="4" w:space="0" w:color="auto"/>
              <w:left w:val="single" w:sz="4" w:space="0" w:color="auto"/>
              <w:bottom w:val="single" w:sz="4" w:space="0" w:color="auto"/>
              <w:right w:val="single" w:sz="4" w:space="0" w:color="auto"/>
            </w:tcBorders>
            <w:vAlign w:val="center"/>
          </w:tcPr>
          <w:p w:rsidR="00FC0C51" w:rsidRDefault="00E01466">
            <w:pPr>
              <w:jc w:val="center"/>
              <w:rPr>
                <w:rFonts w:ascii="黑体" w:eastAsia="黑体"/>
                <w:kern w:val="0"/>
                <w:sz w:val="24"/>
                <w:szCs w:val="24"/>
              </w:rPr>
            </w:pPr>
            <w:r>
              <w:rPr>
                <w:rFonts w:ascii="黑体" w:eastAsia="黑体" w:cs="黑体"/>
                <w:kern w:val="0"/>
                <w:sz w:val="24"/>
                <w:szCs w:val="24"/>
              </w:rPr>
              <w:t>4.</w:t>
            </w:r>
          </w:p>
          <w:p w:rsidR="00FC0C51" w:rsidRDefault="00E01466">
            <w:pPr>
              <w:jc w:val="center"/>
              <w:rPr>
                <w:rFonts w:ascii="黑体" w:eastAsia="黑体"/>
                <w:kern w:val="0"/>
                <w:sz w:val="24"/>
                <w:szCs w:val="24"/>
              </w:rPr>
            </w:pPr>
            <w:r>
              <w:rPr>
                <w:rFonts w:ascii="黑体" w:eastAsia="黑体" w:cs="黑体" w:hint="eastAsia"/>
                <w:kern w:val="0"/>
                <w:sz w:val="24"/>
                <w:szCs w:val="24"/>
              </w:rPr>
              <w:t>党风廉政建设</w:t>
            </w:r>
          </w:p>
          <w:p w:rsidR="00FC0C51" w:rsidRDefault="00E01466">
            <w:pPr>
              <w:jc w:val="center"/>
              <w:rPr>
                <w:rFonts w:ascii="黑体" w:eastAsia="黑体"/>
                <w:kern w:val="0"/>
                <w:sz w:val="24"/>
                <w:szCs w:val="24"/>
              </w:rPr>
            </w:pPr>
            <w:r>
              <w:rPr>
                <w:rFonts w:ascii="黑体" w:eastAsia="黑体" w:cs="黑体"/>
                <w:kern w:val="0"/>
                <w:sz w:val="24"/>
                <w:szCs w:val="24"/>
              </w:rPr>
              <w:t>100</w:t>
            </w:r>
            <w:r>
              <w:rPr>
                <w:rFonts w:ascii="黑体" w:eastAsia="黑体" w:cs="黑体" w:hint="eastAsia"/>
                <w:kern w:val="0"/>
                <w:sz w:val="24"/>
                <w:szCs w:val="24"/>
              </w:rPr>
              <w:t>分</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4-3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严肃党纪党规</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20分</w:t>
            </w:r>
          </w:p>
        </w:tc>
        <w:tc>
          <w:tcPr>
            <w:tcW w:w="4154" w:type="dxa"/>
            <w:tcBorders>
              <w:top w:val="single" w:sz="4" w:space="0" w:color="auto"/>
              <w:left w:val="single" w:sz="4" w:space="0" w:color="auto"/>
              <w:bottom w:val="single" w:sz="4" w:space="0" w:color="auto"/>
              <w:right w:val="single" w:sz="4" w:space="0" w:color="auto"/>
            </w:tcBorders>
            <w:shd w:val="clear" w:color="000000" w:fill="FFFFFF"/>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-3-1[50]认真执行党章党纪党规，增强党章党纪党规意识，克服组织涣散、纪律松弛。严格执行政治纪律、组织纪律、廉洁纪律、群众纪律、工作纪律和生活纪律。运用监督执纪“四种形态”，落实领导干部函询、廉政谈话、提醒谈话、诫勉谈话等制度，抓早抓小，防微杜渐。（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4-3-2[51]把纪律挺在前面，强化党内监督，健全查纠不正之风长效机制，坚决纠正“四风”，严肃查处违反中央“八项规定”精神的问题。坚决纠正损害群众利益的行为。（10分）</w:t>
            </w:r>
          </w:p>
        </w:tc>
        <w:tc>
          <w:tcPr>
            <w:tcW w:w="3267" w:type="dxa"/>
            <w:tcBorders>
              <w:top w:val="single" w:sz="4" w:space="0" w:color="auto"/>
              <w:left w:val="nil"/>
              <w:bottom w:val="single" w:sz="4" w:space="0" w:color="auto"/>
              <w:right w:val="single" w:sz="4" w:space="0" w:color="auto"/>
            </w:tcBorders>
            <w:shd w:val="clear" w:color="000000" w:fill="FFFFFF"/>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监督检查党组织和党员在政治方向、政治立场、政治观点上与中央的路线、方针、政策保持一致，执行党的决议，维护党的团结统一，维护中央权威，落实中央“八项规定”精神等情况；建立监督执纪“四种形态”实施办法，运用“四种形态”情况。</w:t>
            </w:r>
            <w:r w:rsidR="009D67C0"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2.监督检查民主集中制、个人有关事项报告制度、请示报告制度、干部选拔任用等有关制度以及因私出国（境）证件有关规定落实的情况。</w:t>
            </w:r>
            <w:r w:rsidR="009D67C0" w:rsidRPr="006E1C66">
              <w:rPr>
                <w:rFonts w:ascii="微软雅黑" w:eastAsia="微软雅黑" w:hAnsi="微软雅黑" w:cs="宋体" w:hint="eastAsia"/>
                <w:b/>
                <w:kern w:val="0"/>
                <w:sz w:val="20"/>
                <w:szCs w:val="20"/>
              </w:rPr>
              <w:t>（纪监审</w:t>
            </w:r>
            <w:r w:rsidR="009D67C0">
              <w:rPr>
                <w:rFonts w:ascii="微软雅黑" w:eastAsia="微软雅黑" w:hAnsi="微软雅黑" w:cs="宋体" w:hint="eastAsia"/>
                <w:b/>
                <w:kern w:val="0"/>
                <w:sz w:val="20"/>
                <w:szCs w:val="20"/>
              </w:rPr>
              <w:t>、组织部</w:t>
            </w:r>
            <w:r w:rsidR="009D67C0" w:rsidRPr="006E1C66">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3.监督检查以权谋私，违规接受礼品礼金和服务，违规从事营利活动，为他人谋求特殊待遇，违规占有、使用公款公物，公款旅游，违规滥发津贴、补贴、奖金，冒领补助金以及其他违反管理规定等情况。</w:t>
            </w:r>
            <w:r w:rsidR="009D67C0"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4.监督检查漠视和侵害师生员工利益，以及侵害师生员工知情权等违反群众纪律情况。</w:t>
            </w:r>
            <w:r w:rsidR="009D67C0"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5.监督检查党组织履行全面从严治党主体责任以及管理职责、干部滥用职权和玩忽职守、落实保密制度规定、执行外事工作纪律等情况。</w:t>
            </w:r>
            <w:r w:rsidR="009D67C0"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6.监督检查生活奢靡，与他人发生不正当性关系，违背社会公序良俗，违反社会公德、家庭美德等情况。</w:t>
            </w:r>
            <w:r w:rsidR="009D67C0" w:rsidRPr="006E1C66">
              <w:rPr>
                <w:rFonts w:ascii="微软雅黑" w:eastAsia="微软雅黑" w:hAnsi="微软雅黑" w:cs="宋体" w:hint="eastAsia"/>
                <w:b/>
                <w:kern w:val="0"/>
                <w:sz w:val="20"/>
                <w:szCs w:val="20"/>
              </w:rPr>
              <w:t>（纪监审）</w:t>
            </w:r>
          </w:p>
          <w:p w:rsidR="00FC0C51" w:rsidRPr="009D67C0" w:rsidRDefault="00E01466">
            <w:pPr>
              <w:widowControl/>
              <w:spacing w:line="240" w:lineRule="exact"/>
              <w:rPr>
                <w:rFonts w:ascii="宋体" w:hAnsi="宋体" w:cs="宋体"/>
                <w:kern w:val="0"/>
                <w:sz w:val="18"/>
                <w:szCs w:val="18"/>
              </w:rPr>
            </w:pPr>
            <w:r w:rsidRPr="009D67C0">
              <w:rPr>
                <w:rFonts w:ascii="宋体" w:hAnsi="宋体" w:cs="宋体" w:hint="eastAsia"/>
                <w:kern w:val="0"/>
                <w:sz w:val="18"/>
                <w:szCs w:val="18"/>
              </w:rPr>
              <w:t>7.作风建设长效机制建立及落实情况；落实中央“八项规定”精神、纠正“四风”的情况；查找产生不正之风原因以及整改情况。</w:t>
            </w:r>
            <w:r w:rsidR="009D67C0" w:rsidRPr="009D67C0">
              <w:rPr>
                <w:rFonts w:ascii="微软雅黑" w:eastAsia="微软雅黑" w:hAnsi="微软雅黑" w:cs="宋体" w:hint="eastAsia"/>
                <w:b/>
                <w:kern w:val="0"/>
                <w:sz w:val="18"/>
                <w:szCs w:val="18"/>
              </w:rPr>
              <w:t>（纪监审）</w:t>
            </w:r>
          </w:p>
        </w:tc>
        <w:tc>
          <w:tcPr>
            <w:tcW w:w="5033" w:type="dxa"/>
            <w:tcBorders>
              <w:top w:val="single" w:sz="4" w:space="0" w:color="auto"/>
              <w:left w:val="nil"/>
              <w:bottom w:val="single" w:sz="4" w:space="0" w:color="auto"/>
              <w:right w:val="single" w:sz="4" w:space="0" w:color="auto"/>
            </w:tcBorders>
            <w:shd w:val="clear" w:color="000000" w:fill="FFFFFF"/>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违反政治纪律的行为（参照《中国共产党纪律处分条例》中的第45条到第62条）未按规定查处，出现1例扣2分；违反组织纪律的行为（参照《中国共产党纪律处分条例》中的第63条到第79条）未按规定查处，出现1例扣2分；违反廉洁纪律的行为（参照《中国共产党纪律处分条例》中的第80条到第104条）未按规定查处，出现1例扣2分；违反群众纪律的行为（参照《中国共产党纪律处分条例》中的第105条到第112条）未按规定查处，出现1例扣2分；违反工作纪律的行为（参照《中国共产党纪律处分条例》中的第113条到第125条）未按规定查处，出现1例扣2分；违反生活纪律的行为（参照《中国共产党纪律处分条例》中的第126条到第129条）未按规定查处，出现1例扣2分。此项扣满10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作风建设相关制度及纠正不正之风工作长效机制不健全，落实不到位，扣1-3分；未开展自查自纠，或纠正“四风”工作力度不够，发生贯彻落实中央“八项规定”精神打折扣，有违反中央“八项规定”精神情形，扣1-5分；查找产生不正之风原因和整改落实工作不到位，扣1-2分。</w:t>
            </w:r>
          </w:p>
          <w:p w:rsidR="00C05B20" w:rsidRDefault="00E01466" w:rsidP="00C05B20">
            <w:pPr>
              <w:widowControl/>
              <w:spacing w:line="240" w:lineRule="exact"/>
              <w:rPr>
                <w:rFonts w:ascii="宋体" w:hAnsi="宋体" w:cs="宋体"/>
                <w:kern w:val="0"/>
                <w:sz w:val="20"/>
                <w:szCs w:val="20"/>
              </w:rPr>
            </w:pPr>
            <w:r>
              <w:rPr>
                <w:rFonts w:ascii="宋体" w:hAnsi="宋体" w:cs="宋体" w:hint="eastAsia"/>
                <w:kern w:val="0"/>
                <w:sz w:val="20"/>
                <w:szCs w:val="20"/>
              </w:rPr>
              <w:t>3.监督执纪“四种形态”落实不力，党内监督弱化、不敢批评、不善于自我批评，扣1-2分。未制定和落实函询、廉政谈话、提醒谈话、诫勉谈话制度，扣1-2分。此项扣满10分止。</w:t>
            </w:r>
          </w:p>
          <w:p w:rsidR="00C05B20" w:rsidRDefault="00C05B20" w:rsidP="00C05B20">
            <w:pPr>
              <w:widowControl/>
              <w:spacing w:line="240" w:lineRule="exact"/>
              <w:rPr>
                <w:rFonts w:ascii="宋体" w:hAnsi="宋体" w:cs="宋体"/>
                <w:kern w:val="0"/>
                <w:sz w:val="20"/>
                <w:szCs w:val="20"/>
              </w:rPr>
            </w:pPr>
          </w:p>
          <w:p w:rsidR="008D3D63" w:rsidRDefault="008D3D63" w:rsidP="00C05B20">
            <w:pPr>
              <w:widowControl/>
              <w:spacing w:line="240" w:lineRule="exact"/>
              <w:ind w:firstLineChars="100" w:firstLine="200"/>
              <w:rPr>
                <w:rFonts w:ascii="宋体" w:hAnsi="宋体" w:cs="宋体"/>
                <w:kern w:val="0"/>
                <w:sz w:val="20"/>
                <w:szCs w:val="20"/>
              </w:rPr>
            </w:pPr>
            <w:r w:rsidRPr="006E1C66">
              <w:rPr>
                <w:rFonts w:ascii="微软雅黑" w:eastAsia="微软雅黑" w:hAnsi="微软雅黑" w:cs="宋体" w:hint="eastAsia"/>
                <w:b/>
                <w:kern w:val="0"/>
                <w:sz w:val="20"/>
                <w:szCs w:val="20"/>
              </w:rPr>
              <w:t>（纪监审）</w:t>
            </w:r>
          </w:p>
        </w:tc>
        <w:tc>
          <w:tcPr>
            <w:tcW w:w="615" w:type="dxa"/>
            <w:tcBorders>
              <w:top w:val="single" w:sz="4" w:space="0" w:color="auto"/>
              <w:left w:val="nil"/>
              <w:bottom w:val="single" w:sz="4" w:space="0" w:color="auto"/>
              <w:right w:val="single" w:sz="4" w:space="0" w:color="auto"/>
            </w:tcBorders>
            <w:shd w:val="clear" w:color="000000" w:fill="FFFFFF"/>
          </w:tcPr>
          <w:p w:rsidR="00FC0C51" w:rsidRDefault="00FC0C51">
            <w:pPr>
              <w:widowControl/>
              <w:jc w:val="left"/>
              <w:rPr>
                <w:rFonts w:ascii="??_GB2312" w:eastAsia="Times New Roman"/>
                <w:kern w:val="0"/>
                <w:sz w:val="20"/>
                <w:szCs w:val="20"/>
              </w:rPr>
            </w:pPr>
          </w:p>
        </w:tc>
      </w:tr>
      <w:tr w:rsidR="00FC0C51" w:rsidTr="00F90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9"/>
          <w:jc w:val="center"/>
        </w:trPr>
        <w:tc>
          <w:tcPr>
            <w:tcW w:w="782" w:type="dxa"/>
            <w:tcBorders>
              <w:top w:val="single" w:sz="4" w:space="0" w:color="auto"/>
              <w:left w:val="single" w:sz="4" w:space="0" w:color="auto"/>
              <w:bottom w:val="single" w:sz="4" w:space="0" w:color="auto"/>
              <w:right w:val="single" w:sz="4" w:space="0" w:color="auto"/>
            </w:tcBorders>
            <w:vAlign w:val="center"/>
          </w:tcPr>
          <w:p w:rsidR="00FC0C51" w:rsidRDefault="00E01466">
            <w:pPr>
              <w:jc w:val="center"/>
              <w:rPr>
                <w:rFonts w:ascii="黑体" w:eastAsia="黑体"/>
                <w:kern w:val="0"/>
                <w:sz w:val="24"/>
                <w:szCs w:val="24"/>
              </w:rPr>
            </w:pPr>
            <w:r>
              <w:rPr>
                <w:rFonts w:ascii="黑体" w:eastAsia="黑体" w:cs="黑体"/>
                <w:kern w:val="0"/>
                <w:sz w:val="24"/>
                <w:szCs w:val="24"/>
              </w:rPr>
              <w:t>4.</w:t>
            </w:r>
          </w:p>
          <w:p w:rsidR="00FC0C51" w:rsidRDefault="00E01466">
            <w:pPr>
              <w:jc w:val="center"/>
              <w:rPr>
                <w:rFonts w:ascii="黑体" w:eastAsia="黑体"/>
                <w:kern w:val="0"/>
                <w:sz w:val="24"/>
                <w:szCs w:val="24"/>
              </w:rPr>
            </w:pPr>
            <w:r>
              <w:rPr>
                <w:rFonts w:ascii="黑体" w:eastAsia="黑体" w:cs="黑体" w:hint="eastAsia"/>
                <w:kern w:val="0"/>
                <w:sz w:val="24"/>
                <w:szCs w:val="24"/>
              </w:rPr>
              <w:t>党风廉政建设</w:t>
            </w:r>
          </w:p>
          <w:p w:rsidR="00FC0C51" w:rsidRDefault="00E01466">
            <w:pPr>
              <w:jc w:val="center"/>
              <w:rPr>
                <w:rFonts w:ascii="黑体" w:eastAsia="黑体"/>
                <w:kern w:val="0"/>
                <w:sz w:val="24"/>
                <w:szCs w:val="24"/>
              </w:rPr>
            </w:pPr>
            <w:r>
              <w:rPr>
                <w:rFonts w:ascii="黑体" w:eastAsia="黑体" w:cs="黑体"/>
                <w:kern w:val="0"/>
                <w:sz w:val="24"/>
                <w:szCs w:val="24"/>
              </w:rPr>
              <w:t>100</w:t>
            </w:r>
            <w:r>
              <w:rPr>
                <w:rFonts w:ascii="黑体" w:eastAsia="黑体" w:cs="黑体" w:hint="eastAsia"/>
                <w:kern w:val="0"/>
                <w:sz w:val="24"/>
                <w:szCs w:val="24"/>
              </w:rPr>
              <w:t>分</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4-4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信访处理和纪律审查</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20分</w:t>
            </w:r>
          </w:p>
        </w:tc>
        <w:tc>
          <w:tcPr>
            <w:tcW w:w="4154" w:type="dxa"/>
            <w:tcBorders>
              <w:top w:val="single" w:sz="4" w:space="0" w:color="auto"/>
              <w:left w:val="single" w:sz="4" w:space="0" w:color="auto"/>
              <w:bottom w:val="single" w:sz="4" w:space="0" w:color="auto"/>
              <w:right w:val="single" w:sz="4" w:space="0" w:color="auto"/>
            </w:tcBorders>
            <w:shd w:val="clear" w:color="000000" w:fill="FFFFFF"/>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4-4-1[52]建立健全信访工作机制，重视来信来访，畅通信访渠道，及时处理信访举报，健全线索主动发现和及时排查机制、问题线索分级办理制度，建立问题线索处置集体研究和决策机制。（8分）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-4-2[53]坚决查处违纪违法案件，做好案件线索管理、初核、立案、查处等工作，保持惩治腐败的高压态势。贯彻落实“查办案件以上级纪委领导为主”的要求，建立会商制度，完善纪律审查工作报告机制。健全纪检监察部门与其他部门的沟通合作机制。坚持“一案双查”，重大腐败案件要追究相关领导责任（党委和纪委）和当事人责任。（12分）</w:t>
            </w:r>
          </w:p>
        </w:tc>
        <w:tc>
          <w:tcPr>
            <w:tcW w:w="3267" w:type="dxa"/>
            <w:tcBorders>
              <w:top w:val="single" w:sz="4" w:space="0" w:color="auto"/>
              <w:left w:val="nil"/>
              <w:bottom w:val="single" w:sz="4" w:space="0" w:color="auto"/>
              <w:right w:val="single" w:sz="4" w:space="0" w:color="auto"/>
            </w:tcBorders>
            <w:shd w:val="clear" w:color="000000" w:fill="FFFFFF"/>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1.建立并完善主动发现问题线索的制度机制情况，建立并落实问题线索分级办理、线索处置集体研究和决策的制度情况。</w:t>
            </w:r>
            <w:r w:rsidR="00FA547E"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2.拓宽信访举报渠道，完善信访举报受理及来信处理制度、信访归档资料情况。</w:t>
            </w:r>
            <w:r w:rsidR="00FA547E" w:rsidRPr="006E1C66">
              <w:rPr>
                <w:rFonts w:ascii="微软雅黑" w:eastAsia="微软雅黑" w:hAnsi="微软雅黑" w:cs="宋体" w:hint="eastAsia"/>
                <w:b/>
                <w:kern w:val="0"/>
                <w:sz w:val="20"/>
                <w:szCs w:val="20"/>
              </w:rPr>
              <w:t>（党政办、纪监审）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3.党委保证纪委监督权的相对独立性和权威性，支持纪委依纪依法惩治腐败的情况。</w:t>
            </w:r>
            <w:r w:rsidR="00FA547E"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4.落实党委书记和纪委书记就党风廉政建设工作定期会商的制度情况；听取协调办案及纪委信访案件工作汇报的情况；纪检部门与其他有关职能部门的沟通合作制度和重大事项联席会议制度落实情况。</w:t>
            </w:r>
            <w:r w:rsidR="00FA547E" w:rsidRPr="006E1C66">
              <w:rPr>
                <w:rFonts w:ascii="微软雅黑" w:eastAsia="微软雅黑" w:hAnsi="微软雅黑" w:cs="宋体" w:hint="eastAsia"/>
                <w:b/>
                <w:kern w:val="0"/>
                <w:sz w:val="20"/>
                <w:szCs w:val="20"/>
              </w:rPr>
              <w:t>（纪监审、党政办）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5.规范查办案件程序，落实案件工作报告制度及执行情况；坚持有案必查、依纪依规办案，确保办案质量，重视提级办案、联合办案、交叉办案、</w:t>
            </w:r>
            <w:proofErr w:type="gramStart"/>
            <w:r>
              <w:rPr>
                <w:rFonts w:ascii="宋体" w:hAnsi="宋体" w:cs="宋体" w:hint="eastAsia"/>
                <w:kern w:val="0"/>
                <w:sz w:val="20"/>
                <w:szCs w:val="20"/>
              </w:rPr>
              <w:t>案件协审的</w:t>
            </w:r>
            <w:proofErr w:type="gramEnd"/>
            <w:r>
              <w:rPr>
                <w:rFonts w:ascii="宋体" w:hAnsi="宋体" w:cs="宋体" w:hint="eastAsia"/>
                <w:kern w:val="0"/>
                <w:sz w:val="20"/>
                <w:szCs w:val="20"/>
              </w:rPr>
              <w:t>情况。</w:t>
            </w:r>
            <w:r w:rsidR="00FA547E" w:rsidRPr="006E1C66">
              <w:rPr>
                <w:rFonts w:ascii="微软雅黑" w:eastAsia="微软雅黑" w:hAnsi="微软雅黑" w:cs="宋体" w:hint="eastAsia"/>
                <w:b/>
                <w:kern w:val="0"/>
                <w:sz w:val="20"/>
                <w:szCs w:val="20"/>
              </w:rPr>
              <w:t>（纪监审）</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6.涉及犯罪的案件移交司法或检察机关情况。</w:t>
            </w:r>
            <w:r w:rsidR="00FA547E" w:rsidRPr="006E1C66">
              <w:rPr>
                <w:rFonts w:ascii="微软雅黑" w:eastAsia="微软雅黑" w:hAnsi="微软雅黑" w:cs="宋体" w:hint="eastAsia"/>
                <w:b/>
                <w:kern w:val="0"/>
                <w:sz w:val="20"/>
                <w:szCs w:val="20"/>
              </w:rPr>
              <w:t>（纪监审）</w:t>
            </w:r>
          </w:p>
        </w:tc>
        <w:tc>
          <w:tcPr>
            <w:tcW w:w="5033" w:type="dxa"/>
            <w:tcBorders>
              <w:top w:val="single" w:sz="4" w:space="0" w:color="auto"/>
              <w:left w:val="nil"/>
              <w:bottom w:val="single" w:sz="4" w:space="0" w:color="auto"/>
              <w:right w:val="single" w:sz="4" w:space="0" w:color="auto"/>
            </w:tcBorders>
            <w:shd w:val="clear" w:color="000000" w:fill="FFFFFF"/>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无信访举报受理制度或流程，办理不规范，线索来源多样化（信访举报、日常检查、民主评议、内部审计等）程度不高，信访举报渠道不畅通，投诉不办理，扣1-4分；未对问题线索分级办理，未严格落实问题线索处置集体研究和决策制度，未按要求向上级纪委报送线索，扣1-3分；信访处理过程不规范及手续资料不全，扣1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存在不支持纪委开展纪律审查、严惩腐败或阻止纪委将腐败案件向上级纪委汇报的情况，定期会商制度和材料不全，无听取协调办案以及纪委信访和案件工作汇报的记录，纪检部门与其他职能部门的沟通合作制度及重大事项联席会议制度不健全或执行不好，扣1-3分；对立案调查的案件未做到“事实清楚、证据确凿、定性准确、处理恰当、手续完备、程序合法”，扣1-3分；无剖析报告，对初核或立案中发现的管理中存在问题的无纪检监察建议，重要案件未通报，扣1-3分；在查处中未执行“一案双查”，该追究未追究相关领导责任和当事人责任，应当报告未同时向同级党委和上级纪委报告，扣1-3分；有案不查、瞒案不报，处理时间超过规定时限，扣1-3分；不重视联合办案、交叉办案、案件协审，影响案件质量的，扣1分；涉及犯罪的案件未移交移送的，扣1分。此项扣满12分止。</w:t>
            </w:r>
          </w:p>
          <w:p w:rsidR="000D2553" w:rsidRDefault="000D2553">
            <w:pPr>
              <w:widowControl/>
              <w:spacing w:line="240" w:lineRule="exact"/>
              <w:rPr>
                <w:rFonts w:ascii="宋体" w:hAnsi="宋体" w:cs="宋体"/>
                <w:kern w:val="0"/>
                <w:sz w:val="20"/>
                <w:szCs w:val="20"/>
              </w:rPr>
            </w:pPr>
          </w:p>
          <w:p w:rsidR="000D2553" w:rsidRDefault="000D2553" w:rsidP="000D2553">
            <w:pPr>
              <w:widowControl/>
              <w:spacing w:line="240" w:lineRule="exact"/>
              <w:ind w:firstLineChars="200" w:firstLine="400"/>
              <w:rPr>
                <w:rFonts w:ascii="宋体" w:hAnsi="宋体" w:cs="宋体"/>
                <w:kern w:val="0"/>
                <w:sz w:val="20"/>
                <w:szCs w:val="20"/>
              </w:rPr>
            </w:pPr>
            <w:r w:rsidRPr="006E1C66">
              <w:rPr>
                <w:rFonts w:ascii="微软雅黑" w:eastAsia="微软雅黑" w:hAnsi="微软雅黑" w:cs="宋体" w:hint="eastAsia"/>
                <w:b/>
                <w:kern w:val="0"/>
                <w:sz w:val="20"/>
                <w:szCs w:val="20"/>
              </w:rPr>
              <w:t>（纪监审）</w:t>
            </w:r>
          </w:p>
        </w:tc>
        <w:tc>
          <w:tcPr>
            <w:tcW w:w="615" w:type="dxa"/>
            <w:tcBorders>
              <w:top w:val="single" w:sz="4" w:space="0" w:color="auto"/>
              <w:left w:val="nil"/>
              <w:bottom w:val="single" w:sz="4" w:space="0" w:color="auto"/>
              <w:right w:val="single" w:sz="4" w:space="0" w:color="auto"/>
            </w:tcBorders>
            <w:shd w:val="clear" w:color="000000" w:fill="FFFFFF"/>
          </w:tcPr>
          <w:p w:rsidR="00FC0C51" w:rsidRDefault="00FC0C51">
            <w:pPr>
              <w:widowControl/>
              <w:jc w:val="left"/>
              <w:rPr>
                <w:rFonts w:ascii="??_GB2312" w:eastAsia="Times New Roman"/>
                <w:kern w:val="0"/>
                <w:sz w:val="20"/>
                <w:szCs w:val="20"/>
              </w:rPr>
            </w:pPr>
          </w:p>
        </w:tc>
      </w:tr>
      <w:tr w:rsidR="00FC0C51" w:rsidTr="00F90CF9">
        <w:trPr>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5.</w:t>
            </w:r>
          </w:p>
          <w:p w:rsidR="00FC0C51" w:rsidRDefault="00E01466">
            <w:pPr>
              <w:widowControl/>
              <w:jc w:val="center"/>
              <w:rPr>
                <w:rFonts w:ascii="黑体" w:eastAsia="黑体" w:hAnsi="宋体"/>
                <w:kern w:val="0"/>
                <w:sz w:val="24"/>
                <w:szCs w:val="24"/>
              </w:rPr>
            </w:pPr>
            <w:r>
              <w:rPr>
                <w:rFonts w:ascii="黑体" w:eastAsia="黑体" w:hAnsi="宋体" w:cs="黑体" w:hint="eastAsia"/>
                <w:kern w:val="0"/>
                <w:sz w:val="24"/>
                <w:szCs w:val="24"/>
              </w:rPr>
              <w:t>宣传思想工作</w:t>
            </w:r>
          </w:p>
          <w:p w:rsidR="00FC0C51" w:rsidRDefault="00E01466">
            <w:pPr>
              <w:widowControl/>
              <w:jc w:val="center"/>
              <w:rPr>
                <w:rFonts w:ascii="黑体" w:eastAsia="黑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意识形态工作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5-1-1[54]牢牢把握意识形态工作领导权，坚持马克思主义在学校意识形态领域的指导地位。意识形态工作制度完善，机制健全。落实意识形态工作责任制。学校党委定期研究意识形态工作，开展督导检查。（10分）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5-1-2[55]以学习研究宣传马克思主义为重大任务，深入学</w:t>
            </w:r>
            <w:proofErr w:type="gramStart"/>
            <w:r>
              <w:rPr>
                <w:rFonts w:ascii="宋体" w:hAnsi="宋体" w:cs="宋体" w:hint="eastAsia"/>
                <w:kern w:val="0"/>
                <w:sz w:val="20"/>
                <w:szCs w:val="20"/>
              </w:rPr>
              <w:t>习习近</w:t>
            </w:r>
            <w:proofErr w:type="gramEnd"/>
            <w:r>
              <w:rPr>
                <w:rFonts w:ascii="宋体" w:hAnsi="宋体" w:cs="宋体" w:hint="eastAsia"/>
                <w:kern w:val="0"/>
                <w:sz w:val="20"/>
                <w:szCs w:val="20"/>
              </w:rPr>
              <w:t>平总书记系列重要讲话精神，用中国特色社会主义理论武装师生头脑。推进社会主义核心价值观</w:t>
            </w:r>
            <w:proofErr w:type="gramStart"/>
            <w:r>
              <w:rPr>
                <w:rFonts w:ascii="宋体" w:hAnsi="宋体" w:cs="宋体" w:hint="eastAsia"/>
                <w:kern w:val="0"/>
                <w:sz w:val="20"/>
                <w:szCs w:val="20"/>
              </w:rPr>
              <w:t>落细落小落实</w:t>
            </w:r>
            <w:proofErr w:type="gramEnd"/>
            <w:r>
              <w:rPr>
                <w:rFonts w:ascii="宋体" w:hAnsi="宋体" w:cs="宋体" w:hint="eastAsia"/>
                <w:kern w:val="0"/>
                <w:sz w:val="20"/>
                <w:szCs w:val="20"/>
              </w:rPr>
              <w:t>，有规划、有部署，任务落到实处，工作效果好。推进哲学社会科学学科体系建设，发挥学科与专家优势，围绕重大理论和实践问题开展理论研究，发挥哲学社会科学育人功能，增强主流意识形态的话语权和影响力。（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-1-3[56]严格课堂、论坛、讲座、报刊、橱窗、广播、电视、网络等意识形态阵地管理，制度健全，措施有力；落实“一会一报”“一事一报”制度。加强意识形态舆情监测，及时稳妥处置突发事件；有针对性地做好深层次思想理论问题辨析引导，旗帜鲜明地批判错误观点和思潮。（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1.学校加强意识形态工作的文件及执行情况；落实意识形态工作责任制的情况；学校党委专题研究意识形态工作的有关记录；学校党委开展督导检查的情况。</w:t>
            </w:r>
            <w:r w:rsidR="004D55A4" w:rsidRPr="004D55A4">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贯彻落实《关于进一步加强和改进新形势下高校宣传思想工作的意见》（中办发〔2014〕59号）和《关于全面加强北京高校马克思主义理论学习研究宣传的实施意见》（京办发〔2015〕9号）情况。学校推进马克思主义学习研究宣传的实施方案及落实情况。</w:t>
            </w:r>
            <w:r w:rsidR="004D55A4" w:rsidRPr="004D55A4">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3.社会主义核心价值观宣传教育活动开展情况，</w:t>
            </w:r>
            <w:proofErr w:type="gramStart"/>
            <w:r>
              <w:rPr>
                <w:rFonts w:ascii="宋体" w:hAnsi="宋体" w:cs="宋体" w:hint="eastAsia"/>
                <w:kern w:val="0"/>
                <w:sz w:val="20"/>
                <w:szCs w:val="20"/>
              </w:rPr>
              <w:t>落细落小落实</w:t>
            </w:r>
            <w:proofErr w:type="gramEnd"/>
            <w:r>
              <w:rPr>
                <w:rFonts w:ascii="宋体" w:hAnsi="宋体" w:cs="宋体" w:hint="eastAsia"/>
                <w:kern w:val="0"/>
                <w:sz w:val="20"/>
                <w:szCs w:val="20"/>
              </w:rPr>
              <w:t>的具体措施。</w:t>
            </w:r>
            <w:r w:rsidR="004D55A4" w:rsidRPr="004D55A4">
              <w:rPr>
                <w:rFonts w:ascii="微软雅黑" w:eastAsia="微软雅黑" w:hAnsi="微软雅黑" w:cs="宋体" w:hint="eastAsia"/>
                <w:b/>
                <w:kern w:val="0"/>
                <w:sz w:val="20"/>
                <w:szCs w:val="20"/>
              </w:rPr>
              <w:t>（党政办</w:t>
            </w:r>
            <w:r w:rsidR="004D55A4">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各分党委&lt;党总支&gt;</w:t>
            </w:r>
            <w:r w:rsidR="004D55A4"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4.学校推进哲学社会科学建设，发挥哲学社会科学育人功能相关措施及工作情况。</w:t>
            </w:r>
            <w:r w:rsidR="00017DFF" w:rsidRPr="004D55A4">
              <w:rPr>
                <w:rFonts w:ascii="微软雅黑" w:eastAsia="微软雅黑" w:hAnsi="微软雅黑" w:cs="宋体" w:hint="eastAsia"/>
                <w:b/>
                <w:kern w:val="0"/>
                <w:sz w:val="20"/>
                <w:szCs w:val="20"/>
              </w:rPr>
              <w:t>（党政办</w:t>
            </w:r>
            <w:r w:rsidR="00017DFF">
              <w:rPr>
                <w:rFonts w:ascii="微软雅黑" w:eastAsia="微软雅黑" w:hAnsi="微软雅黑" w:cs="宋体" w:hint="eastAsia"/>
                <w:b/>
                <w:kern w:val="0"/>
                <w:sz w:val="20"/>
                <w:szCs w:val="20"/>
              </w:rPr>
              <w:t>、科研处、人文学院</w:t>
            </w:r>
            <w:r w:rsidR="001B2AF0">
              <w:rPr>
                <w:rFonts w:ascii="微软雅黑" w:eastAsia="微软雅黑" w:hAnsi="微软雅黑" w:cs="宋体" w:hint="eastAsia"/>
                <w:b/>
                <w:kern w:val="0"/>
                <w:sz w:val="20"/>
                <w:szCs w:val="20"/>
              </w:rPr>
              <w:t>、教务处</w:t>
            </w:r>
            <w:r w:rsidR="00017DFF">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5.学校围绕重大理论和实践问题开展理论研究情况。</w:t>
            </w:r>
            <w:r w:rsidR="00017DFF" w:rsidRPr="004D55A4">
              <w:rPr>
                <w:rFonts w:ascii="微软雅黑" w:eastAsia="微软雅黑" w:hAnsi="微软雅黑" w:cs="宋体" w:hint="eastAsia"/>
                <w:b/>
                <w:kern w:val="0"/>
                <w:sz w:val="20"/>
                <w:szCs w:val="20"/>
              </w:rPr>
              <w:t>（党政办</w:t>
            </w:r>
            <w:r w:rsidR="00017DFF">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6.学校课堂、论坛、讲座、报刊、橱窗、广播、电视、网络等宣传阵地管理制度及执行情况。</w:t>
            </w:r>
            <w:r w:rsidR="0062378D" w:rsidRPr="004D55A4">
              <w:rPr>
                <w:rFonts w:ascii="微软雅黑" w:eastAsia="微软雅黑" w:hAnsi="微软雅黑" w:cs="宋体" w:hint="eastAsia"/>
                <w:b/>
                <w:kern w:val="0"/>
                <w:sz w:val="20"/>
                <w:szCs w:val="20"/>
              </w:rPr>
              <w:t>（党政办</w:t>
            </w:r>
            <w:r w:rsidR="0062378D">
              <w:rPr>
                <w:rFonts w:ascii="微软雅黑" w:eastAsia="微软雅黑" w:hAnsi="微软雅黑" w:cs="宋体" w:hint="eastAsia"/>
                <w:b/>
                <w:kern w:val="0"/>
                <w:sz w:val="20"/>
                <w:szCs w:val="20"/>
              </w:rPr>
              <w:t>、信息网络与新闻中心</w:t>
            </w:r>
            <w:r w:rsidR="0062378D"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7.意识形态舆情监测、</w:t>
            </w:r>
            <w:proofErr w:type="gramStart"/>
            <w:r>
              <w:rPr>
                <w:rFonts w:ascii="宋体" w:hAnsi="宋体" w:cs="宋体" w:hint="eastAsia"/>
                <w:kern w:val="0"/>
                <w:sz w:val="20"/>
                <w:szCs w:val="20"/>
              </w:rPr>
              <w:t>研</w:t>
            </w:r>
            <w:proofErr w:type="gramEnd"/>
            <w:r>
              <w:rPr>
                <w:rFonts w:ascii="宋体" w:hAnsi="宋体" w:cs="宋体" w:hint="eastAsia"/>
                <w:kern w:val="0"/>
                <w:sz w:val="20"/>
                <w:szCs w:val="20"/>
              </w:rPr>
              <w:t>判情况；意识形态突发事件的处置情况。</w:t>
            </w:r>
            <w:r w:rsidR="0062378D" w:rsidRPr="004D55A4">
              <w:rPr>
                <w:rFonts w:ascii="微软雅黑" w:eastAsia="微软雅黑" w:hAnsi="微软雅黑" w:cs="宋体" w:hint="eastAsia"/>
                <w:b/>
                <w:kern w:val="0"/>
                <w:sz w:val="20"/>
                <w:szCs w:val="20"/>
              </w:rPr>
              <w:t>（党政办）</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1.意识形态工作制度机制不健全、“四个纳入”落实不到位，扣1-3分；意识形态工作责任制落实不到位，扣1-3分；学校党委专题研究意识形态工作未达到每年2次，扣2分；学校党委未开展督导检查，扣2分。</w:t>
            </w:r>
            <w:r w:rsidR="00C10844" w:rsidRPr="004D55A4">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2.学习研究宣传马克思主义</w:t>
            </w:r>
            <w:proofErr w:type="gramStart"/>
            <w:r>
              <w:rPr>
                <w:rFonts w:ascii="宋体" w:hAnsi="宋体" w:cs="宋体" w:hint="eastAsia"/>
                <w:kern w:val="0"/>
                <w:sz w:val="20"/>
                <w:szCs w:val="20"/>
              </w:rPr>
              <w:t>无整体</w:t>
            </w:r>
            <w:proofErr w:type="gramEnd"/>
            <w:r>
              <w:rPr>
                <w:rFonts w:ascii="宋体" w:hAnsi="宋体" w:cs="宋体" w:hint="eastAsia"/>
                <w:kern w:val="0"/>
                <w:sz w:val="20"/>
                <w:szCs w:val="20"/>
              </w:rPr>
              <w:t>规划或具体举措，扣1-3分;日常理论学习活动覆盖面差,效果不好，扣1-2分；社会主义核心价值观宣传教育贯穿结合融入不够，无</w:t>
            </w:r>
            <w:proofErr w:type="gramStart"/>
            <w:r>
              <w:rPr>
                <w:rFonts w:ascii="宋体" w:hAnsi="宋体" w:cs="宋体" w:hint="eastAsia"/>
                <w:kern w:val="0"/>
                <w:sz w:val="20"/>
                <w:szCs w:val="20"/>
              </w:rPr>
              <w:t>落细落小落实</w:t>
            </w:r>
            <w:proofErr w:type="gramEnd"/>
            <w:r>
              <w:rPr>
                <w:rFonts w:ascii="宋体" w:hAnsi="宋体" w:cs="宋体" w:hint="eastAsia"/>
                <w:kern w:val="0"/>
                <w:sz w:val="20"/>
                <w:szCs w:val="20"/>
              </w:rPr>
              <w:t>的具体举措，扣1-3分；不重视哲学社会科学建设，围绕重大理论和实践问题组织研究攻关不够，哲学社会科学育人功能发挥不好，扣1-2分。</w:t>
            </w:r>
            <w:r w:rsidR="00C10844" w:rsidRPr="004D55A4">
              <w:rPr>
                <w:rFonts w:ascii="微软雅黑" w:eastAsia="微软雅黑" w:hAnsi="微软雅黑" w:cs="宋体" w:hint="eastAsia"/>
                <w:b/>
                <w:kern w:val="0"/>
                <w:sz w:val="20"/>
                <w:szCs w:val="20"/>
              </w:rPr>
              <w:t>（党政办</w:t>
            </w:r>
            <w:r w:rsidR="00C10844">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各分党委&lt;党总支&gt;</w:t>
            </w:r>
            <w:r w:rsidR="00C10844" w:rsidRPr="004D55A4">
              <w:rPr>
                <w:rFonts w:ascii="微软雅黑" w:eastAsia="微软雅黑" w:hAnsi="微软雅黑" w:cs="宋体" w:hint="eastAsia"/>
                <w:b/>
                <w:kern w:val="0"/>
                <w:sz w:val="20"/>
                <w:szCs w:val="20"/>
              </w:rPr>
              <w:t>）</w:t>
            </w:r>
          </w:p>
          <w:p w:rsidR="00C10844" w:rsidRDefault="00E01466" w:rsidP="00C10844">
            <w:pPr>
              <w:widowControl/>
              <w:spacing w:line="240" w:lineRule="exact"/>
              <w:rPr>
                <w:rFonts w:ascii="宋体" w:hAnsi="宋体" w:cs="宋体"/>
                <w:kern w:val="0"/>
                <w:sz w:val="20"/>
                <w:szCs w:val="20"/>
              </w:rPr>
            </w:pPr>
            <w:r>
              <w:rPr>
                <w:rFonts w:ascii="宋体" w:hAnsi="宋体" w:cs="宋体" w:hint="eastAsia"/>
                <w:kern w:val="0"/>
                <w:sz w:val="20"/>
                <w:szCs w:val="20"/>
              </w:rPr>
              <w:t>3.意识形态阵地管理制度不健全，落实不到位，扣1-5分；舆情监测、</w:t>
            </w:r>
            <w:proofErr w:type="gramStart"/>
            <w:r>
              <w:rPr>
                <w:rFonts w:ascii="宋体" w:hAnsi="宋体" w:cs="宋体" w:hint="eastAsia"/>
                <w:kern w:val="0"/>
                <w:sz w:val="20"/>
                <w:szCs w:val="20"/>
              </w:rPr>
              <w:t>研</w:t>
            </w:r>
            <w:proofErr w:type="gramEnd"/>
            <w:r>
              <w:rPr>
                <w:rFonts w:ascii="宋体" w:hAnsi="宋体" w:cs="宋体" w:hint="eastAsia"/>
                <w:kern w:val="0"/>
                <w:sz w:val="20"/>
                <w:szCs w:val="20"/>
              </w:rPr>
              <w:t>判不及时、不到位，扣1-2分；突发事件应对不力，没有旗帜鲜明地批判错误观点和思潮，造成一定影响，扣1-3分。</w:t>
            </w:r>
            <w:r w:rsidR="00C10844" w:rsidRPr="004D55A4">
              <w:rPr>
                <w:rFonts w:ascii="微软雅黑" w:eastAsia="微软雅黑" w:hAnsi="微软雅黑" w:cs="宋体" w:hint="eastAsia"/>
                <w:b/>
                <w:kern w:val="0"/>
                <w:sz w:val="20"/>
                <w:szCs w:val="20"/>
              </w:rPr>
              <w:t>（党政办</w:t>
            </w:r>
            <w:r w:rsidR="00C10844">
              <w:rPr>
                <w:rFonts w:ascii="微软雅黑" w:eastAsia="微软雅黑" w:hAnsi="微软雅黑" w:cs="宋体" w:hint="eastAsia"/>
                <w:b/>
                <w:kern w:val="0"/>
                <w:sz w:val="20"/>
                <w:szCs w:val="20"/>
              </w:rPr>
              <w:t>、信息网络与新闻中心</w:t>
            </w:r>
            <w:r w:rsidR="00C10844" w:rsidRPr="004D55A4">
              <w:rPr>
                <w:rFonts w:ascii="微软雅黑" w:eastAsia="微软雅黑" w:hAnsi="微软雅黑" w:cs="宋体" w:hint="eastAsia"/>
                <w:b/>
                <w:kern w:val="0"/>
                <w:sz w:val="20"/>
                <w:szCs w:val="20"/>
              </w:rPr>
              <w:t>）</w:t>
            </w:r>
          </w:p>
          <w:p w:rsidR="00FC0C51" w:rsidRDefault="00FC0C51">
            <w:pPr>
              <w:widowControl/>
              <w:spacing w:line="240" w:lineRule="exact"/>
              <w:rPr>
                <w:rFonts w:ascii="宋体" w:hAnsi="宋体" w:cs="宋体"/>
                <w:kern w:val="0"/>
                <w:sz w:val="20"/>
                <w:szCs w:val="20"/>
              </w:rPr>
            </w:pP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2619"/>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5.</w:t>
            </w:r>
          </w:p>
          <w:p w:rsidR="00FC0C51" w:rsidRDefault="00E01466">
            <w:pPr>
              <w:jc w:val="center"/>
              <w:rPr>
                <w:rFonts w:ascii="黑体" w:eastAsia="黑体" w:hAnsi="宋体"/>
                <w:kern w:val="0"/>
                <w:sz w:val="24"/>
                <w:szCs w:val="24"/>
              </w:rPr>
            </w:pPr>
            <w:r>
              <w:rPr>
                <w:rFonts w:ascii="黑体" w:eastAsia="黑体" w:hAnsi="宋体" w:cs="黑体" w:hint="eastAsia"/>
                <w:kern w:val="0"/>
                <w:sz w:val="24"/>
                <w:szCs w:val="24"/>
              </w:rPr>
              <w:t>宣传思想工作</w:t>
            </w:r>
          </w:p>
          <w:p w:rsidR="00FC0C51" w:rsidRDefault="00E01466">
            <w:pPr>
              <w:jc w:val="center"/>
              <w:rPr>
                <w:rFonts w:ascii="黑体" w:eastAsia="黑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宣传文化工作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-2-1[57]认真落实中央和北京市精神文明建设要求，积极开展精神文明创建活动，提高师生文明素质。制定实施学校文化建设规划，凝练培育学校精神，校风教风学风良好，引导学生勤学、修德、明辨、笃实。（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5-2-2[58]围绕学校中心工作开展新闻宣传，加强舆论引导，为学校改革发展营造良好氛围。积极推进网络宣传教育工作，有队伍、有平台，网络舆情引导得力。（5分）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1.学校精神文明创建工作情况；法治教育工作计划及执行情况。</w:t>
            </w:r>
            <w:r w:rsidR="00AC77BE" w:rsidRPr="004D55A4">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2.学校文化建设规划及执行情况，校训校歌校徽等学校标识情况。</w:t>
            </w:r>
            <w:r w:rsidR="00AC77BE" w:rsidRPr="004D55A4">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3.学校重点工作、师生典型等新闻宣传情况；新闻发言人制度、新闻危机应对制度落实情况；新闻网站及以“两微一端”为代表的新媒体建设情况。</w:t>
            </w:r>
            <w:r w:rsidR="00AC77BE" w:rsidRPr="004D55A4">
              <w:rPr>
                <w:rFonts w:ascii="微软雅黑" w:eastAsia="微软雅黑" w:hAnsi="微软雅黑" w:cs="宋体" w:hint="eastAsia"/>
                <w:b/>
                <w:kern w:val="0"/>
                <w:sz w:val="20"/>
                <w:szCs w:val="20"/>
              </w:rPr>
              <w:t>（党政办</w:t>
            </w:r>
            <w:r w:rsidR="00AC77BE">
              <w:rPr>
                <w:rFonts w:ascii="微软雅黑" w:eastAsia="微软雅黑" w:hAnsi="微软雅黑" w:cs="宋体" w:hint="eastAsia"/>
                <w:b/>
                <w:kern w:val="0"/>
                <w:sz w:val="20"/>
                <w:szCs w:val="20"/>
              </w:rPr>
              <w:t>、信息网络与新闻中心</w:t>
            </w:r>
            <w:r w:rsidR="00AC77BE"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4.网络宣传教育平台和队伍建设情况；网络舆情监测及引导工作情况。</w:t>
            </w:r>
            <w:r w:rsidR="00AC77BE" w:rsidRPr="004D55A4">
              <w:rPr>
                <w:rFonts w:ascii="微软雅黑" w:eastAsia="微软雅黑" w:hAnsi="微软雅黑" w:cs="宋体" w:hint="eastAsia"/>
                <w:b/>
                <w:kern w:val="0"/>
                <w:sz w:val="20"/>
                <w:szCs w:val="20"/>
              </w:rPr>
              <w:t>（党政办</w:t>
            </w:r>
            <w:r w:rsidR="00AC77BE">
              <w:rPr>
                <w:rFonts w:ascii="微软雅黑" w:eastAsia="微软雅黑" w:hAnsi="微软雅黑" w:cs="宋体" w:hint="eastAsia"/>
                <w:b/>
                <w:kern w:val="0"/>
                <w:sz w:val="20"/>
                <w:szCs w:val="20"/>
              </w:rPr>
              <w:t>、信息网络与新闻中心</w:t>
            </w:r>
            <w:r w:rsidR="00AC77BE" w:rsidRPr="004D55A4">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1.学校精神文明创建工作不力，未制定学校文化建设规划、法治教育工作计划或实施不力，扣1-2分；学校校风教风学风、校园环境与秩序、师生精神面貌较差，扣1-3分。</w:t>
            </w:r>
            <w:r w:rsidR="00C10844" w:rsidRPr="004D55A4">
              <w:rPr>
                <w:rFonts w:ascii="微软雅黑" w:eastAsia="微软雅黑" w:hAnsi="微软雅黑" w:cs="宋体" w:hint="eastAsia"/>
                <w:b/>
                <w:kern w:val="0"/>
                <w:sz w:val="20"/>
                <w:szCs w:val="20"/>
              </w:rPr>
              <w:t>（党政办</w:t>
            </w:r>
            <w:r w:rsidR="00C10844">
              <w:rPr>
                <w:rFonts w:ascii="微软雅黑" w:eastAsia="微软雅黑" w:hAnsi="微软雅黑" w:cs="宋体" w:hint="eastAsia"/>
                <w:b/>
                <w:kern w:val="0"/>
                <w:sz w:val="20"/>
                <w:szCs w:val="20"/>
              </w:rPr>
              <w:t>、信息网络与新闻中心</w:t>
            </w:r>
            <w:r w:rsidR="00C10844"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2.新闻宣传工作水平不高，未设立新闻发言人，未制定新闻危机应对预案，未建立新闻网站或官方新媒体平台等，扣1-3分；网络舆情引导和处置不力，出现网络群体事件，造成一定影响，扣1-2分。</w:t>
            </w:r>
            <w:r w:rsidR="00C10844" w:rsidRPr="004D55A4">
              <w:rPr>
                <w:rFonts w:ascii="微软雅黑" w:eastAsia="微软雅黑" w:hAnsi="微软雅黑" w:cs="宋体" w:hint="eastAsia"/>
                <w:b/>
                <w:kern w:val="0"/>
                <w:sz w:val="20"/>
                <w:szCs w:val="20"/>
              </w:rPr>
              <w:t>（党政办</w:t>
            </w:r>
            <w:r w:rsidR="00C10844">
              <w:rPr>
                <w:rFonts w:ascii="微软雅黑" w:eastAsia="微软雅黑" w:hAnsi="微软雅黑" w:cs="宋体" w:hint="eastAsia"/>
                <w:b/>
                <w:kern w:val="0"/>
                <w:sz w:val="20"/>
                <w:szCs w:val="20"/>
              </w:rPr>
              <w:t>、信息网络与新闻中心</w:t>
            </w:r>
            <w:r w:rsidR="00C10844" w:rsidRPr="004D55A4">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5633"/>
          <w:jc w:val="center"/>
        </w:trPr>
        <w:tc>
          <w:tcPr>
            <w:tcW w:w="782" w:type="dxa"/>
            <w:vMerge/>
            <w:vAlign w:val="center"/>
          </w:tcPr>
          <w:p w:rsidR="00FC0C51" w:rsidRDefault="00FC0C51">
            <w:pPr>
              <w:jc w:val="center"/>
              <w:rPr>
                <w:rFonts w:ascii="黑体" w:eastAsia="黑体" w:hAnsi="宋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教职工思想政治工作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5-3-1[59]健全党政统一领导、相关部门分工负责、基层院（系）协同配合的教职工思想政治工作体系。重视青年教师思想政治工作，措施有力，保障到位。（10分）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-3-2[60]准确把握教师思想动态，有针对性地开展教育引导工作，教师对学校改革发展共识度高。拓展创新教师思想政治工作的途径与方式，健全青年教师中国特色社会主义理论培训体系，组织教师开展社会实践调研和挂职锻炼。为教师办实事，妥善处理涉及教师切身利益的矛盾和问题。（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-3-3[61]全面加强师德建设，制定教师职业道德和学术道德规范，健全长效机制。把思想政治表现和课堂教学质量作为首要标准，在教师考核评聘晋升中落实师德一票否决制，严肃处理涉及师德相关事件。积极推进教书育人、管理育人、服务育人工作。（10分）</w:t>
            </w:r>
          </w:p>
        </w:tc>
        <w:tc>
          <w:tcPr>
            <w:tcW w:w="3267" w:type="dxa"/>
            <w:vAlign w:val="center"/>
          </w:tcPr>
          <w:p w:rsidR="00FC0C51" w:rsidRPr="0068647C"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1.学校教职工思想政治工作、师德建设的相关制度文件，工作机制和落实情况；学校贯彻落实中央和北京市加强青年教师思想政治工作精神的文件。</w:t>
            </w:r>
            <w:r w:rsidR="0068647C" w:rsidRPr="0068647C">
              <w:rPr>
                <w:rFonts w:ascii="微软雅黑" w:eastAsia="微软雅黑" w:hAnsi="微软雅黑" w:cs="宋体" w:hint="eastAsia"/>
                <w:b/>
                <w:kern w:val="0"/>
                <w:sz w:val="20"/>
                <w:szCs w:val="20"/>
              </w:rPr>
              <w:t>（</w:t>
            </w:r>
            <w:r w:rsidR="0068647C" w:rsidRPr="005643C7">
              <w:rPr>
                <w:rFonts w:ascii="微软雅黑" w:eastAsia="微软雅黑" w:hAnsi="微软雅黑" w:cs="宋体" w:hint="eastAsia"/>
                <w:b/>
                <w:kern w:val="0"/>
                <w:sz w:val="20"/>
                <w:szCs w:val="20"/>
              </w:rPr>
              <w:t>工会、教</w:t>
            </w:r>
            <w:r w:rsidR="0068647C">
              <w:rPr>
                <w:rFonts w:ascii="微软雅黑" w:eastAsia="微软雅黑" w:hAnsi="微软雅黑" w:cs="宋体" w:hint="eastAsia"/>
                <w:b/>
                <w:kern w:val="0"/>
                <w:sz w:val="20"/>
                <w:szCs w:val="20"/>
              </w:rPr>
              <w:t>务处、人事处</w:t>
            </w:r>
            <w:r w:rsidR="0068647C" w:rsidRPr="0068647C">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2.教师思想政治状况的调研制度及落实情况。</w:t>
            </w:r>
            <w:r w:rsidR="0068647C" w:rsidRPr="0068647C">
              <w:rPr>
                <w:rFonts w:ascii="微软雅黑" w:eastAsia="微软雅黑" w:hAnsi="微软雅黑" w:cs="宋体" w:hint="eastAsia"/>
                <w:b/>
                <w:kern w:val="0"/>
                <w:sz w:val="20"/>
                <w:szCs w:val="20"/>
              </w:rPr>
              <w:t>（</w:t>
            </w:r>
            <w:r w:rsidR="0068647C">
              <w:rPr>
                <w:rFonts w:ascii="微软雅黑" w:eastAsia="微软雅黑" w:hAnsi="微软雅黑" w:cs="宋体" w:hint="eastAsia"/>
                <w:b/>
                <w:kern w:val="0"/>
                <w:sz w:val="20"/>
                <w:szCs w:val="20"/>
              </w:rPr>
              <w:t>党政办</w:t>
            </w:r>
            <w:r w:rsidR="0068647C" w:rsidRPr="0068647C">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3.学校构建校、院（系）两级青年教师中国特色社会主义理论培训体系及工作开展情况。</w:t>
            </w:r>
            <w:r w:rsidR="0068647C" w:rsidRPr="0068647C">
              <w:rPr>
                <w:rFonts w:ascii="微软雅黑" w:eastAsia="微软雅黑" w:hAnsi="微软雅黑" w:cs="宋体" w:hint="eastAsia"/>
                <w:b/>
                <w:kern w:val="0"/>
                <w:sz w:val="20"/>
                <w:szCs w:val="20"/>
              </w:rPr>
              <w:t>（</w:t>
            </w:r>
            <w:r w:rsidR="0068647C">
              <w:rPr>
                <w:rFonts w:ascii="微软雅黑" w:eastAsia="微软雅黑" w:hAnsi="微软雅黑" w:cs="宋体" w:hint="eastAsia"/>
                <w:b/>
                <w:kern w:val="0"/>
                <w:sz w:val="20"/>
                <w:szCs w:val="20"/>
              </w:rPr>
              <w:t>人事处、</w:t>
            </w:r>
            <w:r w:rsidR="0068647C" w:rsidRPr="005643C7">
              <w:rPr>
                <w:rFonts w:ascii="微软雅黑" w:eastAsia="微软雅黑" w:hAnsi="微软雅黑" w:cs="宋体" w:hint="eastAsia"/>
                <w:b/>
                <w:kern w:val="0"/>
                <w:sz w:val="20"/>
                <w:szCs w:val="20"/>
              </w:rPr>
              <w:t>教</w:t>
            </w:r>
            <w:r w:rsidR="0068647C">
              <w:rPr>
                <w:rFonts w:ascii="微软雅黑" w:eastAsia="微软雅黑" w:hAnsi="微软雅黑" w:cs="宋体" w:hint="eastAsia"/>
                <w:b/>
                <w:kern w:val="0"/>
                <w:sz w:val="20"/>
                <w:szCs w:val="20"/>
              </w:rPr>
              <w:t>务处、各二级学院）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4.校、院（系）两级推进教师思想政治工作情况；组织教师开展社会实践、调研、挂职等情况。</w:t>
            </w:r>
            <w:r w:rsidR="0068647C" w:rsidRPr="0068647C">
              <w:rPr>
                <w:rFonts w:ascii="微软雅黑" w:eastAsia="微软雅黑" w:hAnsi="微软雅黑" w:cs="宋体" w:hint="eastAsia"/>
                <w:b/>
                <w:kern w:val="0"/>
                <w:sz w:val="20"/>
                <w:szCs w:val="20"/>
              </w:rPr>
              <w:t>（</w:t>
            </w:r>
            <w:r w:rsidR="0068647C">
              <w:rPr>
                <w:rFonts w:ascii="微软雅黑" w:eastAsia="微软雅黑" w:hAnsi="微软雅黑" w:cs="宋体" w:hint="eastAsia"/>
                <w:b/>
                <w:kern w:val="0"/>
                <w:sz w:val="20"/>
                <w:szCs w:val="20"/>
              </w:rPr>
              <w:t>人事处、</w:t>
            </w:r>
            <w:r w:rsidR="0068647C" w:rsidRPr="005643C7">
              <w:rPr>
                <w:rFonts w:ascii="微软雅黑" w:eastAsia="微软雅黑" w:hAnsi="微软雅黑" w:cs="宋体" w:hint="eastAsia"/>
                <w:b/>
                <w:kern w:val="0"/>
                <w:sz w:val="20"/>
                <w:szCs w:val="20"/>
              </w:rPr>
              <w:t>教</w:t>
            </w:r>
            <w:r w:rsidR="0068647C">
              <w:rPr>
                <w:rFonts w:ascii="微软雅黑" w:eastAsia="微软雅黑" w:hAnsi="微软雅黑" w:cs="宋体" w:hint="eastAsia"/>
                <w:b/>
                <w:kern w:val="0"/>
                <w:sz w:val="20"/>
                <w:szCs w:val="20"/>
              </w:rPr>
              <w:t>务处、各二级学院）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5.学校为教师办实事的情况。</w:t>
            </w:r>
            <w:r w:rsidR="0068647C" w:rsidRPr="0068647C">
              <w:rPr>
                <w:rFonts w:ascii="微软雅黑" w:eastAsia="微软雅黑" w:hAnsi="微软雅黑" w:cs="宋体" w:hint="eastAsia"/>
                <w:b/>
                <w:kern w:val="0"/>
                <w:sz w:val="20"/>
                <w:szCs w:val="20"/>
              </w:rPr>
              <w:t>（</w:t>
            </w:r>
            <w:r w:rsidR="0068647C">
              <w:rPr>
                <w:rFonts w:ascii="微软雅黑" w:eastAsia="微软雅黑" w:hAnsi="微软雅黑" w:cs="宋体" w:hint="eastAsia"/>
                <w:b/>
                <w:kern w:val="0"/>
                <w:sz w:val="20"/>
                <w:szCs w:val="20"/>
              </w:rPr>
              <w:t>人事处、</w:t>
            </w:r>
            <w:r w:rsidR="0068647C" w:rsidRPr="005643C7">
              <w:rPr>
                <w:rFonts w:ascii="微软雅黑" w:eastAsia="微软雅黑" w:hAnsi="微软雅黑" w:cs="宋体" w:hint="eastAsia"/>
                <w:b/>
                <w:kern w:val="0"/>
                <w:sz w:val="20"/>
                <w:szCs w:val="20"/>
              </w:rPr>
              <w:t>教</w:t>
            </w:r>
            <w:r w:rsidR="0068647C">
              <w:rPr>
                <w:rFonts w:ascii="微软雅黑" w:eastAsia="微软雅黑" w:hAnsi="微软雅黑" w:cs="宋体" w:hint="eastAsia"/>
                <w:b/>
                <w:kern w:val="0"/>
                <w:sz w:val="20"/>
                <w:szCs w:val="20"/>
              </w:rPr>
              <w:t>务处、</w:t>
            </w:r>
            <w:r w:rsidR="00E569E5">
              <w:rPr>
                <w:rFonts w:ascii="微软雅黑" w:eastAsia="微软雅黑" w:hAnsi="微软雅黑" w:cs="宋体" w:hint="eastAsia"/>
                <w:b/>
                <w:kern w:val="0"/>
                <w:sz w:val="20"/>
                <w:szCs w:val="20"/>
              </w:rPr>
              <w:t>工会、</w:t>
            </w:r>
            <w:r w:rsidR="0068647C">
              <w:rPr>
                <w:rFonts w:ascii="微软雅黑" w:eastAsia="微软雅黑" w:hAnsi="微软雅黑" w:cs="宋体" w:hint="eastAsia"/>
                <w:b/>
                <w:kern w:val="0"/>
                <w:sz w:val="20"/>
                <w:szCs w:val="20"/>
              </w:rPr>
              <w:t>各二级学院）</w:t>
            </w:r>
          </w:p>
          <w:p w:rsidR="00FC0C51" w:rsidRDefault="00E01466" w:rsidP="0068647C">
            <w:pPr>
              <w:widowControl/>
              <w:spacing w:line="240" w:lineRule="exact"/>
              <w:rPr>
                <w:rFonts w:ascii="宋体" w:hAnsi="宋体" w:cs="宋体"/>
                <w:kern w:val="0"/>
                <w:sz w:val="20"/>
                <w:szCs w:val="20"/>
              </w:rPr>
            </w:pPr>
            <w:r>
              <w:rPr>
                <w:rFonts w:ascii="宋体" w:hAnsi="宋体" w:cs="宋体" w:hint="eastAsia"/>
                <w:kern w:val="0"/>
                <w:sz w:val="20"/>
                <w:szCs w:val="20"/>
              </w:rPr>
              <w:t>6.学校师德建设、师德规范等制度及执行情况；一票否决制落实情况；学校对涉及师德的重大事件处理情况；学校“三育人”制度及执行情况。</w:t>
            </w:r>
            <w:r w:rsidR="005643C7" w:rsidRPr="005643C7">
              <w:rPr>
                <w:rFonts w:ascii="微软雅黑" w:eastAsia="微软雅黑" w:hAnsi="微软雅黑" w:cs="宋体" w:hint="eastAsia"/>
                <w:b/>
                <w:kern w:val="0"/>
                <w:sz w:val="20"/>
                <w:szCs w:val="20"/>
              </w:rPr>
              <w:t>（工会、教</w:t>
            </w:r>
            <w:r w:rsidR="0068647C">
              <w:rPr>
                <w:rFonts w:ascii="微软雅黑" w:eastAsia="微软雅黑" w:hAnsi="微软雅黑" w:cs="宋体" w:hint="eastAsia"/>
                <w:b/>
                <w:kern w:val="0"/>
                <w:sz w:val="20"/>
                <w:szCs w:val="20"/>
              </w:rPr>
              <w:t>务处</w:t>
            </w:r>
            <w:r w:rsidR="005643C7" w:rsidRPr="005643C7">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1.教职工思想政治工作机制不健全，相关文件、制度不完善，扣2-5分</w:t>
            </w:r>
            <w:r w:rsidR="003C7183" w:rsidRPr="0068647C">
              <w:rPr>
                <w:rFonts w:ascii="微软雅黑" w:eastAsia="微软雅黑" w:hAnsi="微软雅黑" w:cs="宋体" w:hint="eastAsia"/>
                <w:b/>
                <w:kern w:val="0"/>
                <w:sz w:val="20"/>
                <w:szCs w:val="20"/>
              </w:rPr>
              <w:t>（</w:t>
            </w:r>
            <w:r w:rsidR="003C7183">
              <w:rPr>
                <w:rFonts w:ascii="微软雅黑" w:eastAsia="微软雅黑" w:hAnsi="微软雅黑" w:cs="宋体" w:hint="eastAsia"/>
                <w:b/>
                <w:kern w:val="0"/>
                <w:sz w:val="20"/>
                <w:szCs w:val="20"/>
              </w:rPr>
              <w:t>党政办）</w:t>
            </w:r>
            <w:r>
              <w:rPr>
                <w:rFonts w:ascii="宋体" w:hAnsi="宋体" w:cs="宋体" w:hint="eastAsia"/>
                <w:kern w:val="0"/>
                <w:sz w:val="20"/>
                <w:szCs w:val="20"/>
              </w:rPr>
              <w:t>；青年教师思想政治工作无有效抓手，经费保障不到位，扣2-5分。</w:t>
            </w:r>
            <w:r w:rsidR="00D03043" w:rsidRPr="0068647C">
              <w:rPr>
                <w:rFonts w:ascii="微软雅黑" w:eastAsia="微软雅黑" w:hAnsi="微软雅黑" w:cs="宋体" w:hint="eastAsia"/>
                <w:b/>
                <w:kern w:val="0"/>
                <w:sz w:val="20"/>
                <w:szCs w:val="20"/>
              </w:rPr>
              <w:t>（</w:t>
            </w:r>
            <w:r w:rsidR="00D03043">
              <w:rPr>
                <w:rFonts w:ascii="微软雅黑" w:eastAsia="微软雅黑" w:hAnsi="微软雅黑" w:cs="宋体" w:hint="eastAsia"/>
                <w:b/>
                <w:kern w:val="0"/>
                <w:sz w:val="20"/>
                <w:szCs w:val="20"/>
              </w:rPr>
              <w:t>工会、人事处、财务处）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教师思想动态调研、反馈、引导不及时，教师对学校改革发展共识度低，扣1-2分；教师思想政治工作手段单一、方法陈旧、覆盖面小，扣2-3分；二级院（系）教师思想政治工作开展不好，扣1-2分；针对教职工的矛盾和问题工作不力，造成一定社会影响，扣2-3分。</w:t>
            </w:r>
            <w:r w:rsidR="003C7183" w:rsidRPr="0068647C">
              <w:rPr>
                <w:rFonts w:ascii="微软雅黑" w:eastAsia="微软雅黑" w:hAnsi="微软雅黑" w:cs="宋体" w:hint="eastAsia"/>
                <w:b/>
                <w:kern w:val="0"/>
                <w:sz w:val="20"/>
                <w:szCs w:val="20"/>
              </w:rPr>
              <w:t>（</w:t>
            </w:r>
            <w:r w:rsidR="003C7183">
              <w:rPr>
                <w:rFonts w:ascii="微软雅黑" w:eastAsia="微软雅黑" w:hAnsi="微软雅黑" w:cs="宋体" w:hint="eastAsia"/>
                <w:b/>
                <w:kern w:val="0"/>
                <w:sz w:val="20"/>
                <w:szCs w:val="20"/>
              </w:rPr>
              <w:t>党政办、各党总支</w:t>
            </w:r>
            <w:r w:rsidR="003C7183" w:rsidRPr="0068647C">
              <w:rPr>
                <w:rFonts w:ascii="微软雅黑" w:eastAsia="微软雅黑" w:hAnsi="微软雅黑" w:cs="宋体" w:hint="eastAsia"/>
                <w:b/>
                <w:kern w:val="0"/>
                <w:sz w:val="20"/>
                <w:szCs w:val="20"/>
              </w:rPr>
              <w:t>）</w:t>
            </w:r>
          </w:p>
          <w:p w:rsidR="00FC0C51" w:rsidRDefault="00E01466" w:rsidP="003C7183">
            <w:pPr>
              <w:widowControl/>
              <w:spacing w:line="240" w:lineRule="exact"/>
              <w:rPr>
                <w:rFonts w:ascii="宋体" w:hAnsi="宋体" w:cs="宋体"/>
                <w:kern w:val="0"/>
                <w:sz w:val="20"/>
                <w:szCs w:val="20"/>
              </w:rPr>
            </w:pPr>
            <w:r>
              <w:rPr>
                <w:rFonts w:ascii="宋体" w:hAnsi="宋体" w:cs="宋体" w:hint="eastAsia"/>
                <w:kern w:val="0"/>
                <w:sz w:val="20"/>
                <w:szCs w:val="20"/>
              </w:rPr>
              <w:t>3.学校师德建设相关制度不健全，扣1-2分；教学、管理、服务育人工作落实不到位，师生对师德评价较低，扣1-2分；发生违反师德建设有关规定、造成负面影响的事例，出现1例扣2分，学校处置工作不力，加扣1分。此项扣满10分止。</w:t>
            </w:r>
            <w:r w:rsidR="003C7183" w:rsidRPr="0068647C">
              <w:rPr>
                <w:rFonts w:ascii="微软雅黑" w:eastAsia="微软雅黑" w:hAnsi="微软雅黑" w:cs="宋体" w:hint="eastAsia"/>
                <w:b/>
                <w:kern w:val="0"/>
                <w:sz w:val="20"/>
                <w:szCs w:val="20"/>
              </w:rPr>
              <w:t>（</w:t>
            </w:r>
            <w:r w:rsidR="003C7183">
              <w:rPr>
                <w:rFonts w:ascii="微软雅黑" w:eastAsia="微软雅黑" w:hAnsi="微软雅黑" w:cs="宋体" w:hint="eastAsia"/>
                <w:b/>
                <w:kern w:val="0"/>
                <w:sz w:val="20"/>
                <w:szCs w:val="20"/>
              </w:rPr>
              <w:t>工会、人事处）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5.</w:t>
            </w:r>
          </w:p>
          <w:p w:rsidR="00FC0C51" w:rsidRDefault="00E01466">
            <w:pPr>
              <w:jc w:val="center"/>
              <w:rPr>
                <w:rFonts w:ascii="黑体" w:eastAsia="黑体" w:hAnsi="宋体"/>
                <w:kern w:val="0"/>
                <w:sz w:val="24"/>
                <w:szCs w:val="24"/>
              </w:rPr>
            </w:pPr>
            <w:r>
              <w:rPr>
                <w:rFonts w:ascii="黑体" w:eastAsia="黑体" w:hAnsi="宋体" w:cs="黑体" w:hint="eastAsia"/>
                <w:kern w:val="0"/>
                <w:sz w:val="24"/>
                <w:szCs w:val="24"/>
              </w:rPr>
              <w:t>宣传思想工作</w:t>
            </w: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大学生思想政治教育工作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5-4-1[62]认真落实加强和改进大学生思想政治教育工作的各项任务，制度完善，组织有力，保障到位。（10分）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-4-2[63]大学生思想政治教育指导服务体系健全，理想信念教育、新生教育、学业辅导、社会实践、创新教育、就业引导、创业教育和指导、心理健康教育、学生基层组织建设、经济资助和日常管理等各项工作深入开展，效果良好。（20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-4-3[64]落实辅导员队伍建设的各项政策，提高辅导员工作的吸引力，建设一支数量足、结构优、素质高、适应学校工作要求的辅导员队伍。拓展工作覆盖面，深入推进学生深度辅导工作，确保每名学生每年至少得到1次有针对性的深度辅导。（15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5-4-4[65]高度重视国防教育，军训工作规范开展，效果好；重视征兵工作，机制健全，程序规范。征兵宣传形式多样，措施有效。严格落实优待政策，保障大学生士兵权益。（5分）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1.学校大学生思想政治教育工作有关文件、年度工作计划与总结材料、经费投入情况、基本设施和工作条件等。</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2.理想信念教育、新生教育、学业辅导、社会实践、创新教育、就业引导、创业教育和指导、心理健康教育、</w:t>
            </w:r>
            <w:proofErr w:type="gramStart"/>
            <w:r>
              <w:rPr>
                <w:rFonts w:ascii="宋体" w:hAnsi="宋体" w:cs="宋体" w:hint="eastAsia"/>
                <w:kern w:val="0"/>
                <w:sz w:val="20"/>
                <w:szCs w:val="20"/>
              </w:rPr>
              <w:t>禁毒防艾教育</w:t>
            </w:r>
            <w:proofErr w:type="gramEnd"/>
            <w:r>
              <w:rPr>
                <w:rFonts w:ascii="宋体" w:hAnsi="宋体" w:cs="宋体" w:hint="eastAsia"/>
                <w:kern w:val="0"/>
                <w:sz w:val="20"/>
                <w:szCs w:val="20"/>
              </w:rPr>
              <w:t>、学生基层组织建设、经济资助和日常管理工作等开展情况（突出各项工作的成效与亮点）。</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3.辅导员队伍建设政策及落实情况；辅导员工作开展情况；辅导员开展深度辅导工作情况和学生反馈情况。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4.国防教育和军训工作开展情况；征兵工作组织实施与任务完成情况；优待政策落实情况。</w:t>
            </w:r>
          </w:p>
          <w:p w:rsidR="00684D71" w:rsidRDefault="00684D71">
            <w:pPr>
              <w:widowControl/>
              <w:spacing w:line="240" w:lineRule="exact"/>
              <w:rPr>
                <w:rFonts w:ascii="宋体" w:hAnsi="宋体" w:cs="宋体"/>
                <w:kern w:val="0"/>
                <w:sz w:val="20"/>
                <w:szCs w:val="20"/>
              </w:rPr>
            </w:pPr>
          </w:p>
          <w:p w:rsidR="00684D71" w:rsidRDefault="00684D71">
            <w:pPr>
              <w:widowControl/>
              <w:spacing w:line="240" w:lineRule="exact"/>
              <w:rPr>
                <w:rFonts w:ascii="宋体" w:hAnsi="宋体" w:cs="宋体"/>
                <w:kern w:val="0"/>
                <w:sz w:val="20"/>
                <w:szCs w:val="20"/>
              </w:rPr>
            </w:pPr>
            <w:r>
              <w:rPr>
                <w:rFonts w:ascii="宋体" w:hAnsi="宋体" w:cs="宋体" w:hint="eastAsia"/>
                <w:kern w:val="0"/>
                <w:sz w:val="20"/>
                <w:szCs w:val="20"/>
              </w:rPr>
              <w:t xml:space="preserve">   </w:t>
            </w:r>
            <w:r w:rsidRPr="00684D71">
              <w:rPr>
                <w:rFonts w:ascii="微软雅黑" w:eastAsia="微软雅黑" w:hAnsi="微软雅黑" w:cs="宋体" w:hint="eastAsia"/>
                <w:b/>
                <w:kern w:val="0"/>
                <w:sz w:val="20"/>
                <w:szCs w:val="20"/>
              </w:rPr>
              <w:t>（教务处）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1.贯彻中央和北京市大学生思想政治教育工作相关文件精神不到位，扣2-5分；工作经费不能满足需要，扣1-3分；基本设施和条件不能满足需要，扣1-2分。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2.理想信念教育、新生教育、学业辅导、社会实践、创新教育、就业引导、创业教育和指导、心理健康教育、</w:t>
            </w:r>
            <w:proofErr w:type="gramStart"/>
            <w:r>
              <w:rPr>
                <w:rFonts w:ascii="宋体" w:hAnsi="宋体" w:cs="宋体" w:hint="eastAsia"/>
                <w:kern w:val="0"/>
                <w:sz w:val="20"/>
                <w:szCs w:val="20"/>
              </w:rPr>
              <w:t>禁毒防艾教育</w:t>
            </w:r>
            <w:proofErr w:type="gramEnd"/>
            <w:r>
              <w:rPr>
                <w:rFonts w:ascii="宋体" w:hAnsi="宋体" w:cs="宋体" w:hint="eastAsia"/>
                <w:kern w:val="0"/>
                <w:sz w:val="20"/>
                <w:szCs w:val="20"/>
              </w:rPr>
              <w:t>、学生基层组织建设、经济资助和日常管理工作等未按要求开展或效果不好，扣5-8分；在重大事件、敏感期没有及时开展有效思想引导，造成不良后果的，扣3-5分；心理健康教育专职教师配备师生比低于1：3000，扣2-3分；近3年学生因心理危机导致自杀事件出现一例扣2分，累计不超过5分；近3年涉毒案件出现一例扣2分，累计不超过5分。此项扣满20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3.一线专职辅导员配备师生比达不到1:200，扣2-5分；辅导员培训培养不到位，扣1-2分；辅导员双重身份、双线晋升政策落实不到位，职称</w:t>
            </w:r>
            <w:proofErr w:type="gramStart"/>
            <w:r>
              <w:rPr>
                <w:rFonts w:ascii="宋体" w:hAnsi="宋体" w:cs="宋体" w:hint="eastAsia"/>
                <w:kern w:val="0"/>
                <w:sz w:val="20"/>
                <w:szCs w:val="20"/>
              </w:rPr>
              <w:t>评聘未</w:t>
            </w:r>
            <w:proofErr w:type="gramEnd"/>
            <w:r>
              <w:rPr>
                <w:rFonts w:ascii="宋体" w:hAnsi="宋体" w:cs="宋体" w:hint="eastAsia"/>
                <w:kern w:val="0"/>
                <w:sz w:val="20"/>
                <w:szCs w:val="20"/>
              </w:rPr>
              <w:t>单列单评，扣2-3分；北京市辅导员岗位补贴没有专款专用、发放到位，扣1-2分；深度辅导工作没有全覆盖，扣2-3分。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4.国防教育和军训工作开展不到位，扣1-2分；征兵工作组织领导和宣传不力，政策措施落实不到位，征兵任务未完成，扣2-3分。</w:t>
            </w:r>
          </w:p>
          <w:p w:rsidR="00684D71" w:rsidRDefault="00684D71">
            <w:pPr>
              <w:widowControl/>
              <w:spacing w:line="240" w:lineRule="exact"/>
              <w:rPr>
                <w:rFonts w:ascii="宋体" w:hAnsi="宋体" w:cs="宋体"/>
                <w:kern w:val="0"/>
                <w:sz w:val="20"/>
                <w:szCs w:val="20"/>
              </w:rPr>
            </w:pPr>
          </w:p>
          <w:p w:rsidR="00684D71" w:rsidRDefault="00684D71">
            <w:pPr>
              <w:widowControl/>
              <w:spacing w:line="240" w:lineRule="exact"/>
              <w:rPr>
                <w:rFonts w:ascii="宋体" w:hAnsi="宋体" w:cs="宋体"/>
                <w:kern w:val="0"/>
                <w:sz w:val="20"/>
                <w:szCs w:val="20"/>
              </w:rPr>
            </w:pPr>
            <w:r>
              <w:rPr>
                <w:rFonts w:ascii="宋体" w:hAnsi="宋体" w:cs="宋体" w:hint="eastAsia"/>
                <w:kern w:val="0"/>
                <w:sz w:val="20"/>
                <w:szCs w:val="20"/>
              </w:rPr>
              <w:t xml:space="preserve">     </w:t>
            </w:r>
            <w:r w:rsidRPr="00684D71">
              <w:rPr>
                <w:rFonts w:ascii="微软雅黑" w:eastAsia="微软雅黑" w:hAnsi="微软雅黑" w:cs="宋体" w:hint="eastAsia"/>
                <w:b/>
                <w:kern w:val="0"/>
                <w:sz w:val="20"/>
                <w:szCs w:val="20"/>
              </w:rPr>
              <w:t>（教务处）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5.</w:t>
            </w:r>
          </w:p>
          <w:p w:rsidR="00FC0C51" w:rsidRDefault="00E01466">
            <w:pPr>
              <w:jc w:val="center"/>
              <w:rPr>
                <w:rFonts w:ascii="黑体" w:eastAsia="黑体" w:hAnsi="宋体"/>
                <w:kern w:val="0"/>
                <w:sz w:val="24"/>
                <w:szCs w:val="24"/>
              </w:rPr>
            </w:pPr>
            <w:r>
              <w:rPr>
                <w:rFonts w:ascii="黑体" w:eastAsia="黑体" w:hAnsi="宋体" w:cs="黑体" w:hint="eastAsia"/>
                <w:kern w:val="0"/>
                <w:sz w:val="24"/>
                <w:szCs w:val="24"/>
              </w:rPr>
              <w:t>宣传思想工作</w:t>
            </w:r>
          </w:p>
          <w:p w:rsidR="00FC0C51" w:rsidRDefault="00E01466">
            <w:pPr>
              <w:jc w:val="center"/>
              <w:rPr>
                <w:rFonts w:ascii="黑体" w:eastAsia="黑体" w:hAnsi="宋体"/>
                <w:kern w:val="0"/>
                <w:sz w:val="24"/>
                <w:szCs w:val="24"/>
              </w:rPr>
            </w:pPr>
            <w:r>
              <w:rPr>
                <w:rFonts w:ascii="黑体" w:eastAsia="黑体" w:cs="黑体"/>
                <w:spacing w:val="-20"/>
                <w:kern w:val="0"/>
                <w:sz w:val="24"/>
                <w:szCs w:val="24"/>
              </w:rPr>
              <w:t>150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5-5</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思想政治理论课建设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30分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-5-1[66]高度重视马克思主义理论学科建设，纳入学校发展规划。按照教育部《高等学校思想政治理论课建设标准》开设思想政治理论课，并作为学校重点课程建设，机构健全、保障有力。学校党委会（常委会）定期研究思想政治理论课建设，落实校领导听课、授课等制度。（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5-5-2[67]加强思想政治理论课教师队伍建设，专职教师配备和培养到位，教师素质能力强，课堂规模比较合理。（10分）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5-5-3[68]积极推进思想政治理论课教学改革，结合实际，特色鲜明，教学效果好，成果丰富。（10分）</w:t>
            </w:r>
          </w:p>
        </w:tc>
        <w:tc>
          <w:tcPr>
            <w:tcW w:w="3267" w:type="dxa"/>
            <w:vAlign w:val="center"/>
          </w:tcPr>
          <w:p w:rsidR="00FC0C51" w:rsidRPr="00C05B20"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1.马</w:t>
            </w:r>
            <w:r w:rsidRPr="00C05B20">
              <w:rPr>
                <w:rFonts w:ascii="宋体" w:hAnsi="宋体" w:cs="宋体" w:hint="eastAsia"/>
                <w:kern w:val="0"/>
                <w:sz w:val="20"/>
                <w:szCs w:val="20"/>
              </w:rPr>
              <w:t>克思主义理论学科建设情况。</w:t>
            </w:r>
            <w:r w:rsidR="00756548" w:rsidRPr="00C05B20">
              <w:rPr>
                <w:rFonts w:ascii="微软雅黑" w:eastAsia="微软雅黑" w:hAnsi="微软雅黑" w:cs="宋体" w:hint="eastAsia"/>
                <w:b/>
                <w:kern w:val="0"/>
                <w:sz w:val="20"/>
                <w:szCs w:val="20"/>
              </w:rPr>
              <w:t>（教务处、</w:t>
            </w:r>
            <w:r w:rsidR="00C05B20" w:rsidRPr="00C05B20">
              <w:rPr>
                <w:rFonts w:ascii="微软雅黑" w:eastAsia="微软雅黑" w:hAnsi="微软雅黑" w:cs="宋体" w:hint="eastAsia"/>
                <w:b/>
                <w:kern w:val="0"/>
                <w:sz w:val="20"/>
                <w:szCs w:val="20"/>
              </w:rPr>
              <w:t>政治与法律</w:t>
            </w:r>
            <w:r w:rsidR="00756548" w:rsidRPr="00C05B20">
              <w:rPr>
                <w:rFonts w:ascii="微软雅黑" w:eastAsia="微软雅黑" w:hAnsi="微软雅黑" w:cs="宋体" w:hint="eastAsia"/>
                <w:b/>
                <w:kern w:val="0"/>
                <w:sz w:val="20"/>
                <w:szCs w:val="20"/>
              </w:rPr>
              <w:t>系）</w:t>
            </w:r>
          </w:p>
          <w:p w:rsidR="00FC0C51" w:rsidRPr="00C05B20" w:rsidRDefault="00E01466">
            <w:pPr>
              <w:widowControl/>
              <w:spacing w:line="240" w:lineRule="exact"/>
              <w:rPr>
                <w:rFonts w:ascii="宋体" w:hAnsi="宋体" w:cs="宋体"/>
                <w:kern w:val="0"/>
                <w:sz w:val="20"/>
                <w:szCs w:val="20"/>
              </w:rPr>
            </w:pPr>
            <w:r w:rsidRPr="00C05B20">
              <w:rPr>
                <w:rFonts w:ascii="宋体" w:hAnsi="宋体" w:cs="宋体" w:hint="eastAsia"/>
                <w:kern w:val="0"/>
                <w:sz w:val="20"/>
                <w:szCs w:val="20"/>
              </w:rPr>
              <w:t>2.思想政治理论课建设情况，课程开设、课时设置及教材应用情况；纳入学校重点课程建设（精品课等）情况。</w:t>
            </w:r>
            <w:r w:rsidR="00756548" w:rsidRPr="00C05B20">
              <w:rPr>
                <w:rFonts w:ascii="微软雅黑" w:eastAsia="微软雅黑" w:hAnsi="微软雅黑" w:cs="宋体" w:hint="eastAsia"/>
                <w:b/>
                <w:kern w:val="0"/>
                <w:sz w:val="20"/>
                <w:szCs w:val="20"/>
              </w:rPr>
              <w:t>（教务处、</w:t>
            </w:r>
            <w:r w:rsidR="00C05B20" w:rsidRPr="00C05B20">
              <w:rPr>
                <w:rFonts w:ascii="微软雅黑" w:eastAsia="微软雅黑" w:hAnsi="微软雅黑" w:cs="宋体" w:hint="eastAsia"/>
                <w:b/>
                <w:kern w:val="0"/>
                <w:sz w:val="20"/>
                <w:szCs w:val="20"/>
              </w:rPr>
              <w:t>政治与法律</w:t>
            </w:r>
            <w:r w:rsidR="00756548" w:rsidRPr="00C05B20">
              <w:rPr>
                <w:rFonts w:ascii="微软雅黑" w:eastAsia="微软雅黑" w:hAnsi="微软雅黑" w:cs="宋体" w:hint="eastAsia"/>
                <w:b/>
                <w:kern w:val="0"/>
                <w:sz w:val="20"/>
                <w:szCs w:val="20"/>
              </w:rPr>
              <w:t>系）</w:t>
            </w:r>
          </w:p>
          <w:p w:rsidR="00FC0C51" w:rsidRPr="00C05B20" w:rsidRDefault="00E01466">
            <w:pPr>
              <w:widowControl/>
              <w:spacing w:line="240" w:lineRule="exact"/>
              <w:rPr>
                <w:rFonts w:ascii="微软雅黑" w:eastAsia="微软雅黑" w:hAnsi="微软雅黑" w:cs="宋体"/>
                <w:b/>
                <w:kern w:val="0"/>
                <w:sz w:val="20"/>
                <w:szCs w:val="20"/>
              </w:rPr>
            </w:pPr>
            <w:r w:rsidRPr="00C05B20">
              <w:rPr>
                <w:rFonts w:ascii="宋体" w:hAnsi="宋体" w:cs="宋体" w:hint="eastAsia"/>
                <w:kern w:val="0"/>
                <w:sz w:val="20"/>
                <w:szCs w:val="20"/>
              </w:rPr>
              <w:t>3.学校设置独立的、直属学校领导的思想政治理论课教学科研二级机构情况</w:t>
            </w:r>
            <w:r w:rsidR="00756548" w:rsidRPr="00C05B20">
              <w:rPr>
                <w:rFonts w:ascii="微软雅黑" w:eastAsia="微软雅黑" w:hAnsi="微软雅黑" w:cs="宋体" w:hint="eastAsia"/>
                <w:b/>
                <w:kern w:val="0"/>
                <w:sz w:val="20"/>
                <w:szCs w:val="20"/>
              </w:rPr>
              <w:t>（教务处、</w:t>
            </w:r>
            <w:r w:rsidR="00C05B20" w:rsidRPr="00C05B20">
              <w:rPr>
                <w:rFonts w:ascii="微软雅黑" w:eastAsia="微软雅黑" w:hAnsi="微软雅黑" w:cs="宋体" w:hint="eastAsia"/>
                <w:b/>
                <w:kern w:val="0"/>
                <w:sz w:val="20"/>
                <w:szCs w:val="20"/>
              </w:rPr>
              <w:t>政治与法律</w:t>
            </w:r>
            <w:r w:rsidR="00756548" w:rsidRPr="00C05B20">
              <w:rPr>
                <w:rFonts w:ascii="微软雅黑" w:eastAsia="微软雅黑" w:hAnsi="微软雅黑" w:cs="宋体" w:hint="eastAsia"/>
                <w:b/>
                <w:kern w:val="0"/>
                <w:sz w:val="20"/>
                <w:szCs w:val="20"/>
              </w:rPr>
              <w:t>系）</w:t>
            </w:r>
            <w:r w:rsidRPr="00C05B20">
              <w:rPr>
                <w:rFonts w:ascii="宋体" w:hAnsi="宋体" w:cs="宋体" w:hint="eastAsia"/>
                <w:kern w:val="0"/>
                <w:sz w:val="20"/>
                <w:szCs w:val="20"/>
              </w:rPr>
              <w:t>；专项经费投入和条件保障情况。</w:t>
            </w:r>
            <w:r w:rsidR="00756548" w:rsidRPr="00C05B20">
              <w:rPr>
                <w:rFonts w:ascii="微软雅黑" w:eastAsia="微软雅黑" w:hAnsi="微软雅黑" w:cs="宋体" w:hint="eastAsia"/>
                <w:b/>
                <w:kern w:val="0"/>
                <w:sz w:val="20"/>
                <w:szCs w:val="20"/>
              </w:rPr>
              <w:t>（财务处）</w:t>
            </w:r>
          </w:p>
          <w:p w:rsidR="00FC0C51" w:rsidRPr="00C05B20" w:rsidRDefault="00E01466">
            <w:pPr>
              <w:widowControl/>
              <w:spacing w:line="240" w:lineRule="exact"/>
              <w:rPr>
                <w:rFonts w:ascii="宋体" w:hAnsi="宋体" w:cs="宋体"/>
                <w:kern w:val="0"/>
                <w:sz w:val="20"/>
                <w:szCs w:val="20"/>
              </w:rPr>
            </w:pPr>
            <w:r w:rsidRPr="00C05B20">
              <w:rPr>
                <w:rFonts w:ascii="宋体" w:hAnsi="宋体" w:cs="宋体" w:hint="eastAsia"/>
                <w:kern w:val="0"/>
                <w:sz w:val="20"/>
                <w:szCs w:val="20"/>
              </w:rPr>
              <w:t>4.学校党委会（常委会）定期听取并研究思想政治理论课建设情况</w:t>
            </w:r>
            <w:r w:rsidR="00756548" w:rsidRPr="00C05B20">
              <w:rPr>
                <w:rFonts w:ascii="微软雅黑" w:eastAsia="微软雅黑" w:hAnsi="微软雅黑" w:cs="宋体" w:hint="eastAsia"/>
                <w:b/>
                <w:kern w:val="0"/>
                <w:sz w:val="20"/>
                <w:szCs w:val="20"/>
              </w:rPr>
              <w:t>（党政办）</w:t>
            </w:r>
            <w:r w:rsidRPr="00C05B20">
              <w:rPr>
                <w:rFonts w:ascii="宋体" w:hAnsi="宋体" w:cs="宋体" w:hint="eastAsia"/>
                <w:kern w:val="0"/>
                <w:sz w:val="20"/>
                <w:szCs w:val="20"/>
              </w:rPr>
              <w:t>；学校主要领导和主管领导听课、讲课制度及落实情况。</w:t>
            </w:r>
            <w:r w:rsidR="00756548" w:rsidRPr="00C05B20">
              <w:rPr>
                <w:rFonts w:ascii="微软雅黑" w:eastAsia="微软雅黑" w:hAnsi="微软雅黑" w:cs="宋体" w:hint="eastAsia"/>
                <w:b/>
                <w:kern w:val="0"/>
                <w:sz w:val="20"/>
                <w:szCs w:val="20"/>
              </w:rPr>
              <w:t>（教务处、各二级学院）</w:t>
            </w:r>
          </w:p>
          <w:p w:rsidR="00FC0C51" w:rsidRPr="00C05B20" w:rsidRDefault="00E01466">
            <w:pPr>
              <w:widowControl/>
              <w:spacing w:line="240" w:lineRule="exact"/>
              <w:rPr>
                <w:rFonts w:ascii="宋体" w:hAnsi="宋体" w:cs="宋体"/>
                <w:kern w:val="0"/>
                <w:sz w:val="20"/>
                <w:szCs w:val="20"/>
              </w:rPr>
            </w:pPr>
            <w:r w:rsidRPr="00C05B20">
              <w:rPr>
                <w:rFonts w:ascii="宋体" w:hAnsi="宋体" w:cs="宋体" w:hint="eastAsia"/>
                <w:kern w:val="0"/>
                <w:sz w:val="20"/>
                <w:szCs w:val="20"/>
              </w:rPr>
              <w:t>5.思想政治理论课教师队伍规划等制度建立及落实情况；专职教师配备及培养情况；教师参与社会实践情况；课堂规模情况。</w:t>
            </w:r>
            <w:r w:rsidR="00756548" w:rsidRPr="00C05B20">
              <w:rPr>
                <w:rFonts w:ascii="微软雅黑" w:eastAsia="微软雅黑" w:hAnsi="微软雅黑" w:cs="宋体" w:hint="eastAsia"/>
                <w:b/>
                <w:kern w:val="0"/>
                <w:sz w:val="20"/>
                <w:szCs w:val="20"/>
              </w:rPr>
              <w:t>（人事处、教务处、人文学院）</w:t>
            </w:r>
          </w:p>
          <w:p w:rsidR="00FC0C51" w:rsidRDefault="00E01466" w:rsidP="00C05B20">
            <w:pPr>
              <w:widowControl/>
              <w:spacing w:line="240" w:lineRule="exact"/>
              <w:rPr>
                <w:rFonts w:ascii="宋体" w:hAnsi="宋体" w:cs="宋体"/>
                <w:kern w:val="0"/>
                <w:sz w:val="20"/>
                <w:szCs w:val="20"/>
              </w:rPr>
            </w:pPr>
            <w:r w:rsidRPr="00C05B20">
              <w:rPr>
                <w:rFonts w:ascii="宋体" w:hAnsi="宋体" w:cs="宋体" w:hint="eastAsia"/>
                <w:kern w:val="0"/>
                <w:sz w:val="20"/>
                <w:szCs w:val="20"/>
              </w:rPr>
              <w:t>6.开展思想政治理论课教学改革情况；教学改革成果及获奖情况；实践教学落实情况；教学效果及学生反映情况。</w:t>
            </w:r>
            <w:r w:rsidR="00756548" w:rsidRPr="00C05B20">
              <w:rPr>
                <w:rFonts w:ascii="微软雅黑" w:eastAsia="微软雅黑" w:hAnsi="微软雅黑" w:cs="宋体" w:hint="eastAsia"/>
                <w:b/>
                <w:kern w:val="0"/>
                <w:sz w:val="20"/>
                <w:szCs w:val="20"/>
              </w:rPr>
              <w:t>（教务处、</w:t>
            </w:r>
            <w:r w:rsidR="00C05B20" w:rsidRPr="00C05B20">
              <w:rPr>
                <w:rFonts w:ascii="微软雅黑" w:eastAsia="微软雅黑" w:hAnsi="微软雅黑" w:cs="宋体" w:hint="eastAsia"/>
                <w:b/>
                <w:kern w:val="0"/>
                <w:sz w:val="20"/>
                <w:szCs w:val="20"/>
              </w:rPr>
              <w:t>政治与法律系</w:t>
            </w:r>
            <w:r w:rsidR="00756548" w:rsidRPr="00C05B20">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有条件的学校马克思主义理论学科建设不到位，扣1-2分；未按要求开设思想政治理论课程，课时不足，未使用指定教材，扣2-4分；未将思想政治理论课纳入学校重点课程、精品课程建设，扣1-2分；未设立独立的、直属学校领导的二级机构，扣3分；机构负责人兼任其他同级机构负责人或非本学科专业背景，扣2分；党委会（常委会）每年未定期听取、研究思想政治理论课建设，扣1-2分；未制定校领导听课、授课制度或落实不好的，扣1-2分；每年生均经费本科院校低于20元、高职院校低于15元，扣1-2分。此项扣满10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未制定思想政治理论课教师队伍建设规划和培训培养措施，扣1-3分；专任思想政治理论课教师与全日制在校本专科学生数比例低于1:350，扣2-3分；专任教师每年参加社会考察或其他形式的社会实践未达7天，扣1分；规模在100人以上的课堂超过75%，扣2-3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3.思想政治理论课教学改革推动不力，扣2-4分；出现重大教学事故，造成负面影响，扣2-3分；实践教学没有覆盖全体学生，扣1分；思想政治理论课教学测评成绩低于学校平均水平，扣2分。</w:t>
            </w:r>
          </w:p>
          <w:p w:rsidR="00756548" w:rsidRDefault="00756548">
            <w:pPr>
              <w:widowControl/>
              <w:spacing w:line="240" w:lineRule="exact"/>
              <w:rPr>
                <w:rFonts w:ascii="宋体" w:hAnsi="宋体" w:cs="宋体"/>
                <w:kern w:val="0"/>
                <w:sz w:val="20"/>
                <w:szCs w:val="20"/>
              </w:rPr>
            </w:pPr>
          </w:p>
          <w:p w:rsidR="00756548" w:rsidRDefault="00756548" w:rsidP="00756548">
            <w:pPr>
              <w:widowControl/>
              <w:spacing w:line="240" w:lineRule="exact"/>
              <w:rPr>
                <w:rFonts w:ascii="宋体" w:hAnsi="宋体" w:cs="宋体"/>
                <w:kern w:val="0"/>
                <w:sz w:val="20"/>
                <w:szCs w:val="20"/>
              </w:rPr>
            </w:pPr>
            <w:r w:rsidRPr="00756548">
              <w:rPr>
                <w:rFonts w:ascii="微软雅黑" w:eastAsia="微软雅黑" w:hAnsi="微软雅黑" w:cs="宋体" w:hint="eastAsia"/>
                <w:b/>
                <w:kern w:val="0"/>
                <w:sz w:val="20"/>
                <w:szCs w:val="20"/>
              </w:rPr>
              <w:t>（教务处、</w:t>
            </w:r>
            <w:r>
              <w:rPr>
                <w:rFonts w:ascii="微软雅黑" w:eastAsia="微软雅黑" w:hAnsi="微软雅黑" w:cs="宋体" w:hint="eastAsia"/>
                <w:b/>
                <w:kern w:val="0"/>
                <w:sz w:val="20"/>
                <w:szCs w:val="20"/>
              </w:rPr>
              <w:t>人事处、人文学院</w:t>
            </w:r>
            <w:r w:rsidRPr="00756548">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5133"/>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6.</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安全稳定工作</w:t>
            </w:r>
          </w:p>
          <w:p w:rsidR="00FC0C51" w:rsidRDefault="00E01466">
            <w:pPr>
              <w:jc w:val="center"/>
              <w:rPr>
                <w:rFonts w:ascii="黑体" w:eastAsia="黑体" w:hAnsi="宋体"/>
                <w:kern w:val="0"/>
                <w:sz w:val="24"/>
                <w:szCs w:val="24"/>
              </w:rPr>
            </w:pPr>
            <w:r>
              <w:rPr>
                <w:rFonts w:ascii="黑体" w:eastAsia="黑体" w:cs="黑体"/>
                <w:kern w:val="0"/>
                <w:sz w:val="24"/>
                <w:szCs w:val="24"/>
              </w:rPr>
              <w:t>75</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组织领导与条件保障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6-1-1[69]高度重视维护安全稳定工作，纳入学校总体规划，认真落实中央和市委有关精神。学校党委定期听取工作汇报并进行专题研究，重要工作学校主要领导亲自部署指挥、亲自协调。（4分）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-1-2[70]学校、院（系）两级安全稳定工作领导机构和工作机构完备、运转有效。重视安全稳定工作队伍建设，选好配齐专职干部，各院（系）级单位配备一定数量的兼职干部。学校每学期至少开展1次安全稳定工作培训，不断提升专兼职干部队伍的业务能力与水平。（6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6-1-3[71]安全稳定责任体系健全，横向到边、纵向到底。每年对《高校安全稳定任务书》进行层层分解，层层签订安全稳定责任书。（2分）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-1-4[72]建立与学校发展同步增长的安全稳定工作经费投入机制，保证安全稳定工作日常开支、基础设施建设维护等。按在校全日制学生人均50元的标准设立安全稳定机动经费。按30元/天/人的标准落实保卫干部特殊津贴。（3分）</w:t>
            </w:r>
          </w:p>
        </w:tc>
        <w:tc>
          <w:tcPr>
            <w:tcW w:w="3267" w:type="dxa"/>
            <w:vAlign w:val="center"/>
          </w:tcPr>
          <w:p w:rsidR="00FC0C51" w:rsidRPr="005033B4"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1.学校安全稳定工作规划等有关文件和年度工作计划、总结材料。</w:t>
            </w:r>
            <w:r w:rsidR="005033B4"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2.学校党委会（常委会）、校长办公会、安全稳定工作领导小组及院（系）安全稳定工作小组学习贯彻有关精神、研究部署安全稳定工作的会议记录。</w:t>
            </w:r>
            <w:r w:rsidR="005033B4" w:rsidRPr="005033B4">
              <w:rPr>
                <w:rFonts w:ascii="微软雅黑" w:eastAsia="微软雅黑" w:hAnsi="微软雅黑" w:cs="宋体" w:hint="eastAsia"/>
                <w:b/>
                <w:kern w:val="0"/>
                <w:sz w:val="20"/>
                <w:szCs w:val="20"/>
              </w:rPr>
              <w:t>（党政办</w:t>
            </w:r>
            <w:r w:rsidR="005033B4">
              <w:rPr>
                <w:rFonts w:ascii="微软雅黑" w:eastAsia="微软雅黑" w:hAnsi="微软雅黑" w:cs="宋体" w:hint="eastAsia"/>
                <w:b/>
                <w:kern w:val="0"/>
                <w:sz w:val="20"/>
                <w:szCs w:val="20"/>
              </w:rPr>
              <w:t>、</w:t>
            </w:r>
            <w:r w:rsidR="005033B4" w:rsidRPr="005033B4">
              <w:rPr>
                <w:rFonts w:ascii="微软雅黑" w:eastAsia="微软雅黑" w:hAnsi="微软雅黑" w:cs="宋体" w:hint="eastAsia"/>
                <w:b/>
                <w:kern w:val="0"/>
                <w:sz w:val="20"/>
                <w:szCs w:val="20"/>
              </w:rPr>
              <w:t>安保处</w:t>
            </w:r>
            <w:r w:rsidR="005033B4">
              <w:rPr>
                <w:rFonts w:ascii="微软雅黑" w:eastAsia="微软雅黑" w:hAnsi="微软雅黑" w:cs="宋体" w:hint="eastAsia"/>
                <w:b/>
                <w:kern w:val="0"/>
                <w:sz w:val="20"/>
                <w:szCs w:val="20"/>
              </w:rPr>
              <w:t>、各部门</w:t>
            </w:r>
            <w:r w:rsidR="005033B4" w:rsidRPr="005033B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3.学校安全稳定工作领导小组及办公室、院（系）安全稳定工作小组建设情况。</w:t>
            </w:r>
            <w:r w:rsidR="005033B4" w:rsidRPr="005033B4">
              <w:rPr>
                <w:rFonts w:ascii="微软雅黑" w:eastAsia="微软雅黑" w:hAnsi="微软雅黑" w:cs="宋体" w:hint="eastAsia"/>
                <w:b/>
                <w:kern w:val="0"/>
                <w:sz w:val="20"/>
                <w:szCs w:val="20"/>
              </w:rPr>
              <w:t>（</w:t>
            </w:r>
            <w:r w:rsidR="005033B4">
              <w:rPr>
                <w:rFonts w:ascii="微软雅黑" w:eastAsia="微软雅黑" w:hAnsi="微软雅黑" w:cs="宋体" w:hint="eastAsia"/>
                <w:b/>
                <w:kern w:val="0"/>
                <w:sz w:val="20"/>
                <w:szCs w:val="20"/>
              </w:rPr>
              <w:t>党政办、</w:t>
            </w:r>
            <w:r w:rsidR="005033B4" w:rsidRPr="005033B4">
              <w:rPr>
                <w:rFonts w:ascii="微软雅黑" w:eastAsia="微软雅黑" w:hAnsi="微软雅黑" w:cs="宋体" w:hint="eastAsia"/>
                <w:b/>
                <w:kern w:val="0"/>
                <w:sz w:val="20"/>
                <w:szCs w:val="20"/>
              </w:rPr>
              <w:t>安保处</w:t>
            </w:r>
            <w:r w:rsidR="005033B4">
              <w:rPr>
                <w:rFonts w:ascii="微软雅黑" w:eastAsia="微软雅黑" w:hAnsi="微软雅黑" w:cs="宋体" w:hint="eastAsia"/>
                <w:b/>
                <w:kern w:val="0"/>
                <w:sz w:val="20"/>
                <w:szCs w:val="20"/>
              </w:rPr>
              <w:t>、各部门</w:t>
            </w:r>
            <w:r w:rsidR="005033B4" w:rsidRPr="005033B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4.安全</w:t>
            </w:r>
            <w:proofErr w:type="gramStart"/>
            <w:r>
              <w:rPr>
                <w:rFonts w:ascii="宋体" w:hAnsi="宋体" w:cs="宋体" w:hint="eastAsia"/>
                <w:kern w:val="0"/>
                <w:sz w:val="20"/>
                <w:szCs w:val="20"/>
              </w:rPr>
              <w:t>稳定专</w:t>
            </w:r>
            <w:proofErr w:type="gramEnd"/>
            <w:r>
              <w:rPr>
                <w:rFonts w:ascii="宋体" w:hAnsi="宋体" w:cs="宋体" w:hint="eastAsia"/>
                <w:kern w:val="0"/>
                <w:sz w:val="20"/>
                <w:szCs w:val="20"/>
              </w:rPr>
              <w:t>兼职干部队伍建设情况。</w:t>
            </w:r>
            <w:r w:rsidR="005033B4"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5.学校开展安全稳定工作培训有关情况。</w:t>
            </w:r>
            <w:r w:rsidR="005033B4"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6.学校年度《高校安全稳定任务书》分解情况，安全稳定事故责任倒查相关材料。</w:t>
            </w:r>
            <w:r w:rsidR="005033B4"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7.安全稳定工作经费投入和支出数额及项目。</w:t>
            </w:r>
            <w:r w:rsidR="005033B4" w:rsidRPr="005033B4">
              <w:rPr>
                <w:rFonts w:ascii="微软雅黑" w:eastAsia="微软雅黑" w:hAnsi="微软雅黑" w:cs="宋体" w:hint="eastAsia"/>
                <w:b/>
                <w:kern w:val="0"/>
                <w:sz w:val="20"/>
                <w:szCs w:val="20"/>
              </w:rPr>
              <w:t>（安保处</w:t>
            </w:r>
            <w:r w:rsidR="005033B4">
              <w:rPr>
                <w:rFonts w:ascii="微软雅黑" w:eastAsia="微软雅黑" w:hAnsi="微软雅黑" w:cs="宋体" w:hint="eastAsia"/>
                <w:b/>
                <w:kern w:val="0"/>
                <w:sz w:val="20"/>
                <w:szCs w:val="20"/>
              </w:rPr>
              <w:t>、财务处</w:t>
            </w:r>
            <w:r w:rsidR="005033B4" w:rsidRPr="005033B4">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1.未制定安全稳定工作规划，扣1分；年度工作计划、总结材料不齐全，扣1分</w:t>
            </w:r>
            <w:r w:rsidR="000B0B76" w:rsidRPr="005033B4">
              <w:rPr>
                <w:rFonts w:ascii="微软雅黑" w:eastAsia="微软雅黑" w:hAnsi="微软雅黑" w:cs="宋体" w:hint="eastAsia"/>
                <w:b/>
                <w:kern w:val="0"/>
                <w:sz w:val="20"/>
                <w:szCs w:val="20"/>
              </w:rPr>
              <w:t>（安保处）</w:t>
            </w:r>
            <w:r>
              <w:rPr>
                <w:rFonts w:ascii="宋体" w:hAnsi="宋体" w:cs="宋体" w:hint="eastAsia"/>
                <w:kern w:val="0"/>
                <w:sz w:val="20"/>
                <w:szCs w:val="20"/>
              </w:rPr>
              <w:t>；学校领导班子全面研究安全稳定工作未达到每学期至少1次，扣1分；院（系）安全稳定工作小组未达到每学期至少1次，扣1分。</w:t>
            </w:r>
            <w:r w:rsidR="00D63019" w:rsidRPr="005033B4">
              <w:rPr>
                <w:rFonts w:ascii="微软雅黑" w:eastAsia="微软雅黑" w:hAnsi="微软雅黑" w:cs="宋体" w:hint="eastAsia"/>
                <w:b/>
                <w:kern w:val="0"/>
                <w:sz w:val="20"/>
                <w:szCs w:val="20"/>
              </w:rPr>
              <w:t>（党政办</w:t>
            </w:r>
            <w:r w:rsidR="00D63019">
              <w:rPr>
                <w:rFonts w:ascii="微软雅黑" w:eastAsia="微软雅黑" w:hAnsi="微软雅黑" w:cs="宋体" w:hint="eastAsia"/>
                <w:b/>
                <w:kern w:val="0"/>
                <w:sz w:val="20"/>
                <w:szCs w:val="20"/>
              </w:rPr>
              <w:t>、</w:t>
            </w:r>
            <w:r w:rsidR="00D63019" w:rsidRPr="005033B4">
              <w:rPr>
                <w:rFonts w:ascii="微软雅黑" w:eastAsia="微软雅黑" w:hAnsi="微软雅黑" w:cs="宋体" w:hint="eastAsia"/>
                <w:b/>
                <w:kern w:val="0"/>
                <w:sz w:val="20"/>
                <w:szCs w:val="20"/>
              </w:rPr>
              <w:t>安保处</w:t>
            </w:r>
            <w:r w:rsidR="00D63019">
              <w:rPr>
                <w:rFonts w:ascii="微软雅黑" w:eastAsia="微软雅黑" w:hAnsi="微软雅黑" w:cs="宋体" w:hint="eastAsia"/>
                <w:b/>
                <w:kern w:val="0"/>
                <w:sz w:val="20"/>
                <w:szCs w:val="20"/>
              </w:rPr>
              <w:t>、各部门</w:t>
            </w:r>
            <w:r w:rsidR="00D63019" w:rsidRPr="005033B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院（系）两级安全稳定工作领导机构和工作机构不健全，扣2分；学校专职保卫干部数量不达标，扣1-2分；各院（系）级单位没有配备兼职干部，扣1分；学校安全稳定工作培训未达到每学期至少1次，或效果不好，扣1-2分。此项扣满6分止。</w:t>
            </w:r>
            <w:r w:rsidR="003C71FB" w:rsidRPr="005033B4">
              <w:rPr>
                <w:rFonts w:ascii="微软雅黑" w:eastAsia="微软雅黑" w:hAnsi="微软雅黑" w:cs="宋体" w:hint="eastAsia"/>
                <w:b/>
                <w:kern w:val="0"/>
                <w:sz w:val="20"/>
                <w:szCs w:val="20"/>
              </w:rPr>
              <w:t>（党政办</w:t>
            </w:r>
            <w:r w:rsidR="003C71FB">
              <w:rPr>
                <w:rFonts w:ascii="微软雅黑" w:eastAsia="微软雅黑" w:hAnsi="微软雅黑" w:cs="宋体" w:hint="eastAsia"/>
                <w:b/>
                <w:kern w:val="0"/>
                <w:sz w:val="20"/>
                <w:szCs w:val="20"/>
              </w:rPr>
              <w:t>、</w:t>
            </w:r>
            <w:r w:rsidR="003C71FB" w:rsidRPr="005033B4">
              <w:rPr>
                <w:rFonts w:ascii="微软雅黑" w:eastAsia="微软雅黑" w:hAnsi="微软雅黑" w:cs="宋体" w:hint="eastAsia"/>
                <w:b/>
                <w:kern w:val="0"/>
                <w:sz w:val="20"/>
                <w:szCs w:val="20"/>
              </w:rPr>
              <w:t>安保处</w:t>
            </w:r>
            <w:r w:rsidR="003C71FB">
              <w:rPr>
                <w:rFonts w:ascii="微软雅黑" w:eastAsia="微软雅黑" w:hAnsi="微软雅黑" w:cs="宋体" w:hint="eastAsia"/>
                <w:b/>
                <w:kern w:val="0"/>
                <w:sz w:val="20"/>
                <w:szCs w:val="20"/>
              </w:rPr>
              <w:t>、各部门</w:t>
            </w:r>
            <w:r w:rsidR="003C71FB" w:rsidRPr="005033B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3.《高校安全稳定任务书》分解方案缺1年扣1分，层层签订安全稳定责任书缺1年扣1分；责任倒查落实不到位，扣1-2分。此项扣满2分止。</w:t>
            </w:r>
            <w:r w:rsidR="009F196A"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4.未充分保障安全稳定日常开支和基础设施建设维护经费等，扣1-2分；安全稳定工作机动经费未达标，扣1分；未按标准要求落实保卫干部特殊津贴，扣1分。此项扣满3分止。</w:t>
            </w:r>
            <w:r w:rsidR="009F196A"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5.因工作不到位而引发或发生危害国家安全和社会稳定重大政治事件、大规模群体性事件、重大暴力恐怖案件、重大安全事故和重大失泄密案件，出现1例扣15分。</w:t>
            </w:r>
            <w:r w:rsidR="009F196A" w:rsidRPr="005033B4">
              <w:rPr>
                <w:rFonts w:ascii="微软雅黑" w:eastAsia="微软雅黑" w:hAnsi="微软雅黑" w:cs="宋体" w:hint="eastAsia"/>
                <w:b/>
                <w:kern w:val="0"/>
                <w:sz w:val="20"/>
                <w:szCs w:val="20"/>
              </w:rPr>
              <w:t>（安保处）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2992"/>
          <w:jc w:val="center"/>
        </w:trPr>
        <w:tc>
          <w:tcPr>
            <w:tcW w:w="782" w:type="dxa"/>
            <w:vMerge/>
            <w:vAlign w:val="center"/>
          </w:tcPr>
          <w:p w:rsidR="00FC0C51" w:rsidRDefault="00FC0C51">
            <w:pPr>
              <w:widowControl/>
              <w:jc w:val="center"/>
              <w:rPr>
                <w:rFonts w:ascii="黑体" w:eastAsia="黑体" w:hAnsi="宋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维护稳定工作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6-2-1[73]建立校园安全稳定舆情信息动态搜集网络，健全每月形势会商</w:t>
            </w:r>
            <w:proofErr w:type="gramStart"/>
            <w:r>
              <w:rPr>
                <w:rFonts w:ascii="宋体" w:hAnsi="宋体" w:cs="宋体" w:hint="eastAsia"/>
                <w:kern w:val="0"/>
                <w:sz w:val="20"/>
                <w:szCs w:val="20"/>
              </w:rPr>
              <w:t>研</w:t>
            </w:r>
            <w:proofErr w:type="gramEnd"/>
            <w:r>
              <w:rPr>
                <w:rFonts w:ascii="宋体" w:hAnsi="宋体" w:cs="宋体" w:hint="eastAsia"/>
                <w:kern w:val="0"/>
                <w:sz w:val="20"/>
                <w:szCs w:val="20"/>
              </w:rPr>
              <w:t>判机制，及时掌握校园安全稳定趋势和动向。（3分）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6-2-2[74]认真贯彻落实上级精神，采取有效措施，解决意识形态领域的问题，严密防范和有效抵御意识形态领域渗透。（5分）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6-2-3[75]深入了解关注对象动态情况，明确工作责任，按照要求落实教育、管理、帮扶等各项工作。（3分）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6-2-4[76]健全重要时期工作机制和措施，按照上级要求，落实好各重要时期维护校园安全稳定工作。（4分）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1.学校建立安全稳定舆情信息搜集网络情况；开展安全稳定形势</w:t>
            </w:r>
            <w:proofErr w:type="gramStart"/>
            <w:r>
              <w:rPr>
                <w:rFonts w:ascii="宋体" w:hAnsi="宋体" w:cs="宋体" w:hint="eastAsia"/>
                <w:kern w:val="0"/>
                <w:sz w:val="20"/>
                <w:szCs w:val="20"/>
              </w:rPr>
              <w:t>研</w:t>
            </w:r>
            <w:proofErr w:type="gramEnd"/>
            <w:r>
              <w:rPr>
                <w:rFonts w:ascii="宋体" w:hAnsi="宋体" w:cs="宋体" w:hint="eastAsia"/>
                <w:kern w:val="0"/>
                <w:sz w:val="20"/>
                <w:szCs w:val="20"/>
              </w:rPr>
              <w:t>判会议记录、安全稳定趋势动态分析报告等相关材料。</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安保处、信息网络与新闻中心</w:t>
            </w:r>
            <w:r w:rsidR="007339F1"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2.学校防范和抵御意识形态领域渗透工作开展情况。</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党政办、安保处</w:t>
            </w:r>
            <w:r w:rsidR="007339F1"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3.学校对各</w:t>
            </w:r>
            <w:proofErr w:type="gramStart"/>
            <w:r>
              <w:rPr>
                <w:rFonts w:ascii="宋体" w:hAnsi="宋体" w:cs="宋体" w:hint="eastAsia"/>
                <w:kern w:val="0"/>
                <w:sz w:val="20"/>
                <w:szCs w:val="20"/>
              </w:rPr>
              <w:t>类关注</w:t>
            </w:r>
            <w:proofErr w:type="gramEnd"/>
            <w:r>
              <w:rPr>
                <w:rFonts w:ascii="宋体" w:hAnsi="宋体" w:cs="宋体" w:hint="eastAsia"/>
                <w:kern w:val="0"/>
                <w:sz w:val="20"/>
                <w:szCs w:val="20"/>
              </w:rPr>
              <w:t>对象动态情况的掌握及教育、引导、帮扶等工作情况。</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4.学校各重要时期传达落实上级精神情况，有关会议、文件、工作安排等材料。</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安保处）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1.学校未建立安全稳定舆情信息搜集网络，或搜集信息不及时不准确，扣1-2分；未按要求定期开展安全稳定形势</w:t>
            </w:r>
            <w:proofErr w:type="gramStart"/>
            <w:r>
              <w:rPr>
                <w:rFonts w:ascii="宋体" w:hAnsi="宋体" w:cs="宋体" w:hint="eastAsia"/>
                <w:kern w:val="0"/>
                <w:sz w:val="20"/>
                <w:szCs w:val="20"/>
              </w:rPr>
              <w:t>研</w:t>
            </w:r>
            <w:proofErr w:type="gramEnd"/>
            <w:r>
              <w:rPr>
                <w:rFonts w:ascii="宋体" w:hAnsi="宋体" w:cs="宋体" w:hint="eastAsia"/>
                <w:kern w:val="0"/>
                <w:sz w:val="20"/>
                <w:szCs w:val="20"/>
              </w:rPr>
              <w:t>判，扣1分。</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安保处、信息网络与新闻中心</w:t>
            </w:r>
            <w:r w:rsidR="007339F1"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2.因工作不到位，未能及时发现和采取措施有效解决意识形态领域的问题，扣1-5分。</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党政办、安保处</w:t>
            </w:r>
            <w:r w:rsidR="007339F1"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3.对关注对象动态情况不掌握，扣1分；对关注对象工作不落实，扣1-2分。</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4.各重要时期未按要求落实工作，扣1-4分。</w:t>
            </w:r>
            <w:r w:rsidR="007339F1" w:rsidRPr="004D55A4">
              <w:rPr>
                <w:rFonts w:ascii="微软雅黑" w:eastAsia="微软雅黑" w:hAnsi="微软雅黑" w:cs="宋体" w:hint="eastAsia"/>
                <w:b/>
                <w:kern w:val="0"/>
                <w:sz w:val="20"/>
                <w:szCs w:val="20"/>
              </w:rPr>
              <w:t>（</w:t>
            </w:r>
            <w:r w:rsidR="007339F1">
              <w:rPr>
                <w:rFonts w:ascii="微软雅黑" w:eastAsia="微软雅黑" w:hAnsi="微软雅黑" w:cs="宋体" w:hint="eastAsia"/>
                <w:b/>
                <w:kern w:val="0"/>
                <w:sz w:val="20"/>
                <w:szCs w:val="20"/>
              </w:rPr>
              <w:t>安保处）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4206"/>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6.</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安全稳定工作</w:t>
            </w:r>
          </w:p>
          <w:p w:rsidR="00FC0C51" w:rsidRDefault="00E01466">
            <w:pPr>
              <w:jc w:val="center"/>
              <w:rPr>
                <w:rFonts w:ascii="黑体" w:eastAsia="黑体" w:hAnsi="宋体"/>
                <w:kern w:val="0"/>
                <w:sz w:val="24"/>
                <w:szCs w:val="24"/>
              </w:rPr>
            </w:pPr>
            <w:r>
              <w:rPr>
                <w:rFonts w:ascii="黑体" w:eastAsia="黑体" w:cs="黑体"/>
                <w:kern w:val="0"/>
                <w:sz w:val="24"/>
                <w:szCs w:val="24"/>
              </w:rPr>
              <w:t>75</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矛盾纠纷排查化解</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6-3-1[77]建立重大决策社会稳定风险评估机制，从源头上预防和减少各类矛盾纠纷。(3分)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-3-2[78]健全矛盾纠纷定期摸排机制，分类建立工作台账，逐一明确责任人、化解稳控措施和解决问题时限。重点矛盾纠纷实行领导包案负责制。在矛盾纠纷完全化解之前，逐一落实稳控措施，确保矛盾不升级。(5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1.学校重大决策风险评估相关文件，针对重大决策开展风险评估工作的评估报告、有关会议记录等。</w:t>
            </w:r>
            <w:r w:rsidR="00E23143" w:rsidRPr="004D55A4">
              <w:rPr>
                <w:rFonts w:ascii="微软雅黑" w:eastAsia="微软雅黑" w:hAnsi="微软雅黑" w:cs="宋体" w:hint="eastAsia"/>
                <w:b/>
                <w:kern w:val="0"/>
                <w:sz w:val="20"/>
                <w:szCs w:val="20"/>
              </w:rPr>
              <w:t>（</w:t>
            </w:r>
            <w:r w:rsidR="00E23143">
              <w:rPr>
                <w:rFonts w:ascii="微软雅黑" w:eastAsia="微软雅黑" w:hAnsi="微软雅黑" w:cs="宋体" w:hint="eastAsia"/>
                <w:b/>
                <w:kern w:val="0"/>
                <w:sz w:val="20"/>
                <w:szCs w:val="20"/>
              </w:rPr>
              <w:t>党政办、人事处、工会、安保处</w:t>
            </w:r>
            <w:r w:rsidR="00E23143"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2.矛盾纠纷摸排工作开展情况及台</w:t>
            </w:r>
            <w:proofErr w:type="gramStart"/>
            <w:r>
              <w:rPr>
                <w:rFonts w:ascii="宋体" w:hAnsi="宋体" w:cs="宋体" w:hint="eastAsia"/>
                <w:kern w:val="0"/>
                <w:sz w:val="20"/>
                <w:szCs w:val="20"/>
              </w:rPr>
              <w:t>账建立</w:t>
            </w:r>
            <w:proofErr w:type="gramEnd"/>
            <w:r>
              <w:rPr>
                <w:rFonts w:ascii="宋体" w:hAnsi="宋体" w:cs="宋体" w:hint="eastAsia"/>
                <w:kern w:val="0"/>
                <w:sz w:val="20"/>
                <w:szCs w:val="20"/>
              </w:rPr>
              <w:t>情况。</w:t>
            </w:r>
            <w:r w:rsidR="00E23143" w:rsidRPr="004D55A4">
              <w:rPr>
                <w:rFonts w:ascii="微软雅黑" w:eastAsia="微软雅黑" w:hAnsi="微软雅黑" w:cs="宋体" w:hint="eastAsia"/>
                <w:b/>
                <w:kern w:val="0"/>
                <w:sz w:val="20"/>
                <w:szCs w:val="20"/>
              </w:rPr>
              <w:t>（</w:t>
            </w:r>
            <w:r w:rsidR="00E23143">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3.重点矛盾纠纷领导包案研究、解决情况；重点矛盾纠纷稳控工作方案。</w:t>
            </w:r>
            <w:r w:rsidR="00E23143" w:rsidRPr="004D55A4">
              <w:rPr>
                <w:rFonts w:ascii="微软雅黑" w:eastAsia="微软雅黑" w:hAnsi="微软雅黑" w:cs="宋体" w:hint="eastAsia"/>
                <w:b/>
                <w:kern w:val="0"/>
                <w:sz w:val="20"/>
                <w:szCs w:val="20"/>
              </w:rPr>
              <w:t>（</w:t>
            </w:r>
            <w:r w:rsidR="00E23143">
              <w:rPr>
                <w:rFonts w:ascii="微软雅黑" w:eastAsia="微软雅黑" w:hAnsi="微软雅黑" w:cs="宋体" w:hint="eastAsia"/>
                <w:b/>
                <w:kern w:val="0"/>
                <w:sz w:val="20"/>
                <w:szCs w:val="20"/>
              </w:rPr>
              <w:t>安保处）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1.未建立重大决策社会稳定风险评估机制或落实不到位，扣1-3分。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2.学校未按要求定期开展矛盾纠纷摸排，或矛盾</w:t>
            </w:r>
            <w:proofErr w:type="gramStart"/>
            <w:r>
              <w:rPr>
                <w:rFonts w:ascii="宋体" w:hAnsi="宋体" w:cs="宋体" w:hint="eastAsia"/>
                <w:kern w:val="0"/>
                <w:sz w:val="20"/>
                <w:szCs w:val="20"/>
              </w:rPr>
              <w:t>纠纷台</w:t>
            </w:r>
            <w:proofErr w:type="gramEnd"/>
            <w:r>
              <w:rPr>
                <w:rFonts w:ascii="宋体" w:hAnsi="宋体" w:cs="宋体" w:hint="eastAsia"/>
                <w:kern w:val="0"/>
                <w:sz w:val="20"/>
                <w:szCs w:val="20"/>
              </w:rPr>
              <w:t>账不健全，扣1-2分；未实行领导包案负责制，重点矛盾纠纷主要领导未牵头协调解决，扣1-2分；未及时做工作造成矛盾升级，扣1-2分。此项扣满5分止。</w:t>
            </w:r>
          </w:p>
          <w:p w:rsidR="00E23143" w:rsidRDefault="00E23143">
            <w:pPr>
              <w:widowControl/>
              <w:spacing w:line="240" w:lineRule="exact"/>
              <w:rPr>
                <w:rFonts w:ascii="宋体" w:hAnsi="宋体" w:cs="宋体"/>
                <w:kern w:val="0"/>
                <w:sz w:val="20"/>
                <w:szCs w:val="20"/>
              </w:rPr>
            </w:pPr>
          </w:p>
          <w:p w:rsidR="00E23143" w:rsidRDefault="00E23143">
            <w:pPr>
              <w:widowControl/>
              <w:spacing w:line="240" w:lineRule="exact"/>
              <w:rPr>
                <w:rFonts w:ascii="宋体" w:hAnsi="宋体" w:cs="宋体"/>
                <w:kern w:val="0"/>
                <w:sz w:val="20"/>
                <w:szCs w:val="20"/>
              </w:rPr>
            </w:pPr>
            <w:r w:rsidRPr="004D55A4">
              <w:rPr>
                <w:rFonts w:ascii="微软雅黑" w:eastAsia="微软雅黑" w:hAnsi="微软雅黑" w:cs="宋体" w:hint="eastAsia"/>
                <w:b/>
                <w:kern w:val="0"/>
                <w:sz w:val="20"/>
                <w:szCs w:val="20"/>
              </w:rPr>
              <w:t>（</w:t>
            </w:r>
            <w:r>
              <w:rPr>
                <w:rFonts w:ascii="微软雅黑" w:eastAsia="微软雅黑" w:hAnsi="微软雅黑" w:cs="宋体" w:hint="eastAsia"/>
                <w:b/>
                <w:kern w:val="0"/>
                <w:sz w:val="20"/>
                <w:szCs w:val="20"/>
              </w:rPr>
              <w:t>党政办、人事处、工会、安保处</w:t>
            </w:r>
            <w:r w:rsidRPr="004D55A4">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4082"/>
          <w:jc w:val="center"/>
        </w:trPr>
        <w:tc>
          <w:tcPr>
            <w:tcW w:w="782" w:type="dxa"/>
            <w:vMerge/>
            <w:vAlign w:val="center"/>
          </w:tcPr>
          <w:p w:rsidR="00FC0C51" w:rsidRDefault="00FC0C51">
            <w:pPr>
              <w:widowControl/>
              <w:jc w:val="center"/>
              <w:rPr>
                <w:rFonts w:ascii="黑体" w:eastAsia="黑体" w:hAnsi="宋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校园综合防控</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12分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6-4-1[79]按照相关要求加强技防系统建设，技防系统维护、更新及时到位。（3分）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-4-2[80]建立“平安校园”管理服务中心，成为集安全稳定基础信息管理、综合值班、师生求助、消防报警、视频监控、远程会议、应急指挥等多项功能为一体的综合管理服务平台，实现对校园安全稳定工作信息化管理。（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6-4-3[81]完善网格化安全管理模式，合理划分校园防控区域，加强对校内人、地、物、事、组织的精细化管理。（3分）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6-4-4[82]完善等级</w:t>
            </w:r>
            <w:proofErr w:type="gramStart"/>
            <w:r>
              <w:rPr>
                <w:rFonts w:ascii="宋体" w:hAnsi="宋体" w:cs="宋体" w:hint="eastAsia"/>
                <w:kern w:val="0"/>
                <w:sz w:val="20"/>
                <w:szCs w:val="20"/>
              </w:rPr>
              <w:t>化综合</w:t>
            </w:r>
            <w:proofErr w:type="gramEnd"/>
            <w:r>
              <w:rPr>
                <w:rFonts w:ascii="宋体" w:hAnsi="宋体" w:cs="宋体" w:hint="eastAsia"/>
                <w:kern w:val="0"/>
                <w:sz w:val="20"/>
                <w:szCs w:val="20"/>
              </w:rPr>
              <w:t>防控模式，细化三个等级的划分标准与响应措施，根据不同时期校园安全稳定工作需要，适时启动相应防控等级。(3分)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1.技防系统建设、管理、使用、日常维护和设备更新情况。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2.“平安校园”管理服务中心建设、运行情况。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3.学校网格化安全管理有关资料。</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4.学校等级</w:t>
            </w:r>
            <w:proofErr w:type="gramStart"/>
            <w:r>
              <w:rPr>
                <w:rFonts w:ascii="宋体" w:hAnsi="宋体" w:cs="宋体" w:hint="eastAsia"/>
                <w:kern w:val="0"/>
                <w:sz w:val="20"/>
                <w:szCs w:val="20"/>
              </w:rPr>
              <w:t>化综合</w:t>
            </w:r>
            <w:proofErr w:type="gramEnd"/>
            <w:r>
              <w:rPr>
                <w:rFonts w:ascii="宋体" w:hAnsi="宋体" w:cs="宋体" w:hint="eastAsia"/>
                <w:kern w:val="0"/>
                <w:sz w:val="20"/>
                <w:szCs w:val="20"/>
              </w:rPr>
              <w:t>防控有关文件，重要时期启动校园等级防控的相关记录；校门、重点部位值班和巡逻情况。</w:t>
            </w:r>
          </w:p>
          <w:p w:rsidR="00E530E9" w:rsidRDefault="00E530E9">
            <w:pPr>
              <w:widowControl/>
              <w:spacing w:line="240" w:lineRule="exact"/>
              <w:rPr>
                <w:rFonts w:ascii="宋体" w:hAnsi="宋体" w:cs="宋体"/>
                <w:kern w:val="0"/>
                <w:sz w:val="20"/>
                <w:szCs w:val="20"/>
              </w:rPr>
            </w:pPr>
          </w:p>
          <w:p w:rsidR="00E530E9" w:rsidRDefault="00E530E9">
            <w:pPr>
              <w:widowControl/>
              <w:spacing w:line="240" w:lineRule="exact"/>
              <w:rPr>
                <w:rFonts w:ascii="宋体" w:hAnsi="宋体" w:cs="宋体"/>
                <w:kern w:val="0"/>
                <w:sz w:val="20"/>
                <w:szCs w:val="20"/>
              </w:rPr>
            </w:pPr>
            <w:r>
              <w:rPr>
                <w:rFonts w:ascii="宋体" w:hAnsi="宋体" w:cs="宋体" w:hint="eastAsia"/>
                <w:kern w:val="0"/>
                <w:sz w:val="20"/>
                <w:szCs w:val="20"/>
              </w:rPr>
              <w:t xml:space="preserve">     </w:t>
            </w:r>
            <w:r w:rsidRPr="005033B4">
              <w:rPr>
                <w:rFonts w:ascii="微软雅黑" w:eastAsia="微软雅黑" w:hAnsi="微软雅黑" w:cs="宋体" w:hint="eastAsia"/>
                <w:b/>
                <w:kern w:val="0"/>
                <w:sz w:val="20"/>
                <w:szCs w:val="20"/>
              </w:rPr>
              <w:t>（安保处）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1.技防系统建设未达到有关要求，扣1-2分；技防系统日常维护和设备更新不及时、不到位，扣1-2分。此项扣满3分止。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2.未建立“平安校园”管理服务中心，扣2分；相关功能整合不到位，扣1分。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3.校园网格化安全管理模式不健全，扣1-3分。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4.校园等级防控机制不健全，或落实不到位，扣1-3分。</w:t>
            </w:r>
          </w:p>
          <w:p w:rsidR="006E4D69" w:rsidRDefault="006E4D69">
            <w:pPr>
              <w:widowControl/>
              <w:spacing w:line="240" w:lineRule="exact"/>
              <w:rPr>
                <w:rFonts w:ascii="宋体" w:hAnsi="宋体" w:cs="宋体"/>
                <w:kern w:val="0"/>
                <w:sz w:val="20"/>
                <w:szCs w:val="20"/>
              </w:rPr>
            </w:pPr>
          </w:p>
          <w:p w:rsidR="006E4D69" w:rsidRDefault="006E4D69">
            <w:pPr>
              <w:widowControl/>
              <w:spacing w:line="240" w:lineRule="exact"/>
              <w:rPr>
                <w:rFonts w:ascii="宋体" w:hAnsi="宋体" w:cs="宋体"/>
                <w:kern w:val="0"/>
                <w:sz w:val="20"/>
                <w:szCs w:val="20"/>
              </w:rPr>
            </w:pPr>
            <w:r>
              <w:rPr>
                <w:rFonts w:ascii="宋体" w:hAnsi="宋体" w:cs="宋体" w:hint="eastAsia"/>
                <w:kern w:val="0"/>
                <w:sz w:val="20"/>
                <w:szCs w:val="20"/>
              </w:rPr>
              <w:t xml:space="preserve">   </w:t>
            </w:r>
            <w:r w:rsidRPr="005033B4">
              <w:rPr>
                <w:rFonts w:ascii="微软雅黑" w:eastAsia="微软雅黑" w:hAnsi="微软雅黑" w:cs="宋体" w:hint="eastAsia"/>
                <w:b/>
                <w:kern w:val="0"/>
                <w:sz w:val="20"/>
                <w:szCs w:val="20"/>
              </w:rPr>
              <w:t>（安保处）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5312"/>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6.</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安全稳定工作</w:t>
            </w:r>
          </w:p>
          <w:p w:rsidR="00FC0C51" w:rsidRDefault="00E01466">
            <w:pPr>
              <w:widowControl/>
              <w:jc w:val="center"/>
              <w:rPr>
                <w:rFonts w:ascii="黑体" w:eastAsia="黑体" w:hAnsi="宋体"/>
                <w:kern w:val="0"/>
                <w:sz w:val="24"/>
                <w:szCs w:val="24"/>
              </w:rPr>
            </w:pPr>
            <w:r>
              <w:rPr>
                <w:rFonts w:ascii="黑体" w:eastAsia="黑体" w:cs="黑体"/>
                <w:kern w:val="0"/>
                <w:sz w:val="24"/>
                <w:szCs w:val="24"/>
              </w:rPr>
              <w:t>75</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6-5</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安全教育管理</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18分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6-5-1[83]积极开展面向全体师生的安全教育与培训演练活动。确保学生在校期间接受安全教育课时数不低于10学时，确保学生每年参加不少于1学时的技能培训和实操演练。（5分）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-5-2[84]校园安全管理规章制度健全完备，各项工作措施落实到位。校园消防、治安、交通、饮食卫生、生产安全等设备设施达到国家、北京市有关标准。加大网络安全硬件设施建设，按要求建立校园网站等级保护机制。（5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6-5-3[85]健全安全隐患定期排查与日常安全检查相结合的工作机制，及时排查整治各类安全隐患。（3分）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6-5-4[86]重视校园及周边环境秩序综合治理工作，校园及周边环境秩序良好。（2分）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6-5-5[87]认真贯彻落实保密法规制度，设专门机构或专人负责学校保密工作，加强对保密要害部门部位安全防范设施建设，按要求开展保密教育、检查工作，落实保密措施。（3分）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1.学校开展安全教育与培训演练活动情况。</w:t>
            </w:r>
            <w:r w:rsidR="00994C30"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2.校园安全管理有关规章、制度、规定、办法等。</w:t>
            </w:r>
            <w:r w:rsidR="00994C30"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3.重点要害部门部位安全设备设施建设情况。</w:t>
            </w:r>
            <w:r w:rsidR="00994C30"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4.校园网络建设与管理情况。</w:t>
            </w:r>
            <w:r w:rsidR="00994C30" w:rsidRPr="004D55A4">
              <w:rPr>
                <w:rFonts w:ascii="微软雅黑" w:eastAsia="微软雅黑" w:hAnsi="微软雅黑" w:cs="宋体" w:hint="eastAsia"/>
                <w:b/>
                <w:kern w:val="0"/>
                <w:sz w:val="20"/>
                <w:szCs w:val="20"/>
              </w:rPr>
              <w:t>（</w:t>
            </w:r>
            <w:r w:rsidR="00994C30">
              <w:rPr>
                <w:rFonts w:ascii="微软雅黑" w:eastAsia="微软雅黑" w:hAnsi="微软雅黑" w:cs="宋体" w:hint="eastAsia"/>
                <w:b/>
                <w:kern w:val="0"/>
                <w:sz w:val="20"/>
                <w:szCs w:val="20"/>
              </w:rPr>
              <w:t>安保处、信息网络与新闻中心</w:t>
            </w:r>
            <w:r w:rsidR="00994C30"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5.校园日常安全检查工作记录；安全</w:t>
            </w:r>
            <w:proofErr w:type="gramStart"/>
            <w:r>
              <w:rPr>
                <w:rFonts w:ascii="宋体" w:hAnsi="宋体" w:cs="宋体" w:hint="eastAsia"/>
                <w:kern w:val="0"/>
                <w:sz w:val="20"/>
                <w:szCs w:val="20"/>
              </w:rPr>
              <w:t>隐患台账及</w:t>
            </w:r>
            <w:proofErr w:type="gramEnd"/>
            <w:r>
              <w:rPr>
                <w:rFonts w:ascii="宋体" w:hAnsi="宋体" w:cs="宋体" w:hint="eastAsia"/>
                <w:kern w:val="0"/>
                <w:sz w:val="20"/>
                <w:szCs w:val="20"/>
              </w:rPr>
              <w:t>排查整治工作落实情况。</w:t>
            </w:r>
            <w:r w:rsidR="00994C30"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6.校园及周边环境秩序总体情况。</w:t>
            </w:r>
            <w:r w:rsidR="00994C30"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7.保密工作机构设置及人员情况；保密要害部门部位安全防范设施建设情况；保密教育培训、保密检查及《保密承诺书》签订情况；</w:t>
            </w:r>
            <w:proofErr w:type="gramStart"/>
            <w:r>
              <w:rPr>
                <w:rFonts w:ascii="宋体" w:hAnsi="宋体" w:cs="宋体" w:hint="eastAsia"/>
                <w:kern w:val="0"/>
                <w:sz w:val="20"/>
                <w:szCs w:val="20"/>
              </w:rPr>
              <w:t>各类失泄密</w:t>
            </w:r>
            <w:proofErr w:type="gramEnd"/>
            <w:r>
              <w:rPr>
                <w:rFonts w:ascii="宋体" w:hAnsi="宋体" w:cs="宋体" w:hint="eastAsia"/>
                <w:kern w:val="0"/>
                <w:sz w:val="20"/>
                <w:szCs w:val="20"/>
              </w:rPr>
              <w:t>案件发生与处置情况。</w:t>
            </w:r>
            <w:r w:rsidR="00994C30" w:rsidRPr="004D55A4">
              <w:rPr>
                <w:rFonts w:ascii="微软雅黑" w:eastAsia="微软雅黑" w:hAnsi="微软雅黑" w:cs="宋体" w:hint="eastAsia"/>
                <w:b/>
                <w:kern w:val="0"/>
                <w:sz w:val="20"/>
                <w:szCs w:val="20"/>
              </w:rPr>
              <w:t>（</w:t>
            </w:r>
            <w:r w:rsidR="00994C30">
              <w:rPr>
                <w:rFonts w:ascii="微软雅黑" w:eastAsia="微软雅黑" w:hAnsi="微软雅黑" w:cs="宋体" w:hint="eastAsia"/>
                <w:b/>
                <w:kern w:val="0"/>
                <w:sz w:val="20"/>
                <w:szCs w:val="20"/>
              </w:rPr>
              <w:t>党政办、安保处、信息网络与新闻中心</w:t>
            </w:r>
            <w:r w:rsidR="00994C30" w:rsidRPr="004D55A4">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1.未按规定开展安全教育与培训演练活动，扣1-3分；学生在校期间接受安全教育与培训演练活动课时数不达标，扣1-2分。</w:t>
            </w:r>
            <w:r w:rsidR="000409FB"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安全管理规章制度不健全、落实不到位，扣1-3分；重点要害部门部位安全设备设施不符合法律法规要求或未达到国家、北京市有关标准，扣1-2分；网络安全硬件设施建设不到位，或未按要求建立校园网站等级保护机制，扣1-2分。此项扣满5分止。</w:t>
            </w:r>
            <w:r w:rsidR="000409FB" w:rsidRPr="004D55A4">
              <w:rPr>
                <w:rFonts w:ascii="微软雅黑" w:eastAsia="微软雅黑" w:hAnsi="微软雅黑" w:cs="宋体" w:hint="eastAsia"/>
                <w:b/>
                <w:kern w:val="0"/>
                <w:sz w:val="20"/>
                <w:szCs w:val="20"/>
              </w:rPr>
              <w:t>（</w:t>
            </w:r>
            <w:r w:rsidR="000409FB">
              <w:rPr>
                <w:rFonts w:ascii="微软雅黑" w:eastAsia="微软雅黑" w:hAnsi="微软雅黑" w:cs="宋体" w:hint="eastAsia"/>
                <w:b/>
                <w:kern w:val="0"/>
                <w:sz w:val="20"/>
                <w:szCs w:val="20"/>
              </w:rPr>
              <w:t>安保处、信息网络与新闻中心</w:t>
            </w:r>
            <w:r w:rsidR="000409FB" w:rsidRPr="004D55A4">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3.学校日常安全检查记录、安全</w:t>
            </w:r>
            <w:proofErr w:type="gramStart"/>
            <w:r>
              <w:rPr>
                <w:rFonts w:ascii="宋体" w:hAnsi="宋体" w:cs="宋体" w:hint="eastAsia"/>
                <w:kern w:val="0"/>
                <w:sz w:val="20"/>
                <w:szCs w:val="20"/>
              </w:rPr>
              <w:t>隐患台</w:t>
            </w:r>
            <w:proofErr w:type="gramEnd"/>
            <w:r>
              <w:rPr>
                <w:rFonts w:ascii="宋体" w:hAnsi="宋体" w:cs="宋体" w:hint="eastAsia"/>
                <w:kern w:val="0"/>
                <w:sz w:val="20"/>
                <w:szCs w:val="20"/>
              </w:rPr>
              <w:t>账不完善，或安全隐患未得到有效整治，扣1-3分。</w:t>
            </w:r>
            <w:r w:rsidR="000409FB"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4.校园及周边环境秩序存在突出问题，扣1-2分。</w:t>
            </w:r>
            <w:r w:rsidR="000409FB" w:rsidRPr="005033B4">
              <w:rPr>
                <w:rFonts w:ascii="微软雅黑" w:eastAsia="微软雅黑" w:hAnsi="微软雅黑" w:cs="宋体" w:hint="eastAsia"/>
                <w:b/>
                <w:kern w:val="0"/>
                <w:sz w:val="20"/>
                <w:szCs w:val="20"/>
              </w:rPr>
              <w:t>（安保处）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5.保密工作机构设置及人员不符合要求，扣1分；保密要害部门部位安全防范设施不符合要求，扣1分；每年开展保密教育和检查少于2次，扣1分；发生一般失泄密案件，出现1例扣1分。此项扣满3分止。</w:t>
            </w:r>
            <w:r w:rsidR="000409FB" w:rsidRPr="004D55A4">
              <w:rPr>
                <w:rFonts w:ascii="微软雅黑" w:eastAsia="微软雅黑" w:hAnsi="微软雅黑" w:cs="宋体" w:hint="eastAsia"/>
                <w:b/>
                <w:kern w:val="0"/>
                <w:sz w:val="20"/>
                <w:szCs w:val="20"/>
              </w:rPr>
              <w:t>（</w:t>
            </w:r>
            <w:r w:rsidR="000409FB">
              <w:rPr>
                <w:rFonts w:ascii="微软雅黑" w:eastAsia="微软雅黑" w:hAnsi="微软雅黑" w:cs="宋体" w:hint="eastAsia"/>
                <w:b/>
                <w:kern w:val="0"/>
                <w:sz w:val="20"/>
                <w:szCs w:val="20"/>
              </w:rPr>
              <w:t>党政办、安保处、信息网络与新闻中心</w:t>
            </w:r>
            <w:r w:rsidR="000409FB" w:rsidRPr="004D55A4">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2964"/>
          <w:jc w:val="center"/>
        </w:trPr>
        <w:tc>
          <w:tcPr>
            <w:tcW w:w="782" w:type="dxa"/>
            <w:vMerge/>
            <w:vAlign w:val="center"/>
          </w:tcPr>
          <w:p w:rsidR="00FC0C51" w:rsidRDefault="00FC0C51">
            <w:pPr>
              <w:widowControl/>
              <w:jc w:val="center"/>
              <w:rPr>
                <w:rFonts w:ascii="黑体" w:eastAsia="黑体" w:hAnsi="宋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6-6</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应急处置</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7分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6-6-1[88]完善突发事件应急总体预案和专项预案，健全校园应急预案体系。（2分）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6-6-2[89]突发事件应急处置工作机构健全，设有专门的应急处置队伍，配备必要应急处置装备。定期组织开展应急演练。突发事件应急处置稳妥有效，信息报送及时准确。（5分）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1.总体及专项应急预案制定情况。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2.应急工作机构、队伍建设和装备配备情况。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3.开展应急演练的情况。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4.突发事件应急处置和信息报送情况。</w:t>
            </w:r>
          </w:p>
          <w:p w:rsidR="000C75E1" w:rsidRDefault="000C75E1">
            <w:pPr>
              <w:widowControl/>
              <w:spacing w:line="240" w:lineRule="exact"/>
              <w:rPr>
                <w:rFonts w:ascii="宋体" w:hAnsi="宋体" w:cs="宋体"/>
                <w:kern w:val="0"/>
                <w:sz w:val="20"/>
                <w:szCs w:val="20"/>
              </w:rPr>
            </w:pPr>
          </w:p>
          <w:p w:rsidR="000C75E1" w:rsidRDefault="000C75E1">
            <w:pPr>
              <w:widowControl/>
              <w:spacing w:line="240" w:lineRule="exact"/>
              <w:rPr>
                <w:rFonts w:ascii="宋体" w:hAnsi="宋体" w:cs="宋体"/>
                <w:kern w:val="0"/>
                <w:sz w:val="20"/>
                <w:szCs w:val="20"/>
              </w:rPr>
            </w:pPr>
            <w:r w:rsidRPr="005033B4">
              <w:rPr>
                <w:rFonts w:ascii="微软雅黑" w:eastAsia="微软雅黑" w:hAnsi="微软雅黑" w:cs="宋体" w:hint="eastAsia"/>
                <w:b/>
                <w:kern w:val="0"/>
                <w:sz w:val="20"/>
                <w:szCs w:val="20"/>
              </w:rPr>
              <w:t>（安保处）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1.应急预案不健全，针对性、操作性不强，扣1-2分。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2.应急工作机构、队伍不健全，装备不完备，扣1-2分；未定期开展应急演练，扣1分；突发事件应急处置不力，扣1-3分；重要信息迟报、瞒报、漏报，扣1-2分。此项扣满5分止。</w:t>
            </w:r>
          </w:p>
          <w:p w:rsidR="000C75E1" w:rsidRDefault="000C75E1">
            <w:pPr>
              <w:widowControl/>
              <w:spacing w:line="240" w:lineRule="exact"/>
              <w:rPr>
                <w:rFonts w:ascii="宋体" w:hAnsi="宋体" w:cs="宋体"/>
                <w:kern w:val="0"/>
                <w:sz w:val="20"/>
                <w:szCs w:val="20"/>
              </w:rPr>
            </w:pPr>
          </w:p>
          <w:p w:rsidR="000C75E1" w:rsidRDefault="000C75E1">
            <w:pPr>
              <w:widowControl/>
              <w:spacing w:line="240" w:lineRule="exact"/>
              <w:rPr>
                <w:rFonts w:ascii="宋体" w:hAnsi="宋体" w:cs="宋体"/>
                <w:kern w:val="0"/>
                <w:sz w:val="20"/>
                <w:szCs w:val="20"/>
              </w:rPr>
            </w:pPr>
            <w:r w:rsidRPr="005033B4">
              <w:rPr>
                <w:rFonts w:ascii="微软雅黑" w:eastAsia="微软雅黑" w:hAnsi="微软雅黑" w:cs="宋体" w:hint="eastAsia"/>
                <w:b/>
                <w:kern w:val="0"/>
                <w:sz w:val="20"/>
                <w:szCs w:val="20"/>
              </w:rPr>
              <w:t>（安保处）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2772"/>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7.</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统战工作</w:t>
            </w:r>
          </w:p>
          <w:p w:rsidR="00FC0C51" w:rsidRDefault="00E01466">
            <w:pPr>
              <w:widowControl/>
              <w:jc w:val="center"/>
              <w:rPr>
                <w:rFonts w:ascii="黑体" w:eastAsia="黑体"/>
                <w:kern w:val="0"/>
                <w:sz w:val="24"/>
                <w:szCs w:val="24"/>
              </w:rPr>
            </w:pPr>
            <w:r>
              <w:rPr>
                <w:rFonts w:ascii="黑体" w:eastAsia="黑体" w:cs="黑体"/>
                <w:kern w:val="0"/>
                <w:sz w:val="24"/>
                <w:szCs w:val="24"/>
              </w:rPr>
              <w:t>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7-1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党委领导与工作机制建设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-1-1[90]高度重视统战工作，深入贯彻落实《中国共产党统一战线工作条例（试行）》要求、中央和市委关于高校统战工作一系列决策部署、落实。坚持大团结大联合主题,不断完善党委统一领导，行政积极参与，统战部门牵头，有关部门和院（系）各负其责、共同配合的大统战工作格局。院（系）党委（党总支）书记兼任院（系）统战委员。将统战工作纳入党委重要议事日程，纳入校、院（系）党政领导班子考核内容，纳入宣传工作计划,纳入高校党校教学内容 (“四个纳入”)，宣传贯彻上级统战工作精神。统战工作思路清楚，目标明确，制度健全。每年有计划，有措施，有布置，有总结。统战工作条件、经费保障到位。(10分)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1.学校设立统战工作领导小组</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组织总（</w:t>
            </w:r>
            <w:r w:rsidR="007357FE" w:rsidRPr="007357FE">
              <w:rPr>
                <w:rFonts w:ascii="微软雅黑" w:eastAsia="微软雅黑" w:hAnsi="微软雅黑" w:cs="宋体" w:hint="eastAsia"/>
                <w:b/>
                <w:kern w:val="0"/>
                <w:sz w:val="20"/>
                <w:szCs w:val="20"/>
              </w:rPr>
              <w:t>统战部</w:t>
            </w:r>
            <w:r w:rsidR="007357FE">
              <w:rPr>
                <w:rFonts w:ascii="微软雅黑" w:eastAsia="微软雅黑" w:hAnsi="微软雅黑" w:cs="宋体" w:hint="eastAsia"/>
                <w:b/>
                <w:kern w:val="0"/>
                <w:sz w:val="20"/>
                <w:szCs w:val="20"/>
              </w:rPr>
              <w:t>）</w:t>
            </w:r>
            <w:r w:rsidR="001A2DA1">
              <w:rPr>
                <w:rFonts w:ascii="微软雅黑" w:eastAsia="微软雅黑" w:hAnsi="微软雅黑" w:cs="宋体" w:hint="eastAsia"/>
                <w:b/>
                <w:kern w:val="0"/>
                <w:sz w:val="20"/>
                <w:szCs w:val="20"/>
              </w:rPr>
              <w:t>】</w:t>
            </w:r>
            <w:r>
              <w:rPr>
                <w:rFonts w:ascii="宋体" w:hAnsi="宋体" w:cs="宋体" w:hint="eastAsia"/>
                <w:kern w:val="0"/>
                <w:sz w:val="20"/>
                <w:szCs w:val="20"/>
              </w:rPr>
              <w:t>；统战部门工作条件和经费保障情况。</w:t>
            </w:r>
            <w:r w:rsidR="007357FE" w:rsidRPr="007357FE">
              <w:rPr>
                <w:rFonts w:ascii="微软雅黑" w:eastAsia="微软雅黑" w:hAnsi="微软雅黑" w:cs="宋体" w:hint="eastAsia"/>
                <w:b/>
                <w:kern w:val="0"/>
                <w:sz w:val="20"/>
                <w:szCs w:val="20"/>
              </w:rPr>
              <w:t>（国资处、财务处）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2.党委加强统战工作的文件、制度、规定等有关材料。</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组织部（</w:t>
            </w:r>
            <w:r w:rsidR="007357FE" w:rsidRPr="007357FE">
              <w:rPr>
                <w:rFonts w:ascii="微软雅黑" w:eastAsia="微软雅黑" w:hAnsi="微软雅黑" w:cs="宋体" w:hint="eastAsia"/>
                <w:b/>
                <w:kern w:val="0"/>
                <w:sz w:val="20"/>
                <w:szCs w:val="20"/>
              </w:rPr>
              <w:t>统战部</w:t>
            </w:r>
            <w:r w:rsidR="007357FE">
              <w:rPr>
                <w:rFonts w:ascii="微软雅黑" w:eastAsia="微软雅黑" w:hAnsi="微软雅黑" w:cs="宋体" w:hint="eastAsia"/>
                <w:b/>
                <w:kern w:val="0"/>
                <w:sz w:val="20"/>
                <w:szCs w:val="20"/>
              </w:rPr>
              <w:t>）</w:t>
            </w:r>
            <w:r w:rsidR="001A2DA1">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3.党委统战工作的计划、总结、会议纪要；“四个纳入”的落实材料。</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组织部（</w:t>
            </w:r>
            <w:r w:rsidR="007357FE" w:rsidRPr="007357FE">
              <w:rPr>
                <w:rFonts w:ascii="微软雅黑" w:eastAsia="微软雅黑" w:hAnsi="微软雅黑" w:cs="宋体" w:hint="eastAsia"/>
                <w:b/>
                <w:kern w:val="0"/>
                <w:sz w:val="20"/>
                <w:szCs w:val="20"/>
              </w:rPr>
              <w:t>统战部</w:t>
            </w:r>
            <w:r w:rsidR="007357FE">
              <w:rPr>
                <w:rFonts w:ascii="微软雅黑" w:eastAsia="微软雅黑" w:hAnsi="微软雅黑" w:cs="宋体" w:hint="eastAsia"/>
                <w:b/>
                <w:kern w:val="0"/>
                <w:sz w:val="20"/>
                <w:szCs w:val="20"/>
              </w:rPr>
              <w:t>）</w:t>
            </w:r>
            <w:r w:rsidR="001A2DA1">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4.党委书记履行统战工作第一责任人职责情况。</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w:t>
            </w:r>
            <w:r w:rsidR="007357FE" w:rsidRPr="007357FE">
              <w:rPr>
                <w:rFonts w:ascii="微软雅黑" w:eastAsia="微软雅黑" w:hAnsi="微软雅黑" w:cs="宋体" w:hint="eastAsia"/>
                <w:b/>
                <w:kern w:val="0"/>
                <w:sz w:val="20"/>
                <w:szCs w:val="20"/>
              </w:rPr>
              <w:t>部</w:t>
            </w:r>
            <w:r w:rsidR="007357FE">
              <w:rPr>
                <w:rFonts w:ascii="微软雅黑" w:eastAsia="微软雅黑" w:hAnsi="微软雅黑" w:cs="宋体" w:hint="eastAsia"/>
                <w:b/>
                <w:kern w:val="0"/>
                <w:sz w:val="20"/>
                <w:szCs w:val="20"/>
              </w:rPr>
              <w:t>（统战部）</w:t>
            </w:r>
            <w:r w:rsidR="001A2DA1">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5.党委对党员干部进行统战理论、方针、政策的宣传教育培训情况。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6.征求党外代表人士意见、向党外代表人士传达文件和邀请他们参加重要会议等相关工作记录。</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组织部（</w:t>
            </w:r>
            <w:r w:rsidR="007357FE" w:rsidRPr="007357FE">
              <w:rPr>
                <w:rFonts w:ascii="微软雅黑" w:eastAsia="微软雅黑" w:hAnsi="微软雅黑" w:cs="宋体" w:hint="eastAsia"/>
                <w:b/>
                <w:kern w:val="0"/>
                <w:sz w:val="20"/>
                <w:szCs w:val="20"/>
              </w:rPr>
              <w:t>统战部</w:t>
            </w:r>
            <w:r w:rsidR="007357FE">
              <w:rPr>
                <w:rFonts w:ascii="微软雅黑" w:eastAsia="微软雅黑" w:hAnsi="微软雅黑" w:cs="宋体" w:hint="eastAsia"/>
                <w:b/>
                <w:kern w:val="0"/>
                <w:sz w:val="20"/>
                <w:szCs w:val="20"/>
              </w:rPr>
              <w:t>）</w:t>
            </w:r>
            <w:r w:rsidR="001A2DA1">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7.学校统战部门担负职责、履行职能的有关材料。</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组织部（</w:t>
            </w:r>
            <w:r w:rsidR="007357FE" w:rsidRPr="007357FE">
              <w:rPr>
                <w:rFonts w:ascii="微软雅黑" w:eastAsia="微软雅黑" w:hAnsi="微软雅黑" w:cs="宋体" w:hint="eastAsia"/>
                <w:b/>
                <w:kern w:val="0"/>
                <w:sz w:val="20"/>
                <w:szCs w:val="20"/>
              </w:rPr>
              <w:t>统战部</w:t>
            </w:r>
            <w:r w:rsidR="007357FE">
              <w:rPr>
                <w:rFonts w:ascii="微软雅黑" w:eastAsia="微软雅黑" w:hAnsi="微软雅黑" w:cs="宋体" w:hint="eastAsia"/>
                <w:b/>
                <w:kern w:val="0"/>
                <w:sz w:val="20"/>
                <w:szCs w:val="20"/>
              </w:rPr>
              <w:t>）</w:t>
            </w:r>
            <w:r w:rsidR="001A2DA1">
              <w:rPr>
                <w:rFonts w:ascii="微软雅黑" w:eastAsia="微软雅黑" w:hAnsi="微软雅黑" w:cs="宋体" w:hint="eastAsia"/>
                <w:b/>
                <w:kern w:val="0"/>
                <w:sz w:val="20"/>
                <w:szCs w:val="20"/>
              </w:rPr>
              <w:t>】</w:t>
            </w:r>
          </w:p>
          <w:p w:rsidR="00FC0C51" w:rsidRDefault="00E01466" w:rsidP="001A2DA1">
            <w:pPr>
              <w:widowControl/>
              <w:spacing w:line="240" w:lineRule="exact"/>
              <w:rPr>
                <w:rFonts w:ascii="宋体" w:hAnsi="宋体" w:cs="宋体"/>
                <w:kern w:val="0"/>
                <w:sz w:val="20"/>
                <w:szCs w:val="20"/>
              </w:rPr>
            </w:pPr>
            <w:r>
              <w:rPr>
                <w:rFonts w:ascii="宋体" w:hAnsi="宋体" w:cs="宋体" w:hint="eastAsia"/>
                <w:kern w:val="0"/>
                <w:sz w:val="20"/>
                <w:szCs w:val="20"/>
              </w:rPr>
              <w:t>8.院（系）统战委员配备情况，落实统战工作任务的有关材料。</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组织总（</w:t>
            </w:r>
            <w:r w:rsidR="007357FE" w:rsidRPr="007357FE">
              <w:rPr>
                <w:rFonts w:ascii="微软雅黑" w:eastAsia="微软雅黑" w:hAnsi="微软雅黑" w:cs="宋体" w:hint="eastAsia"/>
                <w:b/>
                <w:kern w:val="0"/>
                <w:sz w:val="20"/>
                <w:szCs w:val="20"/>
              </w:rPr>
              <w:t>统战部</w:t>
            </w:r>
            <w:r w:rsidR="007357FE">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各分党委</w:t>
            </w:r>
            <w:r w:rsidR="001A2DA1">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党总支</w:t>
            </w:r>
            <w:r w:rsidR="001A2DA1">
              <w:rPr>
                <w:rFonts w:ascii="微软雅黑" w:eastAsia="微软雅黑" w:hAnsi="微软雅黑" w:cs="宋体" w:hint="eastAsia"/>
                <w:b/>
                <w:kern w:val="0"/>
                <w:sz w:val="20"/>
                <w:szCs w:val="20"/>
              </w:rPr>
              <w:t>）</w:t>
            </w:r>
            <w:r w:rsidR="007357FE">
              <w:rPr>
                <w:rFonts w:ascii="微软雅黑" w:eastAsia="微软雅黑" w:hAnsi="微软雅黑" w:cs="宋体" w:hint="eastAsia"/>
                <w:b/>
                <w:kern w:val="0"/>
                <w:sz w:val="20"/>
                <w:szCs w:val="20"/>
              </w:rPr>
              <w:t>、各党支部</w:t>
            </w:r>
            <w:r w:rsidR="001A2DA1">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不够重视统战工作，未设立统战工作领导小组，每年党委未专题研究统战工作，党委书记未亲自做统战工作，扣1-3分；“四个纳入”落实不到位，扣1-3分；未及时制定学校加强统战工作的文件、规定，未落实同党外代表人士联系交友等制度，扣1-2分；未定期对党员干部进行统战理论、方针、政策的宣传教育培训，扣1-2分；未落实定期向党外代表人士通报学校情况、征求意见等制度，扣1-2分；院（系）党委（党总支）书记未兼任院（系）统战委员，统战工作落实不到位，扣1-3分；统战工作条件、经费保障不到位，扣1-2分。此项扣满10分止。</w:t>
            </w:r>
          </w:p>
          <w:p w:rsidR="00582696" w:rsidRDefault="00582696">
            <w:pPr>
              <w:widowControl/>
              <w:spacing w:line="240" w:lineRule="exact"/>
              <w:rPr>
                <w:rFonts w:ascii="宋体" w:hAnsi="宋体" w:cs="宋体"/>
                <w:kern w:val="0"/>
                <w:sz w:val="20"/>
                <w:szCs w:val="20"/>
              </w:rPr>
            </w:pPr>
          </w:p>
          <w:p w:rsidR="00582696"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组织总（</w:t>
            </w:r>
            <w:r w:rsidR="00582696" w:rsidRPr="007357FE">
              <w:rPr>
                <w:rFonts w:ascii="微软雅黑" w:eastAsia="微软雅黑" w:hAnsi="微软雅黑" w:cs="宋体" w:hint="eastAsia"/>
                <w:b/>
                <w:kern w:val="0"/>
                <w:sz w:val="20"/>
                <w:szCs w:val="20"/>
              </w:rPr>
              <w:t>统战部</w:t>
            </w:r>
            <w:r w:rsidR="00582696">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各分党委</w:t>
            </w:r>
            <w:r>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党总支</w:t>
            </w:r>
            <w:r>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、各党支部</w:t>
            </w:r>
            <w:r>
              <w:rPr>
                <w:rFonts w:ascii="微软雅黑" w:eastAsia="微软雅黑" w:hAnsi="微软雅黑" w:cs="宋体" w:hint="eastAsia"/>
                <w:b/>
                <w:kern w:val="0"/>
                <w:sz w:val="20"/>
                <w:szCs w:val="20"/>
              </w:rPr>
              <w:t>】</w:t>
            </w:r>
            <w:r w:rsidR="00582696" w:rsidRPr="007357FE">
              <w:rPr>
                <w:rFonts w:ascii="微软雅黑" w:eastAsia="微软雅黑" w:hAnsi="微软雅黑" w:cs="宋体" w:hint="eastAsia"/>
                <w:b/>
                <w:kern w:val="0"/>
                <w:sz w:val="20"/>
                <w:szCs w:val="20"/>
              </w:rPr>
              <w:t>（国资处、财务处）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4194"/>
          <w:jc w:val="center"/>
        </w:trPr>
        <w:tc>
          <w:tcPr>
            <w:tcW w:w="782" w:type="dxa"/>
            <w:vMerge/>
            <w:vAlign w:val="center"/>
          </w:tcPr>
          <w:p w:rsidR="00FC0C51" w:rsidRDefault="00FC0C51">
            <w:pPr>
              <w:widowControl/>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7-2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党外知识分子工作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-2-1[91]正确处理一致性和多样性关系，政治上信任，思想上引导，工作上支持，生活上关心，分层分类做好党外知识分子工作。加强理论武装和实践锻炼，改进工作方式方法，做好思想教育、团结引导和服务管理工作，夯实共同思想政治基础。全面落实3个10%计划。做好党外青年教师和归国留学人员教育引导工作。推进党外知识分子联谊会、归国留学人员联谊会建设。(10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 定期开展党外知识分子思想状况调研，制定并落实党外知识分子思想教育引导工作方案情况。</w:t>
            </w:r>
            <w:r w:rsidR="001A2DA1">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w:t>
            </w:r>
            <w:r w:rsidR="00582696" w:rsidRPr="007357FE">
              <w:rPr>
                <w:rFonts w:ascii="微软雅黑" w:eastAsia="微软雅黑" w:hAnsi="微软雅黑" w:cs="宋体" w:hint="eastAsia"/>
                <w:b/>
                <w:kern w:val="0"/>
                <w:sz w:val="20"/>
                <w:szCs w:val="20"/>
              </w:rPr>
              <w:t>部</w:t>
            </w:r>
            <w:r w:rsidR="00582696">
              <w:rPr>
                <w:rFonts w:ascii="微软雅黑" w:eastAsia="微软雅黑" w:hAnsi="微软雅黑" w:cs="宋体" w:hint="eastAsia"/>
                <w:b/>
                <w:kern w:val="0"/>
                <w:sz w:val="20"/>
                <w:szCs w:val="20"/>
              </w:rPr>
              <w:t>（统战部）</w:t>
            </w:r>
            <w:r w:rsidR="001A2DA1">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2.校、院（系）两级面向党外知识分子开展政策理论学习和宣讲情况。</w:t>
            </w:r>
            <w:r w:rsidR="001A2DA1">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w:t>
            </w:r>
            <w:r w:rsidR="00582696" w:rsidRPr="007357FE">
              <w:rPr>
                <w:rFonts w:ascii="微软雅黑" w:eastAsia="微软雅黑" w:hAnsi="微软雅黑" w:cs="宋体" w:hint="eastAsia"/>
                <w:b/>
                <w:kern w:val="0"/>
                <w:sz w:val="20"/>
                <w:szCs w:val="20"/>
              </w:rPr>
              <w:t>部</w:t>
            </w:r>
            <w:r w:rsidR="00582696">
              <w:rPr>
                <w:rFonts w:ascii="微软雅黑" w:eastAsia="微软雅黑" w:hAnsi="微软雅黑" w:cs="宋体" w:hint="eastAsia"/>
                <w:b/>
                <w:kern w:val="0"/>
                <w:sz w:val="20"/>
                <w:szCs w:val="20"/>
              </w:rPr>
              <w:t>（统战部）、</w:t>
            </w:r>
            <w:r w:rsidR="001A2DA1">
              <w:rPr>
                <w:rFonts w:ascii="微软雅黑" w:eastAsia="微软雅黑" w:hAnsi="微软雅黑" w:cs="宋体" w:hint="eastAsia"/>
                <w:b/>
                <w:kern w:val="0"/>
                <w:sz w:val="20"/>
                <w:szCs w:val="20"/>
              </w:rPr>
              <w:t>各分党委（党总支）】</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3.“3个10%”计划落实情况;党外中层干部及后备干部名单。</w:t>
            </w:r>
            <w:r w:rsidR="001A2DA1">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w:t>
            </w:r>
            <w:r w:rsidR="00582696" w:rsidRPr="007357FE">
              <w:rPr>
                <w:rFonts w:ascii="微软雅黑" w:eastAsia="微软雅黑" w:hAnsi="微软雅黑" w:cs="宋体" w:hint="eastAsia"/>
                <w:b/>
                <w:kern w:val="0"/>
                <w:sz w:val="20"/>
                <w:szCs w:val="20"/>
              </w:rPr>
              <w:t>部</w:t>
            </w:r>
            <w:r w:rsidR="00582696">
              <w:rPr>
                <w:rFonts w:ascii="微软雅黑" w:eastAsia="微软雅黑" w:hAnsi="微软雅黑" w:cs="宋体" w:hint="eastAsia"/>
                <w:b/>
                <w:kern w:val="0"/>
                <w:sz w:val="20"/>
                <w:szCs w:val="20"/>
              </w:rPr>
              <w:t>（统战部）</w:t>
            </w:r>
            <w:r w:rsidR="001A2DA1">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4．对党外知识分子思想教育、团结引导和服务管理情况。</w:t>
            </w:r>
            <w:r w:rsidR="001A2DA1">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w:t>
            </w:r>
            <w:r w:rsidR="00582696" w:rsidRPr="007357FE">
              <w:rPr>
                <w:rFonts w:ascii="微软雅黑" w:eastAsia="微软雅黑" w:hAnsi="微软雅黑" w:cs="宋体" w:hint="eastAsia"/>
                <w:b/>
                <w:kern w:val="0"/>
                <w:sz w:val="20"/>
                <w:szCs w:val="20"/>
              </w:rPr>
              <w:t>部</w:t>
            </w:r>
            <w:r w:rsidR="00582696">
              <w:rPr>
                <w:rFonts w:ascii="微软雅黑" w:eastAsia="微软雅黑" w:hAnsi="微软雅黑" w:cs="宋体" w:hint="eastAsia"/>
                <w:b/>
                <w:kern w:val="0"/>
                <w:sz w:val="20"/>
                <w:szCs w:val="20"/>
              </w:rPr>
              <w:t>（统战部）</w:t>
            </w:r>
            <w:r w:rsidR="001A2DA1">
              <w:rPr>
                <w:rFonts w:ascii="微软雅黑" w:eastAsia="微软雅黑" w:hAnsi="微软雅黑" w:cs="宋体" w:hint="eastAsia"/>
                <w:b/>
                <w:kern w:val="0"/>
                <w:sz w:val="20"/>
                <w:szCs w:val="20"/>
              </w:rPr>
              <w:t>】</w:t>
            </w:r>
          </w:p>
          <w:p w:rsidR="00FC0C51" w:rsidRDefault="00E01466" w:rsidP="001A2DA1">
            <w:pPr>
              <w:widowControl/>
              <w:spacing w:line="240" w:lineRule="exact"/>
              <w:rPr>
                <w:rFonts w:ascii="宋体" w:hAnsi="宋体" w:cs="宋体"/>
                <w:kern w:val="0"/>
                <w:sz w:val="20"/>
                <w:szCs w:val="20"/>
              </w:rPr>
            </w:pPr>
            <w:r>
              <w:rPr>
                <w:rFonts w:ascii="宋体" w:hAnsi="宋体" w:cs="宋体" w:hint="eastAsia"/>
                <w:kern w:val="0"/>
                <w:sz w:val="20"/>
                <w:szCs w:val="20"/>
              </w:rPr>
              <w:t>5.全日制本科高校建立党外知识分子联谊会情况；归国留学人员比较集中的高校建立归国留学人员联谊会情况。</w:t>
            </w:r>
            <w:r w:rsidR="001A2DA1">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w:t>
            </w:r>
            <w:r w:rsidR="00582696" w:rsidRPr="007357FE">
              <w:rPr>
                <w:rFonts w:ascii="微软雅黑" w:eastAsia="微软雅黑" w:hAnsi="微软雅黑" w:cs="宋体" w:hint="eastAsia"/>
                <w:b/>
                <w:kern w:val="0"/>
                <w:sz w:val="20"/>
                <w:szCs w:val="20"/>
              </w:rPr>
              <w:t>部</w:t>
            </w:r>
            <w:r w:rsidR="00582696">
              <w:rPr>
                <w:rFonts w:ascii="微软雅黑" w:eastAsia="微软雅黑" w:hAnsi="微软雅黑" w:cs="宋体" w:hint="eastAsia"/>
                <w:b/>
                <w:kern w:val="0"/>
                <w:sz w:val="20"/>
                <w:szCs w:val="20"/>
              </w:rPr>
              <w:t>（统战部）</w:t>
            </w:r>
            <w:r w:rsidR="001A2DA1">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对党外知识分子思想政治引导不重视、工作不力、效果不好，扣1-3分；校、院（系）两级对党外知识分子开展理论学习和政策宣讲工作不到位，扣2-5分；中层干部中党外干部比例低于10％，中层后备干部中党外干部比例低于10%，每年挂职锻炼干部中党外干部比例低于10%，扣1-3分；对党外知识分子思想教育、团结引导和服务管理工作不力，扣1-2分；全日制本科高校未成立党外知识分子联谊会，归国留学人员比较集中的高校未成立归国留学人员联谊会，扣1分。此项扣满10分止。</w:t>
            </w:r>
          </w:p>
          <w:p w:rsidR="00582696" w:rsidRDefault="00582696">
            <w:pPr>
              <w:widowControl/>
              <w:spacing w:line="240" w:lineRule="exact"/>
              <w:rPr>
                <w:rFonts w:ascii="宋体" w:hAnsi="宋体" w:cs="宋体"/>
                <w:kern w:val="0"/>
                <w:sz w:val="20"/>
                <w:szCs w:val="20"/>
              </w:rPr>
            </w:pPr>
          </w:p>
          <w:p w:rsidR="00582696"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582696">
              <w:rPr>
                <w:rFonts w:ascii="微软雅黑" w:eastAsia="微软雅黑" w:hAnsi="微软雅黑" w:cs="宋体" w:hint="eastAsia"/>
                <w:b/>
                <w:kern w:val="0"/>
                <w:sz w:val="20"/>
                <w:szCs w:val="20"/>
              </w:rPr>
              <w:t>组织</w:t>
            </w:r>
            <w:r w:rsidR="00582696" w:rsidRPr="007357FE">
              <w:rPr>
                <w:rFonts w:ascii="微软雅黑" w:eastAsia="微软雅黑" w:hAnsi="微软雅黑" w:cs="宋体" w:hint="eastAsia"/>
                <w:b/>
                <w:kern w:val="0"/>
                <w:sz w:val="20"/>
                <w:szCs w:val="20"/>
              </w:rPr>
              <w:t>部</w:t>
            </w:r>
            <w:r w:rsidR="00582696">
              <w:rPr>
                <w:rFonts w:ascii="微软雅黑" w:eastAsia="微软雅黑" w:hAnsi="微软雅黑" w:cs="宋体" w:hint="eastAsia"/>
                <w:b/>
                <w:kern w:val="0"/>
                <w:sz w:val="20"/>
                <w:szCs w:val="20"/>
              </w:rPr>
              <w:t>（统战部）、</w:t>
            </w:r>
            <w:r w:rsidR="001B2AF0">
              <w:rPr>
                <w:rFonts w:ascii="微软雅黑" w:eastAsia="微软雅黑" w:hAnsi="微软雅黑" w:cs="宋体" w:hint="eastAsia"/>
                <w:b/>
                <w:kern w:val="0"/>
                <w:sz w:val="20"/>
                <w:szCs w:val="20"/>
              </w:rPr>
              <w:t>各分党委</w:t>
            </w:r>
            <w:r>
              <w:rPr>
                <w:rFonts w:ascii="微软雅黑" w:eastAsia="微软雅黑" w:hAnsi="微软雅黑" w:cs="宋体" w:hint="eastAsia"/>
                <w:b/>
                <w:kern w:val="0"/>
                <w:sz w:val="20"/>
                <w:szCs w:val="20"/>
              </w:rPr>
              <w:t>（</w:t>
            </w:r>
            <w:r w:rsidR="001B2AF0">
              <w:rPr>
                <w:rFonts w:ascii="微软雅黑" w:eastAsia="微软雅黑" w:hAnsi="微软雅黑" w:cs="宋体" w:hint="eastAsia"/>
                <w:b/>
                <w:kern w:val="0"/>
                <w:sz w:val="20"/>
                <w:szCs w:val="20"/>
              </w:rPr>
              <w:t>党总支</w:t>
            </w:r>
            <w:r>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3753"/>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7.</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统战工作</w:t>
            </w:r>
          </w:p>
          <w:p w:rsidR="00FC0C51" w:rsidRDefault="00E01466">
            <w:pPr>
              <w:widowControl/>
              <w:jc w:val="center"/>
              <w:rPr>
                <w:rFonts w:ascii="黑体" w:eastAsia="黑体"/>
                <w:kern w:val="0"/>
                <w:sz w:val="24"/>
                <w:szCs w:val="24"/>
              </w:rPr>
            </w:pPr>
            <w:r>
              <w:rPr>
                <w:rFonts w:ascii="黑体" w:eastAsia="黑体" w:cs="黑体"/>
                <w:kern w:val="0"/>
                <w:sz w:val="24"/>
                <w:szCs w:val="24"/>
              </w:rPr>
              <w:t>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7-3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党外代表人士工作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-3-1[92]制定并落实党外代表人士的培养、选拔、使用、管理措施，落实党外高级知识分子每人每年500元培训经费标准。有计划地培养、选拔党外代表人士担任校内各级领导职务。做好党外代表人士政治安排、实职安排、社会安排的推荐工作。做好学校领导班子、党员领导干部与党外代表人士联谊交友工作。深入实施“心桥工程”，支持党外代表人士发挥作用，各项工作深入扎实。(10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1.党外代表人士教育培训和实践锻炼的工作计划及措施。</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2.党外代表人士推荐、使用情况。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3.党外中层及以上干部培养选拔情况。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4.党员领导干部联系党外代表人士情况。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5.学校发挥党外代表人士作用情况。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6.党外代表人士参加统一战线活动计入工作量，参政议政突出成果纳入科研评价体系情况。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7.党外代表人士名单。</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8.实施“心桥工程”情况。</w:t>
            </w:r>
          </w:p>
          <w:p w:rsidR="00A321A0"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A321A0">
              <w:rPr>
                <w:rFonts w:ascii="微软雅黑" w:eastAsia="微软雅黑" w:hAnsi="微软雅黑" w:cs="宋体" w:hint="eastAsia"/>
                <w:b/>
                <w:kern w:val="0"/>
                <w:sz w:val="20"/>
                <w:szCs w:val="20"/>
              </w:rPr>
              <w:t>组织</w:t>
            </w:r>
            <w:r w:rsidR="00A321A0" w:rsidRPr="007357FE">
              <w:rPr>
                <w:rFonts w:ascii="微软雅黑" w:eastAsia="微软雅黑" w:hAnsi="微软雅黑" w:cs="宋体" w:hint="eastAsia"/>
                <w:b/>
                <w:kern w:val="0"/>
                <w:sz w:val="20"/>
                <w:szCs w:val="20"/>
              </w:rPr>
              <w:t>部</w:t>
            </w:r>
            <w:r w:rsidR="00A321A0">
              <w:rPr>
                <w:rFonts w:ascii="微软雅黑" w:eastAsia="微软雅黑" w:hAnsi="微软雅黑" w:cs="宋体" w:hint="eastAsia"/>
                <w:b/>
                <w:kern w:val="0"/>
                <w:sz w:val="20"/>
                <w:szCs w:val="20"/>
              </w:rPr>
              <w:t>（统战部）</w:t>
            </w:r>
            <w:r>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对党外代表人士队伍建设缺乏整体规划，或工作落实不力、效果不好，扣1-3分；未制定党外代表人士的培养、选拔、推荐、使用、管理措施，或工作落实不到位，扣2-4分；每人每年500元培训经费不到位，扣1分；党员领导干部未联系党外代表人士，或联系工作落实不力，扣1-2分；党</w:t>
            </w:r>
            <w:proofErr w:type="gramStart"/>
            <w:r>
              <w:rPr>
                <w:rFonts w:ascii="宋体" w:hAnsi="宋体" w:cs="宋体" w:hint="eastAsia"/>
                <w:kern w:val="0"/>
                <w:sz w:val="20"/>
                <w:szCs w:val="20"/>
              </w:rPr>
              <w:t>外校级</w:t>
            </w:r>
            <w:proofErr w:type="gramEnd"/>
            <w:r>
              <w:rPr>
                <w:rFonts w:ascii="宋体" w:hAnsi="宋体" w:cs="宋体" w:hint="eastAsia"/>
                <w:kern w:val="0"/>
                <w:sz w:val="20"/>
                <w:szCs w:val="20"/>
              </w:rPr>
              <w:t>后备干部培养工作不力，或未及时向上级部门提出校级干部补充建议人选，扣1-2分；支持党外代表人士发挥作用的保障条件不到位，扣1-2分；未将党外代表人士参政议政突出成果纳入科研评价体系、计入工作量，扣1-2分；未开展“心桥工程”或组织不力，扣2-3分。此项扣满10分止。</w:t>
            </w:r>
          </w:p>
          <w:p w:rsidR="00A321A0"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A321A0">
              <w:rPr>
                <w:rFonts w:ascii="微软雅黑" w:eastAsia="微软雅黑" w:hAnsi="微软雅黑" w:cs="宋体" w:hint="eastAsia"/>
                <w:b/>
                <w:kern w:val="0"/>
                <w:sz w:val="20"/>
                <w:szCs w:val="20"/>
              </w:rPr>
              <w:t>组织</w:t>
            </w:r>
            <w:r w:rsidR="00A321A0" w:rsidRPr="007357FE">
              <w:rPr>
                <w:rFonts w:ascii="微软雅黑" w:eastAsia="微软雅黑" w:hAnsi="微软雅黑" w:cs="宋体" w:hint="eastAsia"/>
                <w:b/>
                <w:kern w:val="0"/>
                <w:sz w:val="20"/>
                <w:szCs w:val="20"/>
              </w:rPr>
              <w:t>部</w:t>
            </w:r>
            <w:r w:rsidR="00A321A0">
              <w:rPr>
                <w:rFonts w:ascii="微软雅黑" w:eastAsia="微软雅黑" w:hAnsi="微软雅黑" w:cs="宋体" w:hint="eastAsia"/>
                <w:b/>
                <w:kern w:val="0"/>
                <w:sz w:val="20"/>
                <w:szCs w:val="20"/>
              </w:rPr>
              <w:t>（统战部）</w:t>
            </w:r>
            <w:r>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4529"/>
          <w:jc w:val="center"/>
        </w:trPr>
        <w:tc>
          <w:tcPr>
            <w:tcW w:w="782" w:type="dxa"/>
            <w:vMerge/>
            <w:vAlign w:val="center"/>
          </w:tcPr>
          <w:p w:rsidR="00FC0C51" w:rsidRDefault="00FC0C51">
            <w:pPr>
              <w:widowControl/>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7-4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民主党派无党派人士工作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-4-1[93]统筹党内党外人才队伍建设，落实“把一部分优秀人才留在党外”的方针。加强对民主党派基层组织的政治领导，与民主党派基层组织保持密切联系，学校党委常委（不设常委会的委员）要联系民主党派基层组织，支持和协助其加强自身建设。统筹各民主党派、无党派人士工作协调发展，发挥其在经济社会发展和学校改革发展中的作用。为民主党派、无党派人士开展工作提供条件保障。(10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1.落实“把一部分优秀人才留在党外”方针的情况，统筹各民主党派和无党派人士工作协调发展的情况。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2.加强对民主党派基层组织的政治领导，各民主党派基层组织的思想建设、组织建设、领导班子建设等情况。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3.学校各民主党派成员情况及在党派中央、市委和区委（工委）任职情况。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4.为民主党派、无党派人士开展工作提供方便、创造条件的有关情况。</w:t>
            </w:r>
          </w:p>
          <w:p w:rsidR="000B4B7C"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0B4B7C">
              <w:rPr>
                <w:rFonts w:ascii="微软雅黑" w:eastAsia="微软雅黑" w:hAnsi="微软雅黑" w:cs="宋体" w:hint="eastAsia"/>
                <w:b/>
                <w:kern w:val="0"/>
                <w:sz w:val="20"/>
                <w:szCs w:val="20"/>
              </w:rPr>
              <w:t>组织</w:t>
            </w:r>
            <w:r w:rsidR="000B4B7C" w:rsidRPr="007357FE">
              <w:rPr>
                <w:rFonts w:ascii="微软雅黑" w:eastAsia="微软雅黑" w:hAnsi="微软雅黑" w:cs="宋体" w:hint="eastAsia"/>
                <w:b/>
                <w:kern w:val="0"/>
                <w:sz w:val="20"/>
                <w:szCs w:val="20"/>
              </w:rPr>
              <w:t>部</w:t>
            </w:r>
            <w:r w:rsidR="000B4B7C">
              <w:rPr>
                <w:rFonts w:ascii="微软雅黑" w:eastAsia="微软雅黑" w:hAnsi="微软雅黑" w:cs="宋体" w:hint="eastAsia"/>
                <w:b/>
                <w:kern w:val="0"/>
                <w:sz w:val="20"/>
                <w:szCs w:val="20"/>
              </w:rPr>
              <w:t>（统战部）</w:t>
            </w:r>
            <w:r>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落实“把一部分优秀人才留在党外”等统战工作方针政策不力，统筹各民主党派和无党派人士工作协调发展不到位，扣1-3分；对民主党派的政治领导不力，与民主党派基层组织联系不密切，学校党委常委（不设常委会的委员）未联系民主党派基层组织，支持和协助民主党派加强自身建设、发挥作用不够，扣2-4分；在民主党派办公场所、活动经费方面支持不够，在民主党派成员、无党派人士参加必要的社会工作和社会活动等方面未落实物力、财力等支持，扣1-3分。</w:t>
            </w:r>
          </w:p>
          <w:p w:rsidR="000B4B7C" w:rsidRPr="000B4B7C"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0B4B7C">
              <w:rPr>
                <w:rFonts w:ascii="微软雅黑" w:eastAsia="微软雅黑" w:hAnsi="微软雅黑" w:cs="宋体" w:hint="eastAsia"/>
                <w:b/>
                <w:kern w:val="0"/>
                <w:sz w:val="20"/>
                <w:szCs w:val="20"/>
              </w:rPr>
              <w:t>组织</w:t>
            </w:r>
            <w:r w:rsidR="000B4B7C" w:rsidRPr="007357FE">
              <w:rPr>
                <w:rFonts w:ascii="微软雅黑" w:eastAsia="微软雅黑" w:hAnsi="微软雅黑" w:cs="宋体" w:hint="eastAsia"/>
                <w:b/>
                <w:kern w:val="0"/>
                <w:sz w:val="20"/>
                <w:szCs w:val="20"/>
              </w:rPr>
              <w:t>部</w:t>
            </w:r>
            <w:r w:rsidR="000B4B7C">
              <w:rPr>
                <w:rFonts w:ascii="微软雅黑" w:eastAsia="微软雅黑" w:hAnsi="微软雅黑" w:cs="宋体" w:hint="eastAsia"/>
                <w:b/>
                <w:kern w:val="0"/>
                <w:sz w:val="20"/>
                <w:szCs w:val="20"/>
              </w:rPr>
              <w:t>（统战部）</w:t>
            </w:r>
            <w:r>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7.</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统战工作</w:t>
            </w:r>
          </w:p>
          <w:p w:rsidR="00FC0C51" w:rsidRDefault="00E01466">
            <w:pPr>
              <w:widowControl/>
              <w:jc w:val="center"/>
              <w:rPr>
                <w:rFonts w:ascii="黑体" w:eastAsia="黑体"/>
                <w:kern w:val="0"/>
                <w:sz w:val="24"/>
                <w:szCs w:val="24"/>
              </w:rPr>
            </w:pPr>
            <w:r>
              <w:rPr>
                <w:rFonts w:ascii="黑体" w:eastAsia="黑体" w:cs="黑体"/>
                <w:kern w:val="0"/>
                <w:sz w:val="24"/>
                <w:szCs w:val="24"/>
              </w:rPr>
              <w:t>50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7-5</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民族宗教港澳台侨工作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-5-1[94]宣传和贯彻党的民族政策。加强民族团结进步教育，促进各民族师生交往交流交融，增进“五个认同”“三个离不开”思想，培育中华民族共同体意识。开展马克思主义民族观进课堂工作。关心和照顾少数民族师生的学习、工作和生活，做好教育、服务、管理工作。注意培养和任用少数民族干部。(3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-5-2[95]宣传和贯彻党的宗教政策、中国特色社会主义宗教理论。开展中国特色社会主义宗教理论进课堂工作。坚持教育与宗教相分离的原则，严禁在校园传播宗教、开展宗教活动。完善工作机制，做好抵御和防范校园传教渗透工作。(4分)</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7-5-3[96]宣传贯彻“一国两制”方针，维护和促进祖国统一，统筹推进港澳台及海外统战工作。加强中华文化、中国国情等教育，做好服务管理工作，引导港澳台侨师生增强爱国意识。积极开展港澳台</w:t>
            </w:r>
            <w:proofErr w:type="gramStart"/>
            <w:r>
              <w:rPr>
                <w:rFonts w:ascii="宋体" w:hAnsi="宋体" w:cs="宋体" w:hint="eastAsia"/>
                <w:kern w:val="0"/>
                <w:sz w:val="20"/>
                <w:szCs w:val="20"/>
              </w:rPr>
              <w:t>侨青年</w:t>
            </w:r>
            <w:proofErr w:type="gramEnd"/>
            <w:r>
              <w:rPr>
                <w:rFonts w:ascii="宋体" w:hAnsi="宋体" w:cs="宋体" w:hint="eastAsia"/>
                <w:kern w:val="0"/>
                <w:sz w:val="20"/>
                <w:szCs w:val="20"/>
              </w:rPr>
              <w:t>教育文化交流活动。及时跟进对交换生、访问学者的思想教育工作。宣传贯彻国家和北京市有关侨务政策法规；维护归侨、侨眷合法权益；组织归侨、侨眷开展活动，发挥其积极作用。(3分)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1.学校成立民族宗教工作领导小组的情况；健全工作机制、研究解决问题的情况。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2.组织师生学习宣传民族政策及进课堂工作情况；开展民族团结进步教育情况；做好少数民族学生教育服务管理工作情况；少数民族干部培养选拔工作情况。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组织师生学习宣传宗教政策、中国特色社会主义宗教理论及进课堂工作情况；落实教育与宗教相分离的原则，抵御和防范校园传教渗透工作情况；对信教师生加强联系和教育引导情况；对参与非法宗教活动的师生帮助教育转化工作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港澳台侨工作领导小组建立情况；开展爱国教育情况，统筹做好港澳台侨学生服务管理情况；开展教育文化交流活动情况；对交换生、访问学者开展思想教育工作情况；侨联组织开展活动和发挥作用的有关材料。</w:t>
            </w:r>
          </w:p>
          <w:p w:rsidR="000B4B7C" w:rsidRDefault="000B4B7C">
            <w:pPr>
              <w:widowControl/>
              <w:spacing w:line="240" w:lineRule="exact"/>
              <w:rPr>
                <w:rFonts w:ascii="宋体" w:hAnsi="宋体" w:cs="宋体"/>
                <w:kern w:val="0"/>
                <w:sz w:val="20"/>
                <w:szCs w:val="20"/>
              </w:rPr>
            </w:pPr>
          </w:p>
          <w:p w:rsidR="000B4B7C"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0B4B7C">
              <w:rPr>
                <w:rFonts w:ascii="微软雅黑" w:eastAsia="微软雅黑" w:hAnsi="微软雅黑" w:cs="宋体" w:hint="eastAsia"/>
                <w:b/>
                <w:kern w:val="0"/>
                <w:sz w:val="20"/>
                <w:szCs w:val="20"/>
              </w:rPr>
              <w:t>组织</w:t>
            </w:r>
            <w:r w:rsidR="000B4B7C" w:rsidRPr="007357FE">
              <w:rPr>
                <w:rFonts w:ascii="微软雅黑" w:eastAsia="微软雅黑" w:hAnsi="微软雅黑" w:cs="宋体" w:hint="eastAsia"/>
                <w:b/>
                <w:kern w:val="0"/>
                <w:sz w:val="20"/>
                <w:szCs w:val="20"/>
              </w:rPr>
              <w:t>部</w:t>
            </w:r>
            <w:r w:rsidR="000B4B7C">
              <w:rPr>
                <w:rFonts w:ascii="微软雅黑" w:eastAsia="微软雅黑" w:hAnsi="微软雅黑" w:cs="宋体" w:hint="eastAsia"/>
                <w:b/>
                <w:kern w:val="0"/>
                <w:sz w:val="20"/>
                <w:szCs w:val="20"/>
              </w:rPr>
              <w:t>（统战部）、教务处</w:t>
            </w:r>
            <w:r>
              <w:rPr>
                <w:rFonts w:ascii="微软雅黑" w:eastAsia="微软雅黑" w:hAnsi="微软雅黑" w:cs="宋体" w:hint="eastAsia"/>
                <w:b/>
                <w:kern w:val="0"/>
                <w:sz w:val="20"/>
                <w:szCs w:val="20"/>
              </w:rPr>
              <w:t>】</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未成立民族宗教工作领导小组，未建立相应工作机制，或工作合力不强、效果不好，扣1-2分；未开展民族团结进步教育和民族政策宣传，未开展进课堂工作或工作效果不好，扣1-2分；对少数民族师生思想、学习、生活关心不够，扣1-2分。此项扣满3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在师生中开展宗教政策宣传不够,学生党员、新生和青年教师学习党的宗教理论和政策，未开展进课堂工作、未做到全覆盖，扣1-2分;抵御和防范校园传教渗透工作不力，扣1-3分；对参与非法宗教活动的师生帮教转化工作不力，扣1-2分。此项扣满4分止。</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未成立港澳台侨工作领导小组，统筹推进港澳台侨师生教育管理服务工作不到位，扣1-2分；青年教育文化交流活动开展不活跃，扣1分；未对交换生、访问学者开展思想教育工作，扣1分；维护归侨、侨眷权益，开展工作不够，扣1分。此项扣满3分止。</w:t>
            </w:r>
          </w:p>
          <w:p w:rsidR="000B4B7C" w:rsidRDefault="000B4B7C">
            <w:pPr>
              <w:widowControl/>
              <w:spacing w:line="240" w:lineRule="exact"/>
              <w:rPr>
                <w:rFonts w:ascii="宋体" w:hAnsi="宋体" w:cs="宋体"/>
                <w:kern w:val="0"/>
                <w:sz w:val="20"/>
                <w:szCs w:val="20"/>
              </w:rPr>
            </w:pPr>
          </w:p>
          <w:p w:rsidR="000B4B7C" w:rsidRDefault="000B4B7C">
            <w:pPr>
              <w:widowControl/>
              <w:spacing w:line="240" w:lineRule="exact"/>
              <w:rPr>
                <w:rFonts w:ascii="宋体" w:hAnsi="宋体" w:cs="宋体"/>
                <w:kern w:val="0"/>
                <w:sz w:val="20"/>
                <w:szCs w:val="20"/>
              </w:rPr>
            </w:pPr>
          </w:p>
          <w:p w:rsidR="000B4B7C" w:rsidRDefault="001A2DA1" w:rsidP="001A2DA1">
            <w:pPr>
              <w:widowControl/>
              <w:spacing w:line="240" w:lineRule="exact"/>
              <w:rPr>
                <w:rFonts w:ascii="宋体" w:hAnsi="宋体" w:cs="宋体"/>
                <w:kern w:val="0"/>
                <w:sz w:val="20"/>
                <w:szCs w:val="20"/>
              </w:rPr>
            </w:pPr>
            <w:r>
              <w:rPr>
                <w:rFonts w:ascii="微软雅黑" w:eastAsia="微软雅黑" w:hAnsi="微软雅黑" w:cs="宋体" w:hint="eastAsia"/>
                <w:b/>
                <w:kern w:val="0"/>
                <w:sz w:val="20"/>
                <w:szCs w:val="20"/>
              </w:rPr>
              <w:t>【</w:t>
            </w:r>
            <w:r w:rsidR="000B4B7C">
              <w:rPr>
                <w:rFonts w:ascii="微软雅黑" w:eastAsia="微软雅黑" w:hAnsi="微软雅黑" w:cs="宋体" w:hint="eastAsia"/>
                <w:b/>
                <w:kern w:val="0"/>
                <w:sz w:val="20"/>
                <w:szCs w:val="20"/>
              </w:rPr>
              <w:t>组织</w:t>
            </w:r>
            <w:r w:rsidR="000B4B7C" w:rsidRPr="007357FE">
              <w:rPr>
                <w:rFonts w:ascii="微软雅黑" w:eastAsia="微软雅黑" w:hAnsi="微软雅黑" w:cs="宋体" w:hint="eastAsia"/>
                <w:b/>
                <w:kern w:val="0"/>
                <w:sz w:val="20"/>
                <w:szCs w:val="20"/>
              </w:rPr>
              <w:t>部</w:t>
            </w:r>
            <w:r w:rsidR="000B4B7C">
              <w:rPr>
                <w:rFonts w:ascii="微软雅黑" w:eastAsia="微软雅黑" w:hAnsi="微软雅黑" w:cs="宋体" w:hint="eastAsia"/>
                <w:b/>
                <w:kern w:val="0"/>
                <w:sz w:val="20"/>
                <w:szCs w:val="20"/>
              </w:rPr>
              <w:t>（统战部）、教务处</w:t>
            </w:r>
            <w:r>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2772"/>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8.</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离退休干部工作</w:t>
            </w:r>
          </w:p>
          <w:p w:rsidR="00FC0C51" w:rsidRDefault="00E01466">
            <w:pPr>
              <w:widowControl/>
              <w:jc w:val="center"/>
              <w:rPr>
                <w:rFonts w:ascii="黑体" w:eastAsia="黑体"/>
                <w:kern w:val="0"/>
                <w:sz w:val="24"/>
                <w:szCs w:val="24"/>
              </w:rPr>
            </w:pPr>
            <w:r>
              <w:rPr>
                <w:rFonts w:ascii="黑体" w:eastAsia="黑体" w:cs="黑体"/>
                <w:kern w:val="0"/>
                <w:sz w:val="24"/>
                <w:szCs w:val="24"/>
              </w:rPr>
              <w:t>40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党委领导与工作机制建设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-1-1[97]重视离退休干部工作，认真贯彻上级离退休干部工作方针政策，落实离退休干部工作领导责任制，工作保障到位。注意发挥离退休干部工作领导小组的指导、组织和协调作用，形成党委统一领导，各部门分工负责、齐抓共管的工作格局。离退休干部工作每年有计划、有检查、有总结。（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1.学校落实上级文件精神、加强制度机制建设情况；离退休干部工作领导小组建设及发挥作用情况。</w:t>
            </w:r>
            <w:r w:rsidR="0008435E"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2.将离退休干部工作纳入学校整体工作，一同研究、部署、考核、表彰情况。</w:t>
            </w:r>
            <w:r w:rsidR="0008435E"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3.学校党委把离退休干部工作列入重要议事日程，关心、重视并及时研究解决工作中遇到问题的情况，以及相关会议纪要或材料。</w:t>
            </w:r>
            <w:r w:rsidR="0008435E" w:rsidRPr="00DE6E45">
              <w:rPr>
                <w:rFonts w:ascii="微软雅黑" w:eastAsia="微软雅黑" w:hAnsi="微软雅黑" w:cs="宋体" w:hint="eastAsia"/>
                <w:b/>
                <w:kern w:val="0"/>
                <w:sz w:val="20"/>
                <w:szCs w:val="20"/>
              </w:rPr>
              <w:t>（</w:t>
            </w:r>
            <w:r w:rsidR="0008435E">
              <w:rPr>
                <w:rFonts w:ascii="微软雅黑" w:eastAsia="微软雅黑" w:hAnsi="微软雅黑" w:cs="宋体" w:hint="eastAsia"/>
                <w:b/>
                <w:kern w:val="0"/>
                <w:sz w:val="20"/>
                <w:szCs w:val="20"/>
              </w:rPr>
              <w:t>党政办</w:t>
            </w:r>
            <w:r w:rsidR="0008435E" w:rsidRPr="00DE6E45">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4.离退休干部工作机构、人员配备、条件保障情况。</w:t>
            </w:r>
            <w:r w:rsidR="0008435E" w:rsidRPr="00DE6E45">
              <w:rPr>
                <w:rFonts w:ascii="微软雅黑" w:eastAsia="微软雅黑" w:hAnsi="微软雅黑" w:cs="宋体" w:hint="eastAsia"/>
                <w:b/>
                <w:kern w:val="0"/>
                <w:sz w:val="20"/>
                <w:szCs w:val="20"/>
              </w:rPr>
              <w:t>（离退休工作处</w:t>
            </w:r>
            <w:r w:rsidR="0008435E">
              <w:rPr>
                <w:rFonts w:ascii="微软雅黑" w:eastAsia="微软雅黑" w:hAnsi="微软雅黑" w:cs="宋体" w:hint="eastAsia"/>
                <w:b/>
                <w:kern w:val="0"/>
                <w:sz w:val="20"/>
                <w:szCs w:val="20"/>
              </w:rPr>
              <w:t>、人事处、财务处</w:t>
            </w:r>
            <w:r w:rsidR="0008435E" w:rsidRPr="00DE6E45">
              <w:rPr>
                <w:rFonts w:ascii="微软雅黑" w:eastAsia="微软雅黑" w:hAnsi="微软雅黑" w:cs="宋体" w:hint="eastAsia"/>
                <w:b/>
                <w:kern w:val="0"/>
                <w:sz w:val="20"/>
                <w:szCs w:val="20"/>
              </w:rPr>
              <w:t>）</w:t>
            </w:r>
          </w:p>
        </w:tc>
        <w:tc>
          <w:tcPr>
            <w:tcW w:w="5033" w:type="dxa"/>
            <w:vAlign w:val="center"/>
          </w:tcPr>
          <w:p w:rsidR="00FC0C51" w:rsidRDefault="00E01466" w:rsidP="0008435E">
            <w:pPr>
              <w:widowControl/>
              <w:spacing w:line="240" w:lineRule="exact"/>
              <w:rPr>
                <w:rFonts w:ascii="宋体" w:hAnsi="宋体" w:cs="宋体"/>
                <w:kern w:val="0"/>
                <w:sz w:val="20"/>
                <w:szCs w:val="20"/>
              </w:rPr>
            </w:pPr>
            <w:r>
              <w:rPr>
                <w:rFonts w:ascii="宋体" w:hAnsi="宋体" w:cs="宋体" w:hint="eastAsia"/>
                <w:kern w:val="0"/>
                <w:sz w:val="20"/>
                <w:szCs w:val="20"/>
              </w:rPr>
              <w:t>1.学校党委对离退休干部工作重视不够，一年内未召开离退休干部工作会议，未研究离退休干部工作，扣1-2分</w:t>
            </w:r>
            <w:r w:rsidR="0008435E" w:rsidRPr="00DE6E45">
              <w:rPr>
                <w:rFonts w:ascii="微软雅黑" w:eastAsia="微软雅黑" w:hAnsi="微软雅黑" w:cs="宋体" w:hint="eastAsia"/>
                <w:b/>
                <w:kern w:val="0"/>
                <w:sz w:val="20"/>
                <w:szCs w:val="20"/>
              </w:rPr>
              <w:t>（</w:t>
            </w:r>
            <w:r w:rsidR="0008435E">
              <w:rPr>
                <w:rFonts w:ascii="微软雅黑" w:eastAsia="微软雅黑" w:hAnsi="微软雅黑" w:cs="宋体" w:hint="eastAsia"/>
                <w:b/>
                <w:kern w:val="0"/>
                <w:sz w:val="20"/>
                <w:szCs w:val="20"/>
              </w:rPr>
              <w:t>党政办、</w:t>
            </w:r>
            <w:r w:rsidR="0008435E" w:rsidRPr="00DE6E45">
              <w:rPr>
                <w:rFonts w:ascii="微软雅黑" w:eastAsia="微软雅黑" w:hAnsi="微软雅黑" w:cs="宋体" w:hint="eastAsia"/>
                <w:b/>
                <w:kern w:val="0"/>
                <w:sz w:val="20"/>
                <w:szCs w:val="20"/>
              </w:rPr>
              <w:t>离退休工作处</w:t>
            </w:r>
            <w:r w:rsidR="001A2DA1">
              <w:rPr>
                <w:rFonts w:ascii="微软雅黑" w:eastAsia="微软雅黑" w:hAnsi="微软雅黑" w:cs="宋体" w:hint="eastAsia"/>
                <w:b/>
                <w:kern w:val="0"/>
                <w:sz w:val="20"/>
                <w:szCs w:val="20"/>
              </w:rPr>
              <w:t>）</w:t>
            </w:r>
            <w:r>
              <w:rPr>
                <w:rFonts w:ascii="宋体" w:hAnsi="宋体" w:cs="宋体" w:hint="eastAsia"/>
                <w:kern w:val="0"/>
                <w:sz w:val="20"/>
                <w:szCs w:val="20"/>
              </w:rPr>
              <w:t>；未结合实际落实离退休干部工作领导责任制，扣1-2分；未及时调整离退休干部工作领导小组或全年未召开领导小组会，协调解决离退休干部工作中的问题，扣1-3分</w:t>
            </w:r>
            <w:r w:rsidR="0008435E" w:rsidRPr="00DE6E45">
              <w:rPr>
                <w:rFonts w:ascii="微软雅黑" w:eastAsia="微软雅黑" w:hAnsi="微软雅黑" w:cs="宋体" w:hint="eastAsia"/>
                <w:b/>
                <w:kern w:val="0"/>
                <w:sz w:val="20"/>
                <w:szCs w:val="20"/>
              </w:rPr>
              <w:t>（</w:t>
            </w:r>
            <w:r w:rsidR="0008435E">
              <w:rPr>
                <w:rFonts w:ascii="微软雅黑" w:eastAsia="微软雅黑" w:hAnsi="微软雅黑" w:cs="宋体" w:hint="eastAsia"/>
                <w:b/>
                <w:kern w:val="0"/>
                <w:sz w:val="20"/>
                <w:szCs w:val="20"/>
              </w:rPr>
              <w:t>党政办、组织部</w:t>
            </w:r>
            <w:r w:rsidR="0008435E" w:rsidRPr="00DE6E45">
              <w:rPr>
                <w:rFonts w:ascii="微软雅黑" w:eastAsia="微软雅黑" w:hAnsi="微软雅黑" w:cs="宋体" w:hint="eastAsia"/>
                <w:b/>
                <w:kern w:val="0"/>
                <w:sz w:val="20"/>
                <w:szCs w:val="20"/>
              </w:rPr>
              <w:t>）</w:t>
            </w:r>
            <w:r>
              <w:rPr>
                <w:rFonts w:ascii="宋体" w:hAnsi="宋体" w:cs="宋体" w:hint="eastAsia"/>
                <w:kern w:val="0"/>
                <w:sz w:val="20"/>
                <w:szCs w:val="20"/>
              </w:rPr>
              <w:t>；未建立领导干部联系老干部制度，研究重大决策、重要改革措施时未听取老干部意见建议，扣1-2分</w:t>
            </w:r>
            <w:r w:rsidR="0008435E" w:rsidRPr="00DE6E45">
              <w:rPr>
                <w:rFonts w:ascii="微软雅黑" w:eastAsia="微软雅黑" w:hAnsi="微软雅黑" w:cs="宋体" w:hint="eastAsia"/>
                <w:b/>
                <w:kern w:val="0"/>
                <w:sz w:val="20"/>
                <w:szCs w:val="20"/>
              </w:rPr>
              <w:t>（离退休工作处）</w:t>
            </w:r>
            <w:r>
              <w:rPr>
                <w:rFonts w:ascii="宋体" w:hAnsi="宋体" w:cs="宋体" w:hint="eastAsia"/>
                <w:kern w:val="0"/>
                <w:sz w:val="20"/>
                <w:szCs w:val="20"/>
              </w:rPr>
              <w:t>；离退休干部工作机构、人员配备、经费保障不适应离退休干部工作需要，未落实给予从事党务工作的离退休干部每人每月不低于100元的工作补贴，扣1-3分。此项扣满10分止。</w:t>
            </w:r>
            <w:r w:rsidR="0008435E" w:rsidRPr="00DE6E45">
              <w:rPr>
                <w:rFonts w:ascii="微软雅黑" w:eastAsia="微软雅黑" w:hAnsi="微软雅黑" w:cs="宋体" w:hint="eastAsia"/>
                <w:b/>
                <w:kern w:val="0"/>
                <w:sz w:val="20"/>
                <w:szCs w:val="20"/>
              </w:rPr>
              <w:t>（离退休工作处</w:t>
            </w:r>
            <w:r w:rsidR="0008435E">
              <w:rPr>
                <w:rFonts w:ascii="微软雅黑" w:eastAsia="微软雅黑" w:hAnsi="微软雅黑" w:cs="宋体" w:hint="eastAsia"/>
                <w:b/>
                <w:kern w:val="0"/>
                <w:sz w:val="20"/>
                <w:szCs w:val="20"/>
              </w:rPr>
              <w:t>、人事处、财务处</w:t>
            </w:r>
            <w:r w:rsidR="0008435E" w:rsidRPr="00DE6E45">
              <w:rPr>
                <w:rFonts w:ascii="微软雅黑" w:eastAsia="微软雅黑" w:hAnsi="微软雅黑" w:cs="宋体" w:hint="eastAsia"/>
                <w:b/>
                <w:kern w:val="0"/>
                <w:sz w:val="20"/>
                <w:szCs w:val="20"/>
              </w:rPr>
              <w:t>）</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2419"/>
          <w:jc w:val="center"/>
        </w:trPr>
        <w:tc>
          <w:tcPr>
            <w:tcW w:w="782" w:type="dxa"/>
            <w:vMerge/>
            <w:vAlign w:val="center"/>
          </w:tcPr>
          <w:p w:rsidR="00FC0C51" w:rsidRDefault="00FC0C51">
            <w:pPr>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思想政治建设与党组织建设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-2-1[98]加强离退休干部思想政治引领，引导老同志始终与党中央保持高度一致。按照为党和人民事业增添正能量的价值取向，积极开展主题教育实践活动。加强离退休干部党组织建设，发挥战斗堡垒作用。注重宣传离退休干部先进典型，在校内营造尊老、爱老、助老氛围。（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1.在离退休干部中开展政治理论学习和形势政策教育，及时传达重要会议精神和通报学校改革发展以及重要工作的情况。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2.离退休干部党组织建设和党员教育管理情况；组织生活开展情况。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3.开展正能量活动情况。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4.开展主题教育实践活动情况。</w:t>
            </w:r>
          </w:p>
          <w:p w:rsidR="00FC0C51" w:rsidRDefault="00E01466" w:rsidP="00F90CF9">
            <w:pPr>
              <w:widowControl/>
              <w:spacing w:line="240" w:lineRule="exact"/>
              <w:rPr>
                <w:rFonts w:ascii="宋体" w:hAnsi="宋体" w:cs="宋体"/>
                <w:kern w:val="0"/>
                <w:sz w:val="20"/>
                <w:szCs w:val="20"/>
              </w:rPr>
            </w:pPr>
            <w:r>
              <w:rPr>
                <w:rFonts w:ascii="宋体" w:hAnsi="宋体" w:cs="宋体" w:hint="eastAsia"/>
                <w:kern w:val="0"/>
                <w:sz w:val="20"/>
                <w:szCs w:val="20"/>
              </w:rPr>
              <w:t>5.离退休干部宣传工作开展情况。</w:t>
            </w:r>
          </w:p>
          <w:p w:rsidR="00DE6E45" w:rsidRPr="00DE6E45" w:rsidRDefault="00DE6E45" w:rsidP="00F90CF9">
            <w:pPr>
              <w:widowControl/>
              <w:spacing w:line="240" w:lineRule="exact"/>
              <w:rPr>
                <w:rFonts w:ascii="微软雅黑" w:eastAsia="微软雅黑" w:hAnsi="微软雅黑" w:cs="宋体"/>
                <w:b/>
                <w:kern w:val="0"/>
                <w:sz w:val="20"/>
                <w:szCs w:val="20"/>
              </w:rPr>
            </w:pPr>
            <w:r w:rsidRPr="00DE6E45">
              <w:rPr>
                <w:rFonts w:ascii="微软雅黑" w:eastAsia="微软雅黑" w:hAnsi="微软雅黑" w:cs="宋体" w:hint="eastAsia"/>
                <w:b/>
                <w:kern w:val="0"/>
                <w:sz w:val="20"/>
                <w:szCs w:val="20"/>
              </w:rPr>
              <w:t>（离退休工作处）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学校党委对离退休干部思想政治引领不够重视，政治理论学习活动无计划、不经常、效果不好，扣1-4分；一年内校领导未通报学校工作情况，扣2分；离退休干部党组织设置不合理，扣1-2分；离退休干部党支部未按规定开展组织生活和学习教育活动，或针对性、实效性差，扣1-2分；离退休干部党支部和党员未纳入本单位先进基层党组织和优秀党员评选表彰计划，扣2分；一年内未对离退休干部党支部书记进行培训，或培训效果不好，扣1-2分。此项扣满10分止。</w:t>
            </w:r>
            <w:r w:rsidR="00A5659E" w:rsidRPr="00DE6E45">
              <w:rPr>
                <w:rFonts w:ascii="微软雅黑" w:eastAsia="微软雅黑" w:hAnsi="微软雅黑" w:cs="宋体" w:hint="eastAsia"/>
                <w:b/>
                <w:kern w:val="0"/>
                <w:sz w:val="20"/>
                <w:szCs w:val="20"/>
              </w:rPr>
              <w:t>（离退休工作处）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2964"/>
          <w:jc w:val="center"/>
        </w:trPr>
        <w:tc>
          <w:tcPr>
            <w:tcW w:w="782" w:type="dxa"/>
            <w:vMerge/>
            <w:vAlign w:val="center"/>
          </w:tcPr>
          <w:p w:rsidR="00FC0C51" w:rsidRDefault="00FC0C51">
            <w:pPr>
              <w:widowControl/>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落实待遇与管理服务</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-3-1[99]认真落实离退休干部政治待遇和生活待遇。注重人文关怀和精神慰藉，推动“文化养老”工作的开展。积极与老同志居住社区加强联系，利用社会资源和社区力量，为老同志居家养老创造良好条件。积极推进离退休干部“四就近”工作。（10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1.上级规定的离退休干部政治待遇和生活待遇落实情况。</w:t>
            </w:r>
            <w:r w:rsidR="00A5659E" w:rsidRPr="00DE6E45">
              <w:rPr>
                <w:rFonts w:ascii="微软雅黑" w:eastAsia="微软雅黑" w:hAnsi="微软雅黑" w:cs="宋体" w:hint="eastAsia"/>
                <w:b/>
                <w:kern w:val="0"/>
                <w:sz w:val="20"/>
                <w:szCs w:val="20"/>
              </w:rPr>
              <w:t>（</w:t>
            </w:r>
            <w:r w:rsidR="00A5659E">
              <w:rPr>
                <w:rFonts w:ascii="微软雅黑" w:eastAsia="微软雅黑" w:hAnsi="微软雅黑" w:cs="宋体" w:hint="eastAsia"/>
                <w:b/>
                <w:kern w:val="0"/>
                <w:sz w:val="20"/>
                <w:szCs w:val="20"/>
              </w:rPr>
              <w:t>人事处、</w:t>
            </w:r>
            <w:r w:rsidR="00A5659E"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2.及时帮助解决离退休干部生活中特殊困难的情况，走访慰问离退休干部情况。</w:t>
            </w:r>
            <w:r w:rsidR="00A5659E"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3.丰富离退休干部精神文化生活情况。</w:t>
            </w:r>
            <w:r w:rsidR="00A5659E"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4.重视离退休干部合理诉求，依法依规及时给与回应情况。</w:t>
            </w:r>
            <w:r w:rsidR="00A5659E"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5.积极推进离退休干部就近学习、就近活动、就近得到照顾、就近发挥作用工作情况。</w:t>
            </w:r>
            <w:r w:rsidR="00A5659E" w:rsidRPr="00DE6E45">
              <w:rPr>
                <w:rFonts w:ascii="微软雅黑" w:eastAsia="微软雅黑" w:hAnsi="微软雅黑" w:cs="宋体" w:hint="eastAsia"/>
                <w:b/>
                <w:kern w:val="0"/>
                <w:sz w:val="20"/>
                <w:szCs w:val="20"/>
              </w:rPr>
              <w:t>（离退休工作处）</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1.上级规定的离退休干部政治待遇和生活待遇不落实，扣1-3分</w:t>
            </w:r>
            <w:r w:rsidR="00B1101C" w:rsidRPr="00DE6E45">
              <w:rPr>
                <w:rFonts w:ascii="微软雅黑" w:eastAsia="微软雅黑" w:hAnsi="微软雅黑" w:cs="宋体" w:hint="eastAsia"/>
                <w:b/>
                <w:kern w:val="0"/>
                <w:sz w:val="20"/>
                <w:szCs w:val="20"/>
              </w:rPr>
              <w:t>（</w:t>
            </w:r>
            <w:r w:rsidR="00B1101C">
              <w:rPr>
                <w:rFonts w:ascii="微软雅黑" w:eastAsia="微软雅黑" w:hAnsi="微软雅黑" w:cs="宋体" w:hint="eastAsia"/>
                <w:b/>
                <w:kern w:val="0"/>
                <w:sz w:val="20"/>
                <w:szCs w:val="20"/>
              </w:rPr>
              <w:t>人事处、</w:t>
            </w:r>
            <w:r w:rsidR="00B1101C" w:rsidRPr="00DE6E45">
              <w:rPr>
                <w:rFonts w:ascii="微软雅黑" w:eastAsia="微软雅黑" w:hAnsi="微软雅黑" w:cs="宋体" w:hint="eastAsia"/>
                <w:b/>
                <w:kern w:val="0"/>
                <w:sz w:val="20"/>
                <w:szCs w:val="20"/>
              </w:rPr>
              <w:t>离退休工作处）</w:t>
            </w:r>
            <w:r>
              <w:rPr>
                <w:rFonts w:ascii="宋体" w:hAnsi="宋体" w:cs="宋体" w:hint="eastAsia"/>
                <w:kern w:val="0"/>
                <w:sz w:val="20"/>
                <w:szCs w:val="20"/>
              </w:rPr>
              <w:t>；未建立特困帮扶机制或无相关规定，离退休干部的特殊困难应帮助解决而未帮助解决，扣1-2分</w:t>
            </w:r>
            <w:r w:rsidR="00B1101C" w:rsidRPr="00DE6E45">
              <w:rPr>
                <w:rFonts w:ascii="微软雅黑" w:eastAsia="微软雅黑" w:hAnsi="微软雅黑" w:cs="宋体" w:hint="eastAsia"/>
                <w:b/>
                <w:kern w:val="0"/>
                <w:sz w:val="20"/>
                <w:szCs w:val="20"/>
              </w:rPr>
              <w:t>（离退休工作处）</w:t>
            </w:r>
            <w:r>
              <w:rPr>
                <w:rFonts w:ascii="宋体" w:hAnsi="宋体" w:cs="宋体" w:hint="eastAsia"/>
                <w:kern w:val="0"/>
                <w:sz w:val="20"/>
                <w:szCs w:val="20"/>
              </w:rPr>
              <w:t>；走访慰问离退休干部不及时，扣1-2分</w:t>
            </w:r>
            <w:r w:rsidR="00B1101C" w:rsidRPr="00DE6E45">
              <w:rPr>
                <w:rFonts w:ascii="微软雅黑" w:eastAsia="微软雅黑" w:hAnsi="微软雅黑" w:cs="宋体" w:hint="eastAsia"/>
                <w:b/>
                <w:kern w:val="0"/>
                <w:sz w:val="20"/>
                <w:szCs w:val="20"/>
              </w:rPr>
              <w:t>（离退休工作处）</w:t>
            </w:r>
            <w:r>
              <w:rPr>
                <w:rFonts w:ascii="宋体" w:hAnsi="宋体" w:cs="宋体" w:hint="eastAsia"/>
                <w:kern w:val="0"/>
                <w:sz w:val="20"/>
                <w:szCs w:val="20"/>
              </w:rPr>
              <w:t>；利用社会资源和社区力量做好离退休干部服务管理工作不积极，扣1分。</w:t>
            </w:r>
            <w:r w:rsidR="00A5659E" w:rsidRPr="00DE6E45">
              <w:rPr>
                <w:rFonts w:ascii="微软雅黑" w:eastAsia="微软雅黑" w:hAnsi="微软雅黑" w:cs="宋体" w:hint="eastAsia"/>
                <w:b/>
                <w:kern w:val="0"/>
                <w:sz w:val="20"/>
                <w:szCs w:val="20"/>
              </w:rPr>
              <w:t>（离退休工作处）</w:t>
            </w:r>
          </w:p>
          <w:p w:rsidR="00A5659E" w:rsidRDefault="00A5659E">
            <w:pPr>
              <w:widowControl/>
              <w:spacing w:line="240" w:lineRule="exact"/>
              <w:rPr>
                <w:rFonts w:ascii="宋体" w:hAnsi="宋体" w:cs="宋体"/>
                <w:kern w:val="0"/>
                <w:sz w:val="20"/>
                <w:szCs w:val="20"/>
              </w:rPr>
            </w:pP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4036"/>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8.</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离退休干部工作</w:t>
            </w:r>
          </w:p>
          <w:p w:rsidR="00FC0C51" w:rsidRDefault="00E01466">
            <w:pPr>
              <w:widowControl/>
              <w:jc w:val="center"/>
              <w:rPr>
                <w:rFonts w:ascii="黑体" w:eastAsia="黑体"/>
                <w:kern w:val="0"/>
                <w:sz w:val="24"/>
                <w:szCs w:val="24"/>
              </w:rPr>
            </w:pPr>
            <w:r>
              <w:rPr>
                <w:rFonts w:ascii="黑体" w:eastAsia="黑体" w:cs="黑体"/>
                <w:kern w:val="0"/>
                <w:sz w:val="24"/>
                <w:szCs w:val="24"/>
              </w:rPr>
              <w:t>40</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发挥离退休干部作用</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8-4-1[100]按照自觉自愿、量力而为原则，鼓励离退休干部在学校改革发展和思想政治工作中发挥作用，激励离退休干部为党和人民事业增添正能量。关心支持关工委开展工作。（5分）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1.引导、支持离退休干部在学校改革发展和思想政治工作中发挥作用的情况。</w:t>
            </w:r>
            <w:r w:rsidR="00B1101C"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2.学校党委加强对关工委工作领导情况；关工委组织建设情况；学校党委为关工委开展工作提供必要的条件保障情况；关工委开展工作情况。</w:t>
            </w:r>
            <w:r w:rsidR="00B1101C" w:rsidRPr="00DE6E45">
              <w:rPr>
                <w:rFonts w:ascii="微软雅黑" w:eastAsia="微软雅黑" w:hAnsi="微软雅黑" w:cs="宋体" w:hint="eastAsia"/>
                <w:b/>
                <w:kern w:val="0"/>
                <w:sz w:val="20"/>
                <w:szCs w:val="20"/>
              </w:rPr>
              <w:t>（</w:t>
            </w:r>
            <w:r w:rsidR="00B1101C">
              <w:rPr>
                <w:rFonts w:ascii="微软雅黑" w:eastAsia="微软雅黑" w:hAnsi="微软雅黑" w:cs="宋体" w:hint="eastAsia"/>
                <w:b/>
                <w:kern w:val="0"/>
                <w:sz w:val="20"/>
                <w:szCs w:val="20"/>
              </w:rPr>
              <w:t>组织部、</w:t>
            </w:r>
            <w:r w:rsidR="00B1101C" w:rsidRPr="00DE6E45">
              <w:rPr>
                <w:rFonts w:ascii="微软雅黑" w:eastAsia="微软雅黑" w:hAnsi="微软雅黑" w:cs="宋体" w:hint="eastAsia"/>
                <w:b/>
                <w:kern w:val="0"/>
                <w:sz w:val="20"/>
                <w:szCs w:val="20"/>
              </w:rPr>
              <w:t>离退休工作处）</w:t>
            </w:r>
          </w:p>
        </w:tc>
        <w:tc>
          <w:tcPr>
            <w:tcW w:w="5033" w:type="dxa"/>
            <w:vAlign w:val="center"/>
          </w:tcPr>
          <w:p w:rsidR="00FC0C51" w:rsidRPr="00B1101C" w:rsidRDefault="00E01466">
            <w:pPr>
              <w:widowControl/>
              <w:spacing w:line="240" w:lineRule="exact"/>
              <w:rPr>
                <w:rFonts w:ascii="微软雅黑" w:eastAsia="微软雅黑" w:hAnsi="微软雅黑" w:cs="宋体"/>
                <w:b/>
                <w:kern w:val="0"/>
                <w:sz w:val="20"/>
                <w:szCs w:val="20"/>
              </w:rPr>
            </w:pPr>
            <w:r>
              <w:rPr>
                <w:rFonts w:ascii="宋体" w:hAnsi="宋体" w:cs="宋体" w:hint="eastAsia"/>
                <w:kern w:val="0"/>
                <w:sz w:val="20"/>
                <w:szCs w:val="20"/>
              </w:rPr>
              <w:t>1.离退休干部发挥作用平台建设不到位、渠道不通畅，扣1-2分</w:t>
            </w:r>
            <w:r w:rsidR="00B1101C" w:rsidRPr="00DE6E45">
              <w:rPr>
                <w:rFonts w:ascii="微软雅黑" w:eastAsia="微软雅黑" w:hAnsi="微软雅黑" w:cs="宋体" w:hint="eastAsia"/>
                <w:b/>
                <w:kern w:val="0"/>
                <w:sz w:val="20"/>
                <w:szCs w:val="20"/>
              </w:rPr>
              <w:t>（离退休工作处）</w:t>
            </w:r>
            <w:r>
              <w:rPr>
                <w:rFonts w:ascii="宋体" w:hAnsi="宋体" w:cs="宋体" w:hint="eastAsia"/>
                <w:kern w:val="0"/>
                <w:sz w:val="20"/>
                <w:szCs w:val="20"/>
              </w:rPr>
              <w:t>；关工委组织不健全、条件保障不到位、开展活动不经常，扣1-3分。</w:t>
            </w:r>
            <w:r w:rsidR="00B1101C" w:rsidRPr="00DE6E45">
              <w:rPr>
                <w:rFonts w:ascii="微软雅黑" w:eastAsia="微软雅黑" w:hAnsi="微软雅黑" w:cs="宋体" w:hint="eastAsia"/>
                <w:b/>
                <w:kern w:val="0"/>
                <w:sz w:val="20"/>
                <w:szCs w:val="20"/>
              </w:rPr>
              <w:t>（</w:t>
            </w:r>
            <w:r w:rsidR="00B1101C">
              <w:rPr>
                <w:rFonts w:ascii="微软雅黑" w:eastAsia="微软雅黑" w:hAnsi="微软雅黑" w:cs="宋体" w:hint="eastAsia"/>
                <w:b/>
                <w:kern w:val="0"/>
                <w:sz w:val="20"/>
                <w:szCs w:val="20"/>
              </w:rPr>
              <w:t>组织部、</w:t>
            </w:r>
            <w:r w:rsidR="00B1101C" w:rsidRPr="00DE6E45">
              <w:rPr>
                <w:rFonts w:ascii="微软雅黑" w:eastAsia="微软雅黑" w:hAnsi="微软雅黑" w:cs="宋体" w:hint="eastAsia"/>
                <w:b/>
                <w:kern w:val="0"/>
                <w:sz w:val="20"/>
                <w:szCs w:val="20"/>
              </w:rPr>
              <w:t>离退休工作处）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4236"/>
          <w:jc w:val="center"/>
        </w:trPr>
        <w:tc>
          <w:tcPr>
            <w:tcW w:w="782" w:type="dxa"/>
            <w:vMerge/>
            <w:vAlign w:val="center"/>
          </w:tcPr>
          <w:p w:rsidR="00FC0C51" w:rsidRDefault="00FC0C51">
            <w:pPr>
              <w:widowControl/>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8-5</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活动站（室）建设</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8-5-1[101]重视离退休干部活动站(室)建设，活动场地基本满足需求，经费保障到位，管理有序，利用率高，活动丰富多彩，符合离退休干部身心特点。条件成熟的单位，依托活动站室设立老干部党校或老干部大学。（5分）</w:t>
            </w:r>
            <w:r>
              <w:rPr>
                <w:rFonts w:ascii="宋体" w:hAnsi="宋体" w:cs="宋体" w:hint="eastAsia"/>
                <w:kern w:val="0"/>
                <w:sz w:val="20"/>
                <w:szCs w:val="20"/>
              </w:rPr>
              <w:tab/>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1.离退休干部活动站（室）及活动场所建设情况（含单建、联建或资源共享等多种方式）；活动开展情况。</w:t>
            </w:r>
            <w:r w:rsidR="00B1101C" w:rsidRPr="00DE6E45">
              <w:rPr>
                <w:rFonts w:ascii="微软雅黑" w:eastAsia="微软雅黑" w:hAnsi="微软雅黑" w:cs="宋体" w:hint="eastAsia"/>
                <w:b/>
                <w:kern w:val="0"/>
                <w:sz w:val="20"/>
                <w:szCs w:val="20"/>
              </w:rPr>
              <w:t>（离退休工作处）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2.老干部党校或老干部大学建设情况。</w:t>
            </w:r>
            <w:r w:rsidR="00B1101C" w:rsidRPr="00DE6E45">
              <w:rPr>
                <w:rFonts w:ascii="微软雅黑" w:eastAsia="微软雅黑" w:hAnsi="微软雅黑" w:cs="宋体" w:hint="eastAsia"/>
                <w:b/>
                <w:kern w:val="0"/>
                <w:sz w:val="20"/>
                <w:szCs w:val="20"/>
              </w:rPr>
              <w:t>（离退休工作处）</w:t>
            </w:r>
          </w:p>
        </w:tc>
        <w:tc>
          <w:tcPr>
            <w:tcW w:w="5033" w:type="dxa"/>
            <w:vAlign w:val="center"/>
          </w:tcPr>
          <w:p w:rsidR="00B1101C"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1.离退休干部活动站（室）活动场地、设施不足，经费投入不够，扣1-2分；管理不善，利用率不高，活动内容不丰富，扣1-2分；条件成熟的单位未设立老干部党校或老干部大学，扣1分。</w:t>
            </w:r>
          </w:p>
          <w:p w:rsidR="00FC0C51" w:rsidRDefault="00B1101C">
            <w:pPr>
              <w:widowControl/>
              <w:spacing w:line="240" w:lineRule="exact"/>
              <w:rPr>
                <w:rFonts w:ascii="宋体" w:hAnsi="宋体" w:cs="宋体"/>
                <w:kern w:val="0"/>
                <w:sz w:val="20"/>
                <w:szCs w:val="20"/>
              </w:rPr>
            </w:pPr>
            <w:r w:rsidRPr="00DE6E45">
              <w:rPr>
                <w:rFonts w:ascii="微软雅黑" w:eastAsia="微软雅黑" w:hAnsi="微软雅黑" w:cs="宋体" w:hint="eastAsia"/>
                <w:b/>
                <w:kern w:val="0"/>
                <w:sz w:val="20"/>
                <w:szCs w:val="20"/>
              </w:rPr>
              <w:t>（离退休工作处）</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3611"/>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9.</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群众团体工作</w:t>
            </w:r>
          </w:p>
          <w:p w:rsidR="00FC0C51" w:rsidRDefault="00E01466">
            <w:pPr>
              <w:widowControl/>
              <w:jc w:val="center"/>
              <w:rPr>
                <w:rFonts w:ascii="黑体" w:eastAsia="黑体"/>
                <w:kern w:val="0"/>
                <w:sz w:val="24"/>
                <w:szCs w:val="24"/>
              </w:rPr>
            </w:pPr>
            <w:r>
              <w:rPr>
                <w:rFonts w:ascii="黑体" w:eastAsia="黑体" w:cs="黑体"/>
                <w:kern w:val="0"/>
                <w:sz w:val="24"/>
                <w:szCs w:val="24"/>
              </w:rPr>
              <w:t>55</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9-1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教代会工作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20分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9-1-1[102]重视教代会工作，校、院（系）两级教代会制度健全，工作规范，按期换届，每学年至少召开1次教代会。学校依法保证教代会正确行使民主管理、民主监督的职权，保证教代会讨论建议权、通过权和评议监督权的落实。(20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 校、院（系）两级教代会工作的文件、制度、会议记录等材料；教代会换届和召开大会有关材料。</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工会、各二级分会</w:t>
            </w:r>
            <w:r w:rsidR="00812510" w:rsidRPr="00812510">
              <w:rPr>
                <w:rFonts w:ascii="微软雅黑" w:eastAsia="微软雅黑" w:hAnsi="微软雅黑" w:cs="宋体" w:hint="eastAsia"/>
                <w:b/>
                <w:kern w:val="0"/>
                <w:sz w:val="20"/>
                <w:szCs w:val="20"/>
              </w:rPr>
              <w:t>）</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2.学校保障教代会作用发挥，加强基层协商民主建设的具体措施等。</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3.教代会各专门委员会工作情况及相关记录。</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4.教代会提案及落实情况。</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w:t>
            </w:r>
          </w:p>
        </w:tc>
        <w:tc>
          <w:tcPr>
            <w:tcW w:w="5033"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对教代会工作重视不够，发挥教代会民主管理、民主监督作用不够，未建立校、院（系）两级教代会，扣2-6分；教代会有关制度不健全，未制定实施细则，扣1-2分；学校教代会未按期换届，未做到每学年至少召开1次教代会，扣2－5分；学校办学思想、发展规划、重大改革方案、教职工队伍建设未经教代会讨论，扣2-5分；涉及教职工切身利益的重大问题未经教代会审议通过，扣2-8分；教代会提案制度不健全，提案办结率未达80%，扣2-5分；教代会上未做校务公开报告，扣2分。此项扣满20分止。</w:t>
            </w:r>
            <w:r w:rsidR="00812510">
              <w:rPr>
                <w:rFonts w:ascii="宋体" w:hAnsi="宋体" w:cs="宋体" w:hint="eastAsia"/>
                <w:kern w:val="0"/>
                <w:sz w:val="20"/>
                <w:szCs w:val="20"/>
              </w:rPr>
              <w:t xml:space="preserve">  </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4669"/>
          <w:jc w:val="center"/>
        </w:trPr>
        <w:tc>
          <w:tcPr>
            <w:tcW w:w="782" w:type="dxa"/>
            <w:vMerge/>
            <w:vAlign w:val="center"/>
          </w:tcPr>
          <w:p w:rsidR="00FC0C51" w:rsidRDefault="00FC0C51">
            <w:pPr>
              <w:widowControl/>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9-2</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工会工作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9-2-1[103]贯彻落实《工会法》，支持工会依法独立自主开展工作，定期听取工会工作汇报，研究工会工作。按规定比例配备专职工会干部并落实有关待遇，工会负责人参加或列席学校有关重要会议，为工会工作提供组织保障、硬件保障和经费保障。(15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1.党委关心、重视工会工作的有关材料。</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2.工会围绕学校中心工作开展工作情况。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3.工会自身建设、建家工作等情况及相关材料。</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4.教职工文体活动场所及设施等情况。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5.按时缴纳工会会费，学校按照全体教职工工资总额的2%定期向工会拨缴经费材料。</w:t>
            </w:r>
          </w:p>
          <w:p w:rsidR="00812510" w:rsidRDefault="00812510">
            <w:pPr>
              <w:widowControl/>
              <w:spacing w:line="240" w:lineRule="exact"/>
              <w:rPr>
                <w:rFonts w:ascii="宋体" w:hAnsi="宋体" w:cs="宋体"/>
                <w:kern w:val="0"/>
                <w:sz w:val="20"/>
                <w:szCs w:val="20"/>
              </w:rPr>
            </w:pPr>
            <w:r w:rsidRPr="00812510">
              <w:rPr>
                <w:rFonts w:ascii="微软雅黑" w:eastAsia="微软雅黑" w:hAnsi="微软雅黑" w:cs="宋体" w:hint="eastAsia"/>
                <w:b/>
                <w:kern w:val="0"/>
                <w:sz w:val="20"/>
                <w:szCs w:val="20"/>
              </w:rPr>
              <w:t>（</w:t>
            </w:r>
            <w:r>
              <w:rPr>
                <w:rFonts w:ascii="微软雅黑" w:eastAsia="微软雅黑" w:hAnsi="微软雅黑" w:cs="宋体" w:hint="eastAsia"/>
                <w:b/>
                <w:kern w:val="0"/>
                <w:sz w:val="20"/>
                <w:szCs w:val="20"/>
              </w:rPr>
              <w:t>工会）</w:t>
            </w:r>
          </w:p>
        </w:tc>
        <w:tc>
          <w:tcPr>
            <w:tcW w:w="5033" w:type="dxa"/>
            <w:vAlign w:val="center"/>
          </w:tcPr>
          <w:p w:rsidR="00FC0C51" w:rsidRDefault="00E01466" w:rsidP="001B2AF0">
            <w:pPr>
              <w:widowControl/>
              <w:spacing w:line="240" w:lineRule="exact"/>
              <w:rPr>
                <w:rFonts w:ascii="宋体" w:hAnsi="宋体" w:cs="宋体"/>
                <w:kern w:val="0"/>
                <w:sz w:val="20"/>
                <w:szCs w:val="20"/>
              </w:rPr>
            </w:pPr>
            <w:r>
              <w:rPr>
                <w:rFonts w:ascii="宋体" w:hAnsi="宋体" w:cs="宋体" w:hint="eastAsia"/>
                <w:kern w:val="0"/>
                <w:sz w:val="20"/>
                <w:szCs w:val="20"/>
              </w:rPr>
              <w:t>1.对工会工作重视不够，</w:t>
            </w:r>
            <w:proofErr w:type="gramStart"/>
            <w:r>
              <w:rPr>
                <w:rFonts w:ascii="宋体" w:hAnsi="宋体" w:cs="宋体" w:hint="eastAsia"/>
                <w:kern w:val="0"/>
                <w:sz w:val="20"/>
                <w:szCs w:val="20"/>
              </w:rPr>
              <w:t>每年未</w:t>
            </w:r>
            <w:proofErr w:type="gramEnd"/>
            <w:r>
              <w:rPr>
                <w:rFonts w:ascii="宋体" w:hAnsi="宋体" w:cs="宋体" w:hint="eastAsia"/>
                <w:kern w:val="0"/>
                <w:sz w:val="20"/>
                <w:szCs w:val="20"/>
              </w:rPr>
              <w:t>专门研究工会工作，未开展建家工作，扣1-3分；</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党政办）</w:t>
            </w:r>
            <w:r>
              <w:rPr>
                <w:rFonts w:ascii="宋体" w:hAnsi="宋体" w:cs="宋体" w:hint="eastAsia"/>
                <w:kern w:val="0"/>
                <w:sz w:val="20"/>
                <w:szCs w:val="20"/>
              </w:rPr>
              <w:t>学校讨论、研究涉及教职工切身利益事项时未邀请工会参加，扣1-3分</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党政办）</w:t>
            </w:r>
            <w:r>
              <w:rPr>
                <w:rFonts w:ascii="宋体" w:hAnsi="宋体" w:cs="宋体" w:hint="eastAsia"/>
                <w:kern w:val="0"/>
                <w:sz w:val="20"/>
                <w:szCs w:val="20"/>
              </w:rPr>
              <w:t>；校级工会未办理独立法人资格证书，工会财务</w:t>
            </w:r>
            <w:proofErr w:type="gramStart"/>
            <w:r>
              <w:rPr>
                <w:rFonts w:ascii="宋体" w:hAnsi="宋体" w:cs="宋体" w:hint="eastAsia"/>
                <w:kern w:val="0"/>
                <w:sz w:val="20"/>
                <w:szCs w:val="20"/>
              </w:rPr>
              <w:t>帐户</w:t>
            </w:r>
            <w:proofErr w:type="gramEnd"/>
            <w:r>
              <w:rPr>
                <w:rFonts w:ascii="宋体" w:hAnsi="宋体" w:cs="宋体" w:hint="eastAsia"/>
                <w:kern w:val="0"/>
                <w:sz w:val="20"/>
                <w:szCs w:val="20"/>
              </w:rPr>
              <w:t>未独立，工会经费不能够按时足额拨缴到位，未按规定配备专职工会干部，扣2-5分</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w:t>
            </w:r>
            <w:r w:rsidR="001B2AF0">
              <w:rPr>
                <w:rFonts w:ascii="微软雅黑" w:eastAsia="微软雅黑" w:hAnsi="微软雅黑" w:cs="宋体" w:hint="eastAsia"/>
                <w:b/>
                <w:kern w:val="0"/>
                <w:sz w:val="20"/>
                <w:szCs w:val="20"/>
              </w:rPr>
              <w:t>财</w:t>
            </w:r>
            <w:r w:rsidR="00812510">
              <w:rPr>
                <w:rFonts w:ascii="微软雅黑" w:eastAsia="微软雅黑" w:hAnsi="微软雅黑" w:cs="宋体" w:hint="eastAsia"/>
                <w:b/>
                <w:kern w:val="0"/>
                <w:sz w:val="20"/>
                <w:szCs w:val="20"/>
              </w:rPr>
              <w:t>务处）</w:t>
            </w:r>
            <w:r>
              <w:rPr>
                <w:rFonts w:ascii="宋体" w:hAnsi="宋体" w:cs="宋体" w:hint="eastAsia"/>
                <w:kern w:val="0"/>
                <w:sz w:val="20"/>
                <w:szCs w:val="20"/>
              </w:rPr>
              <w:t>；学校未建立劳动人事争议调解机构和工作制度，有群体上访事件发生，扣1-4分。</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工会）</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4178"/>
          <w:jc w:val="center"/>
        </w:trPr>
        <w:tc>
          <w:tcPr>
            <w:tcW w:w="782" w:type="dxa"/>
            <w:vMerge w:val="restart"/>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9.</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群众团体工作</w:t>
            </w:r>
          </w:p>
          <w:p w:rsidR="00FC0C51" w:rsidRDefault="00E01466">
            <w:pPr>
              <w:widowControl/>
              <w:jc w:val="center"/>
              <w:rPr>
                <w:rFonts w:ascii="黑体" w:eastAsia="黑体"/>
                <w:kern w:val="0"/>
                <w:sz w:val="24"/>
                <w:szCs w:val="24"/>
              </w:rPr>
            </w:pPr>
            <w:r>
              <w:rPr>
                <w:rFonts w:ascii="黑体" w:eastAsia="黑体" w:cs="黑体"/>
                <w:kern w:val="0"/>
                <w:sz w:val="24"/>
                <w:szCs w:val="24"/>
              </w:rPr>
              <w:t>55</w:t>
            </w:r>
            <w:r>
              <w:rPr>
                <w:rFonts w:ascii="黑体" w:eastAsia="黑体" w:cs="黑体" w:hint="eastAsia"/>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9-3</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共青团工作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9-3-1[104]深入贯彻落实中央群团工作会议精神，增强共青团工作的政治性、先进性、群众性。坚持“党建带团建”，每学期听取共青团工作汇报或专题研究共青团工作至少1次。校团委主要负责人列席校党委会（常委会）学生工作相关议题。充分发挥各级团组织在团员教育、管理、服务、推优等工作中的作用。加强共青团对学生会、研究生会的指导。推进学生社团管理规范化建设，开展丰富多彩的校园文化活动。团的各级组织机构健全，人员、经费和活动场地落实到位。及时、</w:t>
            </w:r>
            <w:proofErr w:type="gramStart"/>
            <w:r>
              <w:rPr>
                <w:rFonts w:ascii="宋体" w:hAnsi="宋体" w:cs="宋体" w:hint="eastAsia"/>
                <w:kern w:val="0"/>
                <w:sz w:val="20"/>
                <w:szCs w:val="20"/>
              </w:rPr>
              <w:t>有力落实</w:t>
            </w:r>
            <w:proofErr w:type="gramEnd"/>
            <w:r>
              <w:rPr>
                <w:rFonts w:ascii="宋体" w:hAnsi="宋体" w:cs="宋体" w:hint="eastAsia"/>
                <w:kern w:val="0"/>
                <w:sz w:val="20"/>
                <w:szCs w:val="20"/>
              </w:rPr>
              <w:t>上级党团组织交办的工作任务。(15分)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1.党委定期研究共青团工作、校团委主要负责人列席校党委会（常委会）相关会议的记录材料。</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党政办）</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2.共青团工作规划、年度计划和总结、团员教育、管理制度、推优名单等材料。</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团委）</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3.学生会、研究生会管理制度及工作和作用发挥情况。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4.学生社团管理制度，校园文化活动开展情况。</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5.学校对共青团工作经费、场地等条件保障情况。</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财务处、国资处）</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6.推优入党工作开展情况。</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团委）</w:t>
            </w:r>
          </w:p>
          <w:p w:rsidR="00FC0C51" w:rsidRDefault="00E01466" w:rsidP="00812510">
            <w:pPr>
              <w:widowControl/>
              <w:spacing w:line="240" w:lineRule="exact"/>
              <w:rPr>
                <w:rFonts w:ascii="宋体" w:hAnsi="宋体" w:cs="宋体"/>
                <w:kern w:val="0"/>
                <w:sz w:val="20"/>
                <w:szCs w:val="20"/>
              </w:rPr>
            </w:pPr>
            <w:r>
              <w:rPr>
                <w:rFonts w:ascii="宋体" w:hAnsi="宋体" w:cs="宋体" w:hint="eastAsia"/>
                <w:kern w:val="0"/>
                <w:sz w:val="20"/>
                <w:szCs w:val="20"/>
              </w:rPr>
              <w:t>7.落实上级党团组织工作的情况。</w:t>
            </w:r>
            <w:r w:rsidR="00812510" w:rsidRPr="00812510">
              <w:rPr>
                <w:rFonts w:ascii="微软雅黑" w:eastAsia="微软雅黑" w:hAnsi="微软雅黑" w:cs="宋体" w:hint="eastAsia"/>
                <w:b/>
                <w:kern w:val="0"/>
                <w:sz w:val="20"/>
                <w:szCs w:val="20"/>
              </w:rPr>
              <w:t>（</w:t>
            </w:r>
            <w:r w:rsidR="00812510">
              <w:rPr>
                <w:rFonts w:ascii="微软雅黑" w:eastAsia="微软雅黑" w:hAnsi="微软雅黑" w:cs="宋体" w:hint="eastAsia"/>
                <w:b/>
                <w:kern w:val="0"/>
                <w:sz w:val="20"/>
                <w:szCs w:val="20"/>
              </w:rPr>
              <w:t>团委）</w:t>
            </w:r>
          </w:p>
        </w:tc>
        <w:tc>
          <w:tcPr>
            <w:tcW w:w="5033" w:type="dxa"/>
            <w:vAlign w:val="center"/>
          </w:tcPr>
          <w:p w:rsidR="00FC0C51" w:rsidRDefault="00E01466" w:rsidP="00D85C1A">
            <w:pPr>
              <w:widowControl/>
              <w:spacing w:line="240" w:lineRule="exact"/>
              <w:rPr>
                <w:rFonts w:ascii="宋体" w:hAnsi="宋体" w:cs="宋体"/>
                <w:kern w:val="0"/>
                <w:sz w:val="20"/>
                <w:szCs w:val="20"/>
              </w:rPr>
            </w:pPr>
            <w:r>
              <w:rPr>
                <w:rFonts w:ascii="宋体" w:hAnsi="宋体" w:cs="宋体" w:hint="eastAsia"/>
                <w:kern w:val="0"/>
                <w:sz w:val="20"/>
                <w:szCs w:val="20"/>
              </w:rPr>
              <w:t>1.对共青团工作重视不够，“党建带团建”工作不力，未定期研究部署相关工作，扣1-3分</w:t>
            </w:r>
            <w:r w:rsidR="00D85C1A" w:rsidRPr="00812510">
              <w:rPr>
                <w:rFonts w:ascii="微软雅黑" w:eastAsia="微软雅黑" w:hAnsi="微软雅黑" w:cs="宋体" w:hint="eastAsia"/>
                <w:b/>
                <w:kern w:val="0"/>
                <w:sz w:val="20"/>
                <w:szCs w:val="20"/>
              </w:rPr>
              <w:t>（</w:t>
            </w:r>
            <w:r w:rsidR="00D85C1A">
              <w:rPr>
                <w:rFonts w:ascii="微软雅黑" w:eastAsia="微软雅黑" w:hAnsi="微软雅黑" w:cs="宋体" w:hint="eastAsia"/>
                <w:b/>
                <w:kern w:val="0"/>
                <w:sz w:val="20"/>
                <w:szCs w:val="20"/>
              </w:rPr>
              <w:t>党政办）</w:t>
            </w:r>
            <w:r>
              <w:rPr>
                <w:rFonts w:ascii="宋体" w:hAnsi="宋体" w:cs="宋体" w:hint="eastAsia"/>
                <w:kern w:val="0"/>
                <w:sz w:val="20"/>
                <w:szCs w:val="20"/>
              </w:rPr>
              <w:t>；校团委主要负责人未列席校党委会（常委会）学生工作相关议题，扣1-2分；团的各级组织机构不健全，编制无保障，出现1例扣1分，扣满5分止</w:t>
            </w:r>
            <w:r w:rsidR="00D85C1A" w:rsidRPr="00812510">
              <w:rPr>
                <w:rFonts w:ascii="微软雅黑" w:eastAsia="微软雅黑" w:hAnsi="微软雅黑" w:cs="宋体" w:hint="eastAsia"/>
                <w:b/>
                <w:kern w:val="0"/>
                <w:sz w:val="20"/>
                <w:szCs w:val="20"/>
              </w:rPr>
              <w:t>（</w:t>
            </w:r>
            <w:r w:rsidR="00D85C1A">
              <w:rPr>
                <w:rFonts w:ascii="微软雅黑" w:eastAsia="微软雅黑" w:hAnsi="微软雅黑" w:cs="宋体" w:hint="eastAsia"/>
                <w:b/>
                <w:kern w:val="0"/>
                <w:sz w:val="20"/>
                <w:szCs w:val="20"/>
              </w:rPr>
              <w:t>团委）</w:t>
            </w:r>
            <w:r>
              <w:rPr>
                <w:rFonts w:ascii="宋体" w:hAnsi="宋体" w:cs="宋体" w:hint="eastAsia"/>
                <w:kern w:val="0"/>
                <w:sz w:val="20"/>
                <w:szCs w:val="20"/>
              </w:rPr>
              <w:t>；相关工作规划、计划、总结、制度及活动情况等材料不齐全，扣1-3分；团组织对团员教育、管理、服务作用发挥不够，推优入党工作不力，扣2-4分；对学生会、研究生会工作指导不力，扣1-3分；社团管理不规范，校园文化活动与中心工作结合不紧密，效果不好，扣2-4分；经费、场地保障不落实，扣1-4分；落实上级党团组织工作不力，扣1-3分。此项扣满15分止。</w:t>
            </w:r>
            <w:r w:rsidR="00D85C1A" w:rsidRPr="00812510">
              <w:rPr>
                <w:rFonts w:ascii="微软雅黑" w:eastAsia="微软雅黑" w:hAnsi="微软雅黑" w:cs="宋体" w:hint="eastAsia"/>
                <w:b/>
                <w:kern w:val="0"/>
                <w:sz w:val="20"/>
                <w:szCs w:val="20"/>
              </w:rPr>
              <w:t>（</w:t>
            </w:r>
            <w:r w:rsidR="00D85C1A">
              <w:rPr>
                <w:rFonts w:ascii="微软雅黑" w:eastAsia="微软雅黑" w:hAnsi="微软雅黑" w:cs="宋体" w:hint="eastAsia"/>
                <w:b/>
                <w:kern w:val="0"/>
                <w:sz w:val="20"/>
                <w:szCs w:val="20"/>
              </w:rPr>
              <w:t>团委）</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trPr>
          <w:trHeight w:val="4096"/>
          <w:jc w:val="center"/>
        </w:trPr>
        <w:tc>
          <w:tcPr>
            <w:tcW w:w="782" w:type="dxa"/>
            <w:vMerge/>
            <w:vAlign w:val="center"/>
          </w:tcPr>
          <w:p w:rsidR="00FC0C51" w:rsidRDefault="00FC0C51">
            <w:pPr>
              <w:widowControl/>
              <w:jc w:val="center"/>
              <w:rPr>
                <w:rFonts w:ascii="黑体" w:eastAsia="黑体"/>
                <w:kern w:val="0"/>
                <w:sz w:val="24"/>
                <w:szCs w:val="24"/>
              </w:rPr>
            </w:pP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9-4</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妇女工作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5分</w:t>
            </w:r>
          </w:p>
        </w:tc>
        <w:tc>
          <w:tcPr>
            <w:tcW w:w="4154"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9-4-1[105]党委贯彻落实妇联《章程》及有关条例，重视并定期研究妇女工作，建立妇女组织，为其开展工作提供相应的人财物保障。发挥妇女组织、女教授协会和女性师生作用，参与学校民主管理、民主监督。维护妇女合法权益，增进身心健康，结合女性特点开展丰富多彩的文化活动。（5分）</w:t>
            </w:r>
          </w:p>
        </w:tc>
        <w:tc>
          <w:tcPr>
            <w:tcW w:w="3267" w:type="dxa"/>
            <w:vAlign w:val="center"/>
          </w:tcPr>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1.党委定期研究妇女工作的相关材料</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党政办）</w:t>
            </w:r>
            <w:r>
              <w:rPr>
                <w:rFonts w:ascii="宋体" w:hAnsi="宋体" w:cs="宋体" w:hint="eastAsia"/>
                <w:kern w:val="0"/>
                <w:sz w:val="20"/>
                <w:szCs w:val="20"/>
              </w:rPr>
              <w:t>；对妇女工作的条件保障情况。</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组织部）</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2.妇女组织建设及女职工作用发挥情况，参与学校民主管理、民主监督情况。</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组织部、工会）</w:t>
            </w:r>
          </w:p>
          <w:p w:rsidR="00FC0C51" w:rsidRDefault="00E01466">
            <w:pPr>
              <w:widowControl/>
              <w:spacing w:line="240" w:lineRule="exact"/>
              <w:rPr>
                <w:rFonts w:ascii="宋体" w:hAnsi="宋体" w:cs="宋体"/>
                <w:kern w:val="0"/>
                <w:sz w:val="20"/>
                <w:szCs w:val="20"/>
              </w:rPr>
            </w:pPr>
            <w:r>
              <w:rPr>
                <w:rFonts w:ascii="宋体" w:hAnsi="宋体" w:cs="宋体" w:hint="eastAsia"/>
                <w:kern w:val="0"/>
                <w:sz w:val="20"/>
                <w:szCs w:val="20"/>
              </w:rPr>
              <w:t>3.维护女职工权益及文化活动开展情况。</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组织部、工会）</w:t>
            </w:r>
          </w:p>
        </w:tc>
        <w:tc>
          <w:tcPr>
            <w:tcW w:w="5033" w:type="dxa"/>
            <w:vAlign w:val="center"/>
          </w:tcPr>
          <w:p w:rsidR="00FC0C51" w:rsidRDefault="00E01466" w:rsidP="00F7048F">
            <w:pPr>
              <w:widowControl/>
              <w:spacing w:line="240" w:lineRule="exact"/>
              <w:rPr>
                <w:rFonts w:ascii="宋体" w:hAnsi="宋体" w:cs="宋体"/>
                <w:kern w:val="0"/>
                <w:sz w:val="20"/>
                <w:szCs w:val="20"/>
              </w:rPr>
            </w:pPr>
            <w:r>
              <w:rPr>
                <w:rFonts w:ascii="宋体" w:hAnsi="宋体" w:cs="宋体" w:hint="eastAsia"/>
                <w:kern w:val="0"/>
                <w:sz w:val="20"/>
                <w:szCs w:val="20"/>
              </w:rPr>
              <w:t>1.党委重视不够，未及时研究妇女工作，扣1分</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党政办）</w:t>
            </w:r>
            <w:r>
              <w:rPr>
                <w:rFonts w:ascii="宋体" w:hAnsi="宋体" w:cs="宋体" w:hint="eastAsia"/>
                <w:kern w:val="0"/>
                <w:sz w:val="20"/>
                <w:szCs w:val="20"/>
              </w:rPr>
              <w:t>；校级层面未建立妇女组织，扣1分</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组织部）</w:t>
            </w:r>
            <w:r>
              <w:rPr>
                <w:rFonts w:ascii="宋体" w:hAnsi="宋体" w:cs="宋体" w:hint="eastAsia"/>
                <w:kern w:val="0"/>
                <w:sz w:val="20"/>
                <w:szCs w:val="20"/>
              </w:rPr>
              <w:t>；落实女职工权益保障工作不力，扣1分；妇女组织及女职工未有效开展工作、发挥作用，扣1-2分。</w:t>
            </w:r>
            <w:r w:rsidR="00F7048F" w:rsidRPr="00812510">
              <w:rPr>
                <w:rFonts w:ascii="微软雅黑" w:eastAsia="微软雅黑" w:hAnsi="微软雅黑" w:cs="宋体" w:hint="eastAsia"/>
                <w:b/>
                <w:kern w:val="0"/>
                <w:sz w:val="20"/>
                <w:szCs w:val="20"/>
              </w:rPr>
              <w:t>（</w:t>
            </w:r>
            <w:r w:rsidR="00F7048F">
              <w:rPr>
                <w:rFonts w:ascii="微软雅黑" w:eastAsia="微软雅黑" w:hAnsi="微软雅黑" w:cs="宋体" w:hint="eastAsia"/>
                <w:b/>
                <w:kern w:val="0"/>
                <w:sz w:val="20"/>
                <w:szCs w:val="20"/>
              </w:rPr>
              <w:t>组织部、工会）</w:t>
            </w:r>
          </w:p>
        </w:tc>
        <w:tc>
          <w:tcPr>
            <w:tcW w:w="615" w:type="dxa"/>
            <w:vAlign w:val="center"/>
          </w:tcPr>
          <w:p w:rsidR="00FC0C51" w:rsidRDefault="00FC0C51">
            <w:pPr>
              <w:widowControl/>
              <w:jc w:val="center"/>
              <w:rPr>
                <w:rFonts w:ascii="??_GB2312" w:eastAsia="Times New Roman" w:hAnsi="宋体"/>
                <w:kern w:val="0"/>
                <w:sz w:val="20"/>
                <w:szCs w:val="20"/>
              </w:rPr>
            </w:pPr>
          </w:p>
        </w:tc>
      </w:tr>
      <w:tr w:rsidR="00FC0C51" w:rsidTr="00F90CF9">
        <w:trPr>
          <w:trHeight w:val="8289"/>
          <w:jc w:val="center"/>
        </w:trPr>
        <w:tc>
          <w:tcPr>
            <w:tcW w:w="782" w:type="dxa"/>
            <w:vAlign w:val="center"/>
          </w:tcPr>
          <w:p w:rsidR="00FC0C51" w:rsidRDefault="00E01466">
            <w:pPr>
              <w:widowControl/>
              <w:jc w:val="center"/>
              <w:rPr>
                <w:rFonts w:ascii="黑体" w:eastAsia="黑体" w:cs="黑体"/>
                <w:kern w:val="0"/>
                <w:sz w:val="24"/>
                <w:szCs w:val="24"/>
              </w:rPr>
            </w:pPr>
            <w:r>
              <w:rPr>
                <w:rFonts w:ascii="黑体" w:eastAsia="黑体" w:cs="黑体"/>
                <w:kern w:val="0"/>
                <w:sz w:val="24"/>
                <w:szCs w:val="24"/>
              </w:rPr>
              <w:t>10.</w:t>
            </w:r>
          </w:p>
          <w:p w:rsidR="00FC0C51" w:rsidRDefault="00E01466">
            <w:pPr>
              <w:widowControl/>
              <w:jc w:val="center"/>
              <w:rPr>
                <w:rFonts w:ascii="黑体" w:eastAsia="黑体"/>
                <w:kern w:val="0"/>
                <w:sz w:val="24"/>
                <w:szCs w:val="24"/>
              </w:rPr>
            </w:pPr>
            <w:r>
              <w:rPr>
                <w:rFonts w:ascii="黑体" w:eastAsia="黑体" w:cs="黑体" w:hint="eastAsia"/>
                <w:kern w:val="0"/>
                <w:sz w:val="24"/>
                <w:szCs w:val="24"/>
              </w:rPr>
              <w:t>特色工作</w:t>
            </w:r>
          </w:p>
          <w:p w:rsidR="00FC0C51" w:rsidRDefault="00E01466">
            <w:pPr>
              <w:widowControl/>
              <w:jc w:val="center"/>
              <w:rPr>
                <w:rFonts w:ascii="黑体" w:eastAsia="黑体"/>
                <w:spacing w:val="-20"/>
                <w:kern w:val="0"/>
                <w:sz w:val="24"/>
                <w:szCs w:val="24"/>
              </w:rPr>
            </w:pPr>
            <w:r>
              <w:rPr>
                <w:rFonts w:ascii="黑体" w:eastAsia="黑体" w:cs="黑体"/>
                <w:spacing w:val="-20"/>
                <w:kern w:val="0"/>
                <w:sz w:val="24"/>
                <w:szCs w:val="24"/>
              </w:rPr>
              <w:t>80</w:t>
            </w:r>
            <w:r>
              <w:rPr>
                <w:rFonts w:ascii="黑体" w:eastAsia="黑体" w:cs="黑体" w:hint="eastAsia"/>
                <w:spacing w:val="-20"/>
                <w:kern w:val="0"/>
                <w:sz w:val="24"/>
                <w:szCs w:val="24"/>
              </w:rPr>
              <w:t>分</w:t>
            </w:r>
          </w:p>
        </w:tc>
        <w:tc>
          <w:tcPr>
            <w:tcW w:w="1218" w:type="dxa"/>
            <w:vAlign w:val="center"/>
          </w:tcPr>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10-1</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特色工作</w:t>
            </w:r>
          </w:p>
          <w:p w:rsidR="00FC0C51" w:rsidRDefault="00E01466">
            <w:pPr>
              <w:widowControl/>
              <w:spacing w:line="240" w:lineRule="exact"/>
              <w:jc w:val="center"/>
              <w:rPr>
                <w:rFonts w:ascii="宋体" w:hAnsi="宋体" w:cs="宋体"/>
                <w:kern w:val="0"/>
                <w:sz w:val="20"/>
                <w:szCs w:val="20"/>
              </w:rPr>
            </w:pPr>
            <w:r>
              <w:rPr>
                <w:rFonts w:ascii="宋体" w:hAnsi="宋体" w:cs="宋体" w:hint="eastAsia"/>
                <w:kern w:val="0"/>
                <w:sz w:val="20"/>
                <w:szCs w:val="20"/>
              </w:rPr>
              <w:t>80分</w:t>
            </w:r>
          </w:p>
        </w:tc>
        <w:tc>
          <w:tcPr>
            <w:tcW w:w="4154" w:type="dxa"/>
            <w:vAlign w:val="center"/>
          </w:tcPr>
          <w:p w:rsidR="00FC0C51" w:rsidRDefault="00E01466">
            <w:pPr>
              <w:widowControl/>
              <w:spacing w:line="240" w:lineRule="exact"/>
              <w:rPr>
                <w:rFonts w:eastAsia="Times New Roman"/>
                <w:kern w:val="0"/>
                <w:sz w:val="20"/>
                <w:szCs w:val="20"/>
              </w:rPr>
            </w:pPr>
            <w:r>
              <w:rPr>
                <w:rFonts w:ascii="宋体" w:hAnsi="宋体" w:cs="宋体"/>
                <w:kern w:val="0"/>
                <w:sz w:val="20"/>
                <w:szCs w:val="20"/>
              </w:rPr>
              <w:t>10-1-1[106]准确把握高校党建和思想政治工作规律，主动适应新形势新任务新要求，结合实际，以改革创新精神积极推进党建和思想政治工作理念、制度和方法创新，成效显著，特色鲜明，形成了具有推广价值的新经验、新成果。（80分）</w:t>
            </w:r>
          </w:p>
        </w:tc>
        <w:tc>
          <w:tcPr>
            <w:tcW w:w="3267" w:type="dxa"/>
            <w:vAlign w:val="center"/>
          </w:tcPr>
          <w:p w:rsidR="00FC0C51" w:rsidRDefault="00E01466" w:rsidP="00CB77AE">
            <w:pPr>
              <w:widowControl/>
              <w:spacing w:line="240" w:lineRule="exact"/>
              <w:rPr>
                <w:rFonts w:eastAsia="Times New Roman"/>
                <w:kern w:val="0"/>
                <w:sz w:val="20"/>
                <w:szCs w:val="20"/>
              </w:rPr>
            </w:pPr>
            <w:r>
              <w:rPr>
                <w:rFonts w:ascii="宋体" w:hAnsi="宋体" w:cs="宋体"/>
                <w:kern w:val="0"/>
                <w:sz w:val="20"/>
                <w:szCs w:val="20"/>
              </w:rPr>
              <w:t>1.学校层面特色工作开展情况、实施效果和推广情况。</w:t>
            </w:r>
            <w:r w:rsidR="00CB77AE" w:rsidRPr="00812510">
              <w:rPr>
                <w:rFonts w:ascii="微软雅黑" w:eastAsia="微软雅黑" w:hAnsi="微软雅黑" w:cs="宋体" w:hint="eastAsia"/>
                <w:b/>
                <w:kern w:val="0"/>
                <w:sz w:val="20"/>
                <w:szCs w:val="20"/>
              </w:rPr>
              <w:t>（</w:t>
            </w:r>
            <w:r w:rsidR="00CB77AE">
              <w:rPr>
                <w:rFonts w:ascii="微软雅黑" w:eastAsia="微软雅黑" w:hAnsi="微软雅黑" w:cs="宋体" w:hint="eastAsia"/>
                <w:b/>
                <w:kern w:val="0"/>
                <w:sz w:val="20"/>
                <w:szCs w:val="20"/>
              </w:rPr>
              <w:t>党政办、组织部）</w:t>
            </w:r>
          </w:p>
        </w:tc>
        <w:tc>
          <w:tcPr>
            <w:tcW w:w="5033" w:type="dxa"/>
            <w:vAlign w:val="center"/>
          </w:tcPr>
          <w:p w:rsidR="00FC0C51" w:rsidRDefault="00E01466">
            <w:pPr>
              <w:widowControl/>
              <w:spacing w:line="240" w:lineRule="exact"/>
              <w:rPr>
                <w:rFonts w:eastAsia="Times New Roman"/>
                <w:kern w:val="0"/>
                <w:sz w:val="20"/>
                <w:szCs w:val="20"/>
              </w:rPr>
            </w:pPr>
            <w:r>
              <w:rPr>
                <w:rFonts w:ascii="宋体" w:hAnsi="宋体" w:cs="宋体"/>
                <w:kern w:val="0"/>
                <w:sz w:val="20"/>
                <w:szCs w:val="20"/>
              </w:rPr>
              <w:t>1.学校结合实际，在党建和思想政治工作一个或多个工作领域内，从学校层面积极推进创新，达到以下程度予以加分：有创新思路，有特色培育项目，有推进创新的制度和措施，坚持实施2年以上，初步形成创新成果，具有一定推广价值，出现1项加10分；理念先进，思路清晰，制度机制健全，方法独特有效，坚持实施3年以上，成效显著，具有较强推广价值，出现1项加20分；已经在北京或全国高校推广的，出现1项再加5分。此项加满80分止。</w:t>
            </w:r>
            <w:r w:rsidR="00CB77AE" w:rsidRPr="00812510">
              <w:rPr>
                <w:rFonts w:ascii="微软雅黑" w:eastAsia="微软雅黑" w:hAnsi="微软雅黑" w:cs="宋体" w:hint="eastAsia"/>
                <w:b/>
                <w:kern w:val="0"/>
                <w:sz w:val="20"/>
                <w:szCs w:val="20"/>
              </w:rPr>
              <w:t>（</w:t>
            </w:r>
            <w:r w:rsidR="00CB77AE">
              <w:rPr>
                <w:rFonts w:ascii="微软雅黑" w:eastAsia="微软雅黑" w:hAnsi="微软雅黑" w:cs="宋体" w:hint="eastAsia"/>
                <w:b/>
                <w:kern w:val="0"/>
                <w:sz w:val="20"/>
                <w:szCs w:val="20"/>
              </w:rPr>
              <w:t>党政办、组织部）</w:t>
            </w:r>
          </w:p>
        </w:tc>
        <w:tc>
          <w:tcPr>
            <w:tcW w:w="615" w:type="dxa"/>
            <w:vAlign w:val="center"/>
          </w:tcPr>
          <w:p w:rsidR="00FC0C51" w:rsidRDefault="00FC0C51">
            <w:pPr>
              <w:widowControl/>
              <w:jc w:val="center"/>
              <w:rPr>
                <w:rFonts w:ascii="??_GB2312" w:eastAsia="Times New Roman" w:hAnsi="宋体"/>
                <w:kern w:val="0"/>
                <w:sz w:val="20"/>
                <w:szCs w:val="20"/>
              </w:rPr>
            </w:pPr>
          </w:p>
        </w:tc>
      </w:tr>
    </w:tbl>
    <w:p w:rsidR="00FC0C51" w:rsidRDefault="00FC0C51">
      <w:pPr>
        <w:rPr>
          <w:color w:val="000000"/>
          <w:sz w:val="20"/>
          <w:szCs w:val="20"/>
        </w:rPr>
      </w:pPr>
    </w:p>
    <w:sectPr w:rsidR="00FC0C51" w:rsidSect="00F90CF9">
      <w:footerReference w:type="default" r:id="rId8"/>
      <w:pgSz w:w="16838" w:h="11906" w:orient="landscape" w:code="9"/>
      <w:pgMar w:top="1247" w:right="851" w:bottom="1247" w:left="1134" w:header="851" w:footer="851"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A34" w:rsidRDefault="00360A34" w:rsidP="00FC0C51">
      <w:r>
        <w:separator/>
      </w:r>
    </w:p>
  </w:endnote>
  <w:endnote w:type="continuationSeparator" w:id="1">
    <w:p w:rsidR="00360A34" w:rsidRDefault="00360A34" w:rsidP="00FC0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19" w:rsidRDefault="006A6E33" w:rsidP="006B4E78">
    <w:pPr>
      <w:pStyle w:val="a7"/>
      <w:framePr w:wrap="around" w:vAnchor="text" w:hAnchor="page" w:x="8401" w:y="4"/>
      <w:rPr>
        <w:rStyle w:val="aa"/>
      </w:rPr>
    </w:pPr>
    <w:r>
      <w:rPr>
        <w:rStyle w:val="aa"/>
      </w:rPr>
      <w:fldChar w:fldCharType="begin"/>
    </w:r>
    <w:r w:rsidR="00D63019">
      <w:rPr>
        <w:rStyle w:val="aa"/>
      </w:rPr>
      <w:instrText xml:space="preserve">PAGE  </w:instrText>
    </w:r>
    <w:r>
      <w:rPr>
        <w:rStyle w:val="aa"/>
      </w:rPr>
      <w:fldChar w:fldCharType="separate"/>
    </w:r>
    <w:r w:rsidR="00072297">
      <w:rPr>
        <w:rStyle w:val="aa"/>
        <w:noProof/>
      </w:rPr>
      <w:t>1</w:t>
    </w:r>
    <w:r>
      <w:rPr>
        <w:rStyle w:val="aa"/>
      </w:rPr>
      <w:fldChar w:fldCharType="end"/>
    </w:r>
  </w:p>
  <w:p w:rsidR="00D63019" w:rsidRDefault="00D63019" w:rsidP="006B4E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A34" w:rsidRDefault="00360A34" w:rsidP="00FC0C51">
      <w:r>
        <w:separator/>
      </w:r>
    </w:p>
  </w:footnote>
  <w:footnote w:type="continuationSeparator" w:id="1">
    <w:p w:rsidR="00360A34" w:rsidRDefault="00360A34" w:rsidP="00FC0C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PostScriptOverText/>
  <w:embedSystemFonts/>
  <w:alignBordersAndEdge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FFB"/>
    <w:rsid w:val="0000487C"/>
    <w:rsid w:val="00005745"/>
    <w:rsid w:val="00005A88"/>
    <w:rsid w:val="00007A0B"/>
    <w:rsid w:val="000104C3"/>
    <w:rsid w:val="00012F2C"/>
    <w:rsid w:val="00016A67"/>
    <w:rsid w:val="000173BA"/>
    <w:rsid w:val="00017759"/>
    <w:rsid w:val="00017883"/>
    <w:rsid w:val="00017DFF"/>
    <w:rsid w:val="00021453"/>
    <w:rsid w:val="0002200F"/>
    <w:rsid w:val="00025442"/>
    <w:rsid w:val="000261B1"/>
    <w:rsid w:val="000313AB"/>
    <w:rsid w:val="000338AE"/>
    <w:rsid w:val="00033D36"/>
    <w:rsid w:val="000367A0"/>
    <w:rsid w:val="000409FB"/>
    <w:rsid w:val="00041723"/>
    <w:rsid w:val="00042703"/>
    <w:rsid w:val="00046E7D"/>
    <w:rsid w:val="000476E4"/>
    <w:rsid w:val="00047B88"/>
    <w:rsid w:val="000500FA"/>
    <w:rsid w:val="00050497"/>
    <w:rsid w:val="00050647"/>
    <w:rsid w:val="00055FA0"/>
    <w:rsid w:val="00060E84"/>
    <w:rsid w:val="0006179D"/>
    <w:rsid w:val="00061906"/>
    <w:rsid w:val="00061A1C"/>
    <w:rsid w:val="0006313A"/>
    <w:rsid w:val="00065D1D"/>
    <w:rsid w:val="000701B9"/>
    <w:rsid w:val="00070375"/>
    <w:rsid w:val="00071304"/>
    <w:rsid w:val="000716EF"/>
    <w:rsid w:val="00072297"/>
    <w:rsid w:val="0007396D"/>
    <w:rsid w:val="000742C5"/>
    <w:rsid w:val="000746A5"/>
    <w:rsid w:val="000748D4"/>
    <w:rsid w:val="00074939"/>
    <w:rsid w:val="00075CFF"/>
    <w:rsid w:val="00075DD4"/>
    <w:rsid w:val="00076B73"/>
    <w:rsid w:val="000773CB"/>
    <w:rsid w:val="00077DAD"/>
    <w:rsid w:val="00077E7E"/>
    <w:rsid w:val="000830FB"/>
    <w:rsid w:val="0008435E"/>
    <w:rsid w:val="000846CE"/>
    <w:rsid w:val="000847A4"/>
    <w:rsid w:val="0008508D"/>
    <w:rsid w:val="000851D8"/>
    <w:rsid w:val="0008748F"/>
    <w:rsid w:val="00087C26"/>
    <w:rsid w:val="00094337"/>
    <w:rsid w:val="00095372"/>
    <w:rsid w:val="000A1C7C"/>
    <w:rsid w:val="000A47D1"/>
    <w:rsid w:val="000B0B76"/>
    <w:rsid w:val="000B2426"/>
    <w:rsid w:val="000B29CB"/>
    <w:rsid w:val="000B2E5A"/>
    <w:rsid w:val="000B4B7C"/>
    <w:rsid w:val="000B5159"/>
    <w:rsid w:val="000B539D"/>
    <w:rsid w:val="000B59A5"/>
    <w:rsid w:val="000B5B09"/>
    <w:rsid w:val="000B6376"/>
    <w:rsid w:val="000B7F1B"/>
    <w:rsid w:val="000C12B9"/>
    <w:rsid w:val="000C1AC9"/>
    <w:rsid w:val="000C32FF"/>
    <w:rsid w:val="000C5271"/>
    <w:rsid w:val="000C5373"/>
    <w:rsid w:val="000C7486"/>
    <w:rsid w:val="000C75E1"/>
    <w:rsid w:val="000D0B28"/>
    <w:rsid w:val="000D0E90"/>
    <w:rsid w:val="000D10E1"/>
    <w:rsid w:val="000D2553"/>
    <w:rsid w:val="000D26BD"/>
    <w:rsid w:val="000D2D91"/>
    <w:rsid w:val="000D7372"/>
    <w:rsid w:val="000E01B1"/>
    <w:rsid w:val="000E0FFC"/>
    <w:rsid w:val="000E10A9"/>
    <w:rsid w:val="000E1263"/>
    <w:rsid w:val="000E3281"/>
    <w:rsid w:val="000E36B7"/>
    <w:rsid w:val="000E46D6"/>
    <w:rsid w:val="000E501A"/>
    <w:rsid w:val="000E6E4D"/>
    <w:rsid w:val="000E6F4E"/>
    <w:rsid w:val="000F074E"/>
    <w:rsid w:val="000F331F"/>
    <w:rsid w:val="000F4FF2"/>
    <w:rsid w:val="000F59B2"/>
    <w:rsid w:val="00101C7F"/>
    <w:rsid w:val="00102027"/>
    <w:rsid w:val="00103CAD"/>
    <w:rsid w:val="00111215"/>
    <w:rsid w:val="00111CFC"/>
    <w:rsid w:val="001136A7"/>
    <w:rsid w:val="00115678"/>
    <w:rsid w:val="0011577D"/>
    <w:rsid w:val="00120F2A"/>
    <w:rsid w:val="0012270A"/>
    <w:rsid w:val="001261D3"/>
    <w:rsid w:val="001324F2"/>
    <w:rsid w:val="001346EA"/>
    <w:rsid w:val="001367B3"/>
    <w:rsid w:val="00140CA3"/>
    <w:rsid w:val="00142CF1"/>
    <w:rsid w:val="001459A0"/>
    <w:rsid w:val="00151213"/>
    <w:rsid w:val="00151901"/>
    <w:rsid w:val="00151DBE"/>
    <w:rsid w:val="001537D5"/>
    <w:rsid w:val="0015581F"/>
    <w:rsid w:val="00156079"/>
    <w:rsid w:val="00163446"/>
    <w:rsid w:val="00164A34"/>
    <w:rsid w:val="0016711F"/>
    <w:rsid w:val="00170897"/>
    <w:rsid w:val="00172EBF"/>
    <w:rsid w:val="001732A5"/>
    <w:rsid w:val="00173EF3"/>
    <w:rsid w:val="00173FC3"/>
    <w:rsid w:val="001805A9"/>
    <w:rsid w:val="00182D28"/>
    <w:rsid w:val="0018368C"/>
    <w:rsid w:val="001859B0"/>
    <w:rsid w:val="001868FF"/>
    <w:rsid w:val="00187B65"/>
    <w:rsid w:val="00190735"/>
    <w:rsid w:val="00192CAD"/>
    <w:rsid w:val="00196E36"/>
    <w:rsid w:val="00196F3C"/>
    <w:rsid w:val="001A2DA1"/>
    <w:rsid w:val="001A6C0E"/>
    <w:rsid w:val="001B1987"/>
    <w:rsid w:val="001B23EA"/>
    <w:rsid w:val="001B2AF0"/>
    <w:rsid w:val="001B6EE1"/>
    <w:rsid w:val="001B7E2D"/>
    <w:rsid w:val="001C08A9"/>
    <w:rsid w:val="001C1DB1"/>
    <w:rsid w:val="001D5229"/>
    <w:rsid w:val="001D5D9B"/>
    <w:rsid w:val="001E0268"/>
    <w:rsid w:val="001E05C8"/>
    <w:rsid w:val="001E235A"/>
    <w:rsid w:val="001E3283"/>
    <w:rsid w:val="001E3310"/>
    <w:rsid w:val="001E35E3"/>
    <w:rsid w:val="001E71E0"/>
    <w:rsid w:val="001F0681"/>
    <w:rsid w:val="001F18E0"/>
    <w:rsid w:val="001F4EA5"/>
    <w:rsid w:val="002025E4"/>
    <w:rsid w:val="0020305F"/>
    <w:rsid w:val="00203345"/>
    <w:rsid w:val="00206D1E"/>
    <w:rsid w:val="00210054"/>
    <w:rsid w:val="00210559"/>
    <w:rsid w:val="0021070C"/>
    <w:rsid w:val="00211E4C"/>
    <w:rsid w:val="00211FCC"/>
    <w:rsid w:val="0021332C"/>
    <w:rsid w:val="0021351C"/>
    <w:rsid w:val="002140A5"/>
    <w:rsid w:val="00214EA8"/>
    <w:rsid w:val="002154C4"/>
    <w:rsid w:val="002157D7"/>
    <w:rsid w:val="0021687F"/>
    <w:rsid w:val="00217C75"/>
    <w:rsid w:val="00217E01"/>
    <w:rsid w:val="00222CF8"/>
    <w:rsid w:val="0022349C"/>
    <w:rsid w:val="00223BA9"/>
    <w:rsid w:val="002259B1"/>
    <w:rsid w:val="00225A1E"/>
    <w:rsid w:val="00226C0E"/>
    <w:rsid w:val="00227C99"/>
    <w:rsid w:val="00230C3B"/>
    <w:rsid w:val="00232DF1"/>
    <w:rsid w:val="00234460"/>
    <w:rsid w:val="00242C14"/>
    <w:rsid w:val="00242EDE"/>
    <w:rsid w:val="0024344F"/>
    <w:rsid w:val="00244574"/>
    <w:rsid w:val="0024668E"/>
    <w:rsid w:val="00253AB5"/>
    <w:rsid w:val="00257639"/>
    <w:rsid w:val="0026324E"/>
    <w:rsid w:val="00264781"/>
    <w:rsid w:val="00266083"/>
    <w:rsid w:val="00266E04"/>
    <w:rsid w:val="00270710"/>
    <w:rsid w:val="0027204C"/>
    <w:rsid w:val="00274EB1"/>
    <w:rsid w:val="0027541E"/>
    <w:rsid w:val="00276824"/>
    <w:rsid w:val="002778A0"/>
    <w:rsid w:val="00280641"/>
    <w:rsid w:val="002846A7"/>
    <w:rsid w:val="002931A4"/>
    <w:rsid w:val="002940B8"/>
    <w:rsid w:val="00295781"/>
    <w:rsid w:val="00296EBC"/>
    <w:rsid w:val="002979BD"/>
    <w:rsid w:val="00297ECB"/>
    <w:rsid w:val="002A00D2"/>
    <w:rsid w:val="002A0DCA"/>
    <w:rsid w:val="002A3227"/>
    <w:rsid w:val="002A32B1"/>
    <w:rsid w:val="002A5FC5"/>
    <w:rsid w:val="002B2C9D"/>
    <w:rsid w:val="002B36E9"/>
    <w:rsid w:val="002B5305"/>
    <w:rsid w:val="002B7802"/>
    <w:rsid w:val="002B7C8D"/>
    <w:rsid w:val="002C3DF6"/>
    <w:rsid w:val="002C5964"/>
    <w:rsid w:val="002C5998"/>
    <w:rsid w:val="002D023D"/>
    <w:rsid w:val="002D096F"/>
    <w:rsid w:val="002D0FC1"/>
    <w:rsid w:val="002D1376"/>
    <w:rsid w:val="002D3238"/>
    <w:rsid w:val="002D4C46"/>
    <w:rsid w:val="002D53F4"/>
    <w:rsid w:val="002D6083"/>
    <w:rsid w:val="002D7641"/>
    <w:rsid w:val="002E2D49"/>
    <w:rsid w:val="002E6698"/>
    <w:rsid w:val="002F02A4"/>
    <w:rsid w:val="002F0B4B"/>
    <w:rsid w:val="002F4352"/>
    <w:rsid w:val="002F43FA"/>
    <w:rsid w:val="002F5354"/>
    <w:rsid w:val="002F5E76"/>
    <w:rsid w:val="002F7B38"/>
    <w:rsid w:val="002F7B9E"/>
    <w:rsid w:val="00300295"/>
    <w:rsid w:val="00300F7B"/>
    <w:rsid w:val="00301E11"/>
    <w:rsid w:val="00304F71"/>
    <w:rsid w:val="00305D70"/>
    <w:rsid w:val="00306A05"/>
    <w:rsid w:val="00306D77"/>
    <w:rsid w:val="00307C01"/>
    <w:rsid w:val="00307C86"/>
    <w:rsid w:val="00310275"/>
    <w:rsid w:val="00311323"/>
    <w:rsid w:val="00314DDE"/>
    <w:rsid w:val="003212AF"/>
    <w:rsid w:val="00321E99"/>
    <w:rsid w:val="00326A61"/>
    <w:rsid w:val="0033071D"/>
    <w:rsid w:val="00333252"/>
    <w:rsid w:val="003350CF"/>
    <w:rsid w:val="00335727"/>
    <w:rsid w:val="00336EB6"/>
    <w:rsid w:val="003376C5"/>
    <w:rsid w:val="00341BE5"/>
    <w:rsid w:val="00352AA4"/>
    <w:rsid w:val="00360A34"/>
    <w:rsid w:val="00362D7F"/>
    <w:rsid w:val="003634EF"/>
    <w:rsid w:val="00364A14"/>
    <w:rsid w:val="00364F0A"/>
    <w:rsid w:val="0037167A"/>
    <w:rsid w:val="00373900"/>
    <w:rsid w:val="003747E5"/>
    <w:rsid w:val="00374A96"/>
    <w:rsid w:val="003755F2"/>
    <w:rsid w:val="003762B6"/>
    <w:rsid w:val="00380D0E"/>
    <w:rsid w:val="00380FD1"/>
    <w:rsid w:val="003817F2"/>
    <w:rsid w:val="003826B4"/>
    <w:rsid w:val="0038302A"/>
    <w:rsid w:val="00383EBF"/>
    <w:rsid w:val="00384008"/>
    <w:rsid w:val="00387057"/>
    <w:rsid w:val="00387B3D"/>
    <w:rsid w:val="0039170A"/>
    <w:rsid w:val="003939CF"/>
    <w:rsid w:val="0039451C"/>
    <w:rsid w:val="00395A14"/>
    <w:rsid w:val="00396951"/>
    <w:rsid w:val="00396D10"/>
    <w:rsid w:val="003974AB"/>
    <w:rsid w:val="003A1F55"/>
    <w:rsid w:val="003A4E3A"/>
    <w:rsid w:val="003A61EC"/>
    <w:rsid w:val="003B0F66"/>
    <w:rsid w:val="003B785E"/>
    <w:rsid w:val="003C04AA"/>
    <w:rsid w:val="003C0ACF"/>
    <w:rsid w:val="003C0E1D"/>
    <w:rsid w:val="003C2C17"/>
    <w:rsid w:val="003C3CC9"/>
    <w:rsid w:val="003C48A3"/>
    <w:rsid w:val="003C6924"/>
    <w:rsid w:val="003C7183"/>
    <w:rsid w:val="003C71FB"/>
    <w:rsid w:val="003D1A01"/>
    <w:rsid w:val="003D40DA"/>
    <w:rsid w:val="003D777B"/>
    <w:rsid w:val="003E0D81"/>
    <w:rsid w:val="003E34B2"/>
    <w:rsid w:val="003E53FF"/>
    <w:rsid w:val="003E5562"/>
    <w:rsid w:val="003E560E"/>
    <w:rsid w:val="003E5B36"/>
    <w:rsid w:val="003E79AC"/>
    <w:rsid w:val="003E7C5E"/>
    <w:rsid w:val="003F0F88"/>
    <w:rsid w:val="003F48AB"/>
    <w:rsid w:val="00401D9E"/>
    <w:rsid w:val="00406BF8"/>
    <w:rsid w:val="00410035"/>
    <w:rsid w:val="00410E11"/>
    <w:rsid w:val="00416762"/>
    <w:rsid w:val="00420639"/>
    <w:rsid w:val="00420EBF"/>
    <w:rsid w:val="004216F1"/>
    <w:rsid w:val="004217A8"/>
    <w:rsid w:val="004242D7"/>
    <w:rsid w:val="00424FFB"/>
    <w:rsid w:val="00427549"/>
    <w:rsid w:val="004301C5"/>
    <w:rsid w:val="00432356"/>
    <w:rsid w:val="00432BCA"/>
    <w:rsid w:val="004335B6"/>
    <w:rsid w:val="00434FB9"/>
    <w:rsid w:val="00435446"/>
    <w:rsid w:val="004376F0"/>
    <w:rsid w:val="00440056"/>
    <w:rsid w:val="00440B9D"/>
    <w:rsid w:val="00446273"/>
    <w:rsid w:val="004465D7"/>
    <w:rsid w:val="0045219B"/>
    <w:rsid w:val="00454CC0"/>
    <w:rsid w:val="00461F21"/>
    <w:rsid w:val="004627FB"/>
    <w:rsid w:val="00465E93"/>
    <w:rsid w:val="00467193"/>
    <w:rsid w:val="004671FF"/>
    <w:rsid w:val="00471893"/>
    <w:rsid w:val="00471DE2"/>
    <w:rsid w:val="00472C35"/>
    <w:rsid w:val="004770C7"/>
    <w:rsid w:val="00477B94"/>
    <w:rsid w:val="00480160"/>
    <w:rsid w:val="0048134A"/>
    <w:rsid w:val="00481B55"/>
    <w:rsid w:val="00481F03"/>
    <w:rsid w:val="004822D8"/>
    <w:rsid w:val="004832A4"/>
    <w:rsid w:val="00483615"/>
    <w:rsid w:val="0048660D"/>
    <w:rsid w:val="00490D0B"/>
    <w:rsid w:val="00492E69"/>
    <w:rsid w:val="004A1920"/>
    <w:rsid w:val="004A2120"/>
    <w:rsid w:val="004A43F2"/>
    <w:rsid w:val="004A4AC2"/>
    <w:rsid w:val="004A5A3D"/>
    <w:rsid w:val="004A7BD9"/>
    <w:rsid w:val="004B0E82"/>
    <w:rsid w:val="004B1531"/>
    <w:rsid w:val="004B2198"/>
    <w:rsid w:val="004B50D2"/>
    <w:rsid w:val="004B70ED"/>
    <w:rsid w:val="004C1654"/>
    <w:rsid w:val="004C2602"/>
    <w:rsid w:val="004C50D3"/>
    <w:rsid w:val="004C5B75"/>
    <w:rsid w:val="004C5BD4"/>
    <w:rsid w:val="004C7169"/>
    <w:rsid w:val="004D1FE1"/>
    <w:rsid w:val="004D232B"/>
    <w:rsid w:val="004D25B9"/>
    <w:rsid w:val="004D3135"/>
    <w:rsid w:val="004D3F6A"/>
    <w:rsid w:val="004D4343"/>
    <w:rsid w:val="004D55A4"/>
    <w:rsid w:val="004E0903"/>
    <w:rsid w:val="004E0AD0"/>
    <w:rsid w:val="004E11EB"/>
    <w:rsid w:val="004E42F0"/>
    <w:rsid w:val="004E7FAB"/>
    <w:rsid w:val="004F01A5"/>
    <w:rsid w:val="004F0C1A"/>
    <w:rsid w:val="004F1196"/>
    <w:rsid w:val="004F267A"/>
    <w:rsid w:val="004F44C5"/>
    <w:rsid w:val="004F5D2B"/>
    <w:rsid w:val="004F7096"/>
    <w:rsid w:val="00500CB5"/>
    <w:rsid w:val="0050172B"/>
    <w:rsid w:val="00501FCF"/>
    <w:rsid w:val="005033B4"/>
    <w:rsid w:val="00503AB0"/>
    <w:rsid w:val="00504A29"/>
    <w:rsid w:val="005058B3"/>
    <w:rsid w:val="00510693"/>
    <w:rsid w:val="00511268"/>
    <w:rsid w:val="005130A6"/>
    <w:rsid w:val="0051521B"/>
    <w:rsid w:val="0052117E"/>
    <w:rsid w:val="00522D44"/>
    <w:rsid w:val="005256D3"/>
    <w:rsid w:val="005262EA"/>
    <w:rsid w:val="0053114A"/>
    <w:rsid w:val="00532192"/>
    <w:rsid w:val="00533577"/>
    <w:rsid w:val="0053555A"/>
    <w:rsid w:val="00535641"/>
    <w:rsid w:val="00537717"/>
    <w:rsid w:val="005401A6"/>
    <w:rsid w:val="0054399F"/>
    <w:rsid w:val="00543C05"/>
    <w:rsid w:val="00547022"/>
    <w:rsid w:val="00547206"/>
    <w:rsid w:val="005525A2"/>
    <w:rsid w:val="0055391E"/>
    <w:rsid w:val="005547BA"/>
    <w:rsid w:val="00556AB8"/>
    <w:rsid w:val="00561674"/>
    <w:rsid w:val="005625A7"/>
    <w:rsid w:val="00563DD7"/>
    <w:rsid w:val="005643C7"/>
    <w:rsid w:val="00564D4D"/>
    <w:rsid w:val="00571160"/>
    <w:rsid w:val="0057248F"/>
    <w:rsid w:val="00575890"/>
    <w:rsid w:val="00576F6E"/>
    <w:rsid w:val="00577A59"/>
    <w:rsid w:val="00580D07"/>
    <w:rsid w:val="00580DBB"/>
    <w:rsid w:val="00582696"/>
    <w:rsid w:val="00582967"/>
    <w:rsid w:val="0058304C"/>
    <w:rsid w:val="0058524C"/>
    <w:rsid w:val="0058583B"/>
    <w:rsid w:val="005860CD"/>
    <w:rsid w:val="00586EB5"/>
    <w:rsid w:val="00587572"/>
    <w:rsid w:val="00592D34"/>
    <w:rsid w:val="00593A20"/>
    <w:rsid w:val="00597204"/>
    <w:rsid w:val="005A028E"/>
    <w:rsid w:val="005A34CD"/>
    <w:rsid w:val="005A520E"/>
    <w:rsid w:val="005A5C54"/>
    <w:rsid w:val="005B05F6"/>
    <w:rsid w:val="005B0767"/>
    <w:rsid w:val="005B1F05"/>
    <w:rsid w:val="005B2266"/>
    <w:rsid w:val="005B2B29"/>
    <w:rsid w:val="005C0A63"/>
    <w:rsid w:val="005C3FE5"/>
    <w:rsid w:val="005C4B03"/>
    <w:rsid w:val="005C60C4"/>
    <w:rsid w:val="005C62AB"/>
    <w:rsid w:val="005C682F"/>
    <w:rsid w:val="005C752E"/>
    <w:rsid w:val="005D2162"/>
    <w:rsid w:val="005D2DE0"/>
    <w:rsid w:val="005D7193"/>
    <w:rsid w:val="005E2497"/>
    <w:rsid w:val="005E3204"/>
    <w:rsid w:val="005E6285"/>
    <w:rsid w:val="005E735C"/>
    <w:rsid w:val="005F0218"/>
    <w:rsid w:val="005F2CA5"/>
    <w:rsid w:val="005F3762"/>
    <w:rsid w:val="00600018"/>
    <w:rsid w:val="00600FC0"/>
    <w:rsid w:val="00603CD2"/>
    <w:rsid w:val="006044D3"/>
    <w:rsid w:val="00610F86"/>
    <w:rsid w:val="00611AB9"/>
    <w:rsid w:val="00613220"/>
    <w:rsid w:val="00613E24"/>
    <w:rsid w:val="00615BAC"/>
    <w:rsid w:val="006161EA"/>
    <w:rsid w:val="00616C87"/>
    <w:rsid w:val="006226B7"/>
    <w:rsid w:val="0062378D"/>
    <w:rsid w:val="006247AE"/>
    <w:rsid w:val="00624CBD"/>
    <w:rsid w:val="00626BEE"/>
    <w:rsid w:val="00630DBD"/>
    <w:rsid w:val="00631100"/>
    <w:rsid w:val="00633688"/>
    <w:rsid w:val="0063541D"/>
    <w:rsid w:val="00636EF3"/>
    <w:rsid w:val="00641747"/>
    <w:rsid w:val="00642010"/>
    <w:rsid w:val="006425BB"/>
    <w:rsid w:val="00643F39"/>
    <w:rsid w:val="00644463"/>
    <w:rsid w:val="00652B6D"/>
    <w:rsid w:val="00652CBF"/>
    <w:rsid w:val="006622C6"/>
    <w:rsid w:val="006623B3"/>
    <w:rsid w:val="0066776F"/>
    <w:rsid w:val="006679E4"/>
    <w:rsid w:val="006702B4"/>
    <w:rsid w:val="00670FB7"/>
    <w:rsid w:val="006712F2"/>
    <w:rsid w:val="00675E5F"/>
    <w:rsid w:val="00677D23"/>
    <w:rsid w:val="00684D71"/>
    <w:rsid w:val="0068647C"/>
    <w:rsid w:val="00686ABB"/>
    <w:rsid w:val="00687AF9"/>
    <w:rsid w:val="0069000D"/>
    <w:rsid w:val="00694D30"/>
    <w:rsid w:val="00695985"/>
    <w:rsid w:val="006A16D8"/>
    <w:rsid w:val="006A422F"/>
    <w:rsid w:val="006A4289"/>
    <w:rsid w:val="006A42E8"/>
    <w:rsid w:val="006A4F53"/>
    <w:rsid w:val="006A6E33"/>
    <w:rsid w:val="006B0C63"/>
    <w:rsid w:val="006B34A9"/>
    <w:rsid w:val="006B3E27"/>
    <w:rsid w:val="006B4E78"/>
    <w:rsid w:val="006B5FA5"/>
    <w:rsid w:val="006C0778"/>
    <w:rsid w:val="006C3BEC"/>
    <w:rsid w:val="006C4471"/>
    <w:rsid w:val="006C67A9"/>
    <w:rsid w:val="006C6E1B"/>
    <w:rsid w:val="006D6235"/>
    <w:rsid w:val="006D63FF"/>
    <w:rsid w:val="006D6A7A"/>
    <w:rsid w:val="006D7DEB"/>
    <w:rsid w:val="006D7FBD"/>
    <w:rsid w:val="006E1B3E"/>
    <w:rsid w:val="006E1C66"/>
    <w:rsid w:val="006E27B6"/>
    <w:rsid w:val="006E3D91"/>
    <w:rsid w:val="006E4757"/>
    <w:rsid w:val="006E4D69"/>
    <w:rsid w:val="006F2092"/>
    <w:rsid w:val="006F4816"/>
    <w:rsid w:val="006F4E07"/>
    <w:rsid w:val="006F4F55"/>
    <w:rsid w:val="006F661F"/>
    <w:rsid w:val="006F6961"/>
    <w:rsid w:val="006F6D28"/>
    <w:rsid w:val="00700139"/>
    <w:rsid w:val="00706F23"/>
    <w:rsid w:val="0071282D"/>
    <w:rsid w:val="00714B18"/>
    <w:rsid w:val="00720042"/>
    <w:rsid w:val="00722FE8"/>
    <w:rsid w:val="007246E7"/>
    <w:rsid w:val="0072500D"/>
    <w:rsid w:val="0072653C"/>
    <w:rsid w:val="00726BEF"/>
    <w:rsid w:val="007271CC"/>
    <w:rsid w:val="00727794"/>
    <w:rsid w:val="00731DAD"/>
    <w:rsid w:val="00732711"/>
    <w:rsid w:val="007339F1"/>
    <w:rsid w:val="00734FA1"/>
    <w:rsid w:val="007357FE"/>
    <w:rsid w:val="0073580D"/>
    <w:rsid w:val="0073606F"/>
    <w:rsid w:val="00736DF8"/>
    <w:rsid w:val="00740E67"/>
    <w:rsid w:val="00744367"/>
    <w:rsid w:val="00745EA6"/>
    <w:rsid w:val="00751772"/>
    <w:rsid w:val="00751E5F"/>
    <w:rsid w:val="007526A8"/>
    <w:rsid w:val="00753E17"/>
    <w:rsid w:val="00755924"/>
    <w:rsid w:val="00756548"/>
    <w:rsid w:val="00756634"/>
    <w:rsid w:val="00756815"/>
    <w:rsid w:val="007616C7"/>
    <w:rsid w:val="007628AB"/>
    <w:rsid w:val="00770BFF"/>
    <w:rsid w:val="007719FF"/>
    <w:rsid w:val="00771C38"/>
    <w:rsid w:val="007725C1"/>
    <w:rsid w:val="00772A53"/>
    <w:rsid w:val="0077316E"/>
    <w:rsid w:val="007753A4"/>
    <w:rsid w:val="0077542C"/>
    <w:rsid w:val="007769F5"/>
    <w:rsid w:val="0077713A"/>
    <w:rsid w:val="00782624"/>
    <w:rsid w:val="00782A13"/>
    <w:rsid w:val="00782AE3"/>
    <w:rsid w:val="00784DB8"/>
    <w:rsid w:val="0078530D"/>
    <w:rsid w:val="00785B90"/>
    <w:rsid w:val="007877DF"/>
    <w:rsid w:val="00790C13"/>
    <w:rsid w:val="0079230A"/>
    <w:rsid w:val="0079279A"/>
    <w:rsid w:val="0079486E"/>
    <w:rsid w:val="007A2326"/>
    <w:rsid w:val="007A4537"/>
    <w:rsid w:val="007A7954"/>
    <w:rsid w:val="007B01E2"/>
    <w:rsid w:val="007B0D48"/>
    <w:rsid w:val="007B45FF"/>
    <w:rsid w:val="007B4F27"/>
    <w:rsid w:val="007B5F6E"/>
    <w:rsid w:val="007B691A"/>
    <w:rsid w:val="007C0599"/>
    <w:rsid w:val="007C0E2E"/>
    <w:rsid w:val="007C18D4"/>
    <w:rsid w:val="007C44F9"/>
    <w:rsid w:val="007D1E34"/>
    <w:rsid w:val="007D3EAC"/>
    <w:rsid w:val="007D6FE2"/>
    <w:rsid w:val="007D6FE7"/>
    <w:rsid w:val="007E0204"/>
    <w:rsid w:val="007E782A"/>
    <w:rsid w:val="007F46E8"/>
    <w:rsid w:val="008003D7"/>
    <w:rsid w:val="00800AA7"/>
    <w:rsid w:val="00802DAA"/>
    <w:rsid w:val="00802F26"/>
    <w:rsid w:val="008049DC"/>
    <w:rsid w:val="00806F98"/>
    <w:rsid w:val="008076DB"/>
    <w:rsid w:val="00811ED4"/>
    <w:rsid w:val="008120BF"/>
    <w:rsid w:val="008120E6"/>
    <w:rsid w:val="00812510"/>
    <w:rsid w:val="0081327A"/>
    <w:rsid w:val="008134D3"/>
    <w:rsid w:val="008139B2"/>
    <w:rsid w:val="00815364"/>
    <w:rsid w:val="00816EF1"/>
    <w:rsid w:val="0082014B"/>
    <w:rsid w:val="00821F3C"/>
    <w:rsid w:val="00826C29"/>
    <w:rsid w:val="00831AC9"/>
    <w:rsid w:val="00832493"/>
    <w:rsid w:val="00832EA0"/>
    <w:rsid w:val="0083465C"/>
    <w:rsid w:val="00834B59"/>
    <w:rsid w:val="00837B98"/>
    <w:rsid w:val="00840232"/>
    <w:rsid w:val="008432C1"/>
    <w:rsid w:val="00844040"/>
    <w:rsid w:val="00844360"/>
    <w:rsid w:val="00844363"/>
    <w:rsid w:val="00850085"/>
    <w:rsid w:val="0085032F"/>
    <w:rsid w:val="008508DE"/>
    <w:rsid w:val="00851CDD"/>
    <w:rsid w:val="00856D5E"/>
    <w:rsid w:val="0085770C"/>
    <w:rsid w:val="008603B2"/>
    <w:rsid w:val="00860D62"/>
    <w:rsid w:val="00862DB3"/>
    <w:rsid w:val="008658F6"/>
    <w:rsid w:val="00874981"/>
    <w:rsid w:val="008758D4"/>
    <w:rsid w:val="00875D72"/>
    <w:rsid w:val="00876CD5"/>
    <w:rsid w:val="00884077"/>
    <w:rsid w:val="0088457F"/>
    <w:rsid w:val="00884AD6"/>
    <w:rsid w:val="008857C9"/>
    <w:rsid w:val="00886A7A"/>
    <w:rsid w:val="0088709C"/>
    <w:rsid w:val="00890CA8"/>
    <w:rsid w:val="00892EAF"/>
    <w:rsid w:val="008939E6"/>
    <w:rsid w:val="008941EC"/>
    <w:rsid w:val="00895BBF"/>
    <w:rsid w:val="008960BB"/>
    <w:rsid w:val="00897D57"/>
    <w:rsid w:val="008A3C9E"/>
    <w:rsid w:val="008A5DFC"/>
    <w:rsid w:val="008A6730"/>
    <w:rsid w:val="008A6C3F"/>
    <w:rsid w:val="008A6DF1"/>
    <w:rsid w:val="008A727A"/>
    <w:rsid w:val="008A73AA"/>
    <w:rsid w:val="008B0E90"/>
    <w:rsid w:val="008B384E"/>
    <w:rsid w:val="008B528D"/>
    <w:rsid w:val="008C0ED1"/>
    <w:rsid w:val="008C1BDE"/>
    <w:rsid w:val="008C227D"/>
    <w:rsid w:val="008C22D3"/>
    <w:rsid w:val="008C5E4F"/>
    <w:rsid w:val="008C6727"/>
    <w:rsid w:val="008D3D63"/>
    <w:rsid w:val="008D3D85"/>
    <w:rsid w:val="008D3E82"/>
    <w:rsid w:val="008D3F35"/>
    <w:rsid w:val="008D584A"/>
    <w:rsid w:val="008D6784"/>
    <w:rsid w:val="008D6A90"/>
    <w:rsid w:val="008D775A"/>
    <w:rsid w:val="008D7B9E"/>
    <w:rsid w:val="008E13F0"/>
    <w:rsid w:val="008E288F"/>
    <w:rsid w:val="008F0B8E"/>
    <w:rsid w:val="008F11CA"/>
    <w:rsid w:val="008F4D3C"/>
    <w:rsid w:val="00900CC6"/>
    <w:rsid w:val="009025A9"/>
    <w:rsid w:val="00902D23"/>
    <w:rsid w:val="0090336A"/>
    <w:rsid w:val="00906A72"/>
    <w:rsid w:val="0091089E"/>
    <w:rsid w:val="00910C75"/>
    <w:rsid w:val="009123DF"/>
    <w:rsid w:val="00912422"/>
    <w:rsid w:val="00913CD2"/>
    <w:rsid w:val="00916119"/>
    <w:rsid w:val="009202A5"/>
    <w:rsid w:val="00922E36"/>
    <w:rsid w:val="009248DB"/>
    <w:rsid w:val="00924967"/>
    <w:rsid w:val="00930101"/>
    <w:rsid w:val="00930AE1"/>
    <w:rsid w:val="00932209"/>
    <w:rsid w:val="009351D3"/>
    <w:rsid w:val="00940087"/>
    <w:rsid w:val="00940FD6"/>
    <w:rsid w:val="009435FC"/>
    <w:rsid w:val="00953F0A"/>
    <w:rsid w:val="009653AD"/>
    <w:rsid w:val="00970184"/>
    <w:rsid w:val="00970C4C"/>
    <w:rsid w:val="00972F6D"/>
    <w:rsid w:val="00982416"/>
    <w:rsid w:val="00983056"/>
    <w:rsid w:val="00985F10"/>
    <w:rsid w:val="00987F03"/>
    <w:rsid w:val="00992243"/>
    <w:rsid w:val="009935C8"/>
    <w:rsid w:val="00994535"/>
    <w:rsid w:val="00994C30"/>
    <w:rsid w:val="00997351"/>
    <w:rsid w:val="00997AEB"/>
    <w:rsid w:val="009A01C9"/>
    <w:rsid w:val="009A3233"/>
    <w:rsid w:val="009A3E12"/>
    <w:rsid w:val="009A62CC"/>
    <w:rsid w:val="009A6DDD"/>
    <w:rsid w:val="009B066B"/>
    <w:rsid w:val="009B0762"/>
    <w:rsid w:val="009B64F0"/>
    <w:rsid w:val="009C2FD3"/>
    <w:rsid w:val="009C5DEA"/>
    <w:rsid w:val="009C6EA2"/>
    <w:rsid w:val="009C7117"/>
    <w:rsid w:val="009D00C2"/>
    <w:rsid w:val="009D275F"/>
    <w:rsid w:val="009D3E4F"/>
    <w:rsid w:val="009D44F6"/>
    <w:rsid w:val="009D536F"/>
    <w:rsid w:val="009D67C0"/>
    <w:rsid w:val="009D7BB7"/>
    <w:rsid w:val="009E2227"/>
    <w:rsid w:val="009E288F"/>
    <w:rsid w:val="009E4FB6"/>
    <w:rsid w:val="009E6CD4"/>
    <w:rsid w:val="009F196A"/>
    <w:rsid w:val="009F20DE"/>
    <w:rsid w:val="009F2E29"/>
    <w:rsid w:val="009F2EE2"/>
    <w:rsid w:val="009F34D6"/>
    <w:rsid w:val="009F65BA"/>
    <w:rsid w:val="009F713F"/>
    <w:rsid w:val="00A03D08"/>
    <w:rsid w:val="00A0777E"/>
    <w:rsid w:val="00A12D5B"/>
    <w:rsid w:val="00A12F8E"/>
    <w:rsid w:val="00A13DAE"/>
    <w:rsid w:val="00A15CC7"/>
    <w:rsid w:val="00A15FBB"/>
    <w:rsid w:val="00A171F9"/>
    <w:rsid w:val="00A211EE"/>
    <w:rsid w:val="00A213BB"/>
    <w:rsid w:val="00A2151D"/>
    <w:rsid w:val="00A22FBC"/>
    <w:rsid w:val="00A253B6"/>
    <w:rsid w:val="00A25714"/>
    <w:rsid w:val="00A321A0"/>
    <w:rsid w:val="00A325D8"/>
    <w:rsid w:val="00A3493E"/>
    <w:rsid w:val="00A349F1"/>
    <w:rsid w:val="00A34B33"/>
    <w:rsid w:val="00A34CA0"/>
    <w:rsid w:val="00A35ED6"/>
    <w:rsid w:val="00A37492"/>
    <w:rsid w:val="00A40658"/>
    <w:rsid w:val="00A41E9C"/>
    <w:rsid w:val="00A420B6"/>
    <w:rsid w:val="00A514F7"/>
    <w:rsid w:val="00A5659E"/>
    <w:rsid w:val="00A56CF8"/>
    <w:rsid w:val="00A60B66"/>
    <w:rsid w:val="00A61094"/>
    <w:rsid w:val="00A61E77"/>
    <w:rsid w:val="00A624F9"/>
    <w:rsid w:val="00A62A03"/>
    <w:rsid w:val="00A64CE4"/>
    <w:rsid w:val="00A64E85"/>
    <w:rsid w:val="00A66226"/>
    <w:rsid w:val="00A667EE"/>
    <w:rsid w:val="00A700BC"/>
    <w:rsid w:val="00A80FFF"/>
    <w:rsid w:val="00A8250D"/>
    <w:rsid w:val="00A83DA9"/>
    <w:rsid w:val="00A9019A"/>
    <w:rsid w:val="00A92084"/>
    <w:rsid w:val="00A935C7"/>
    <w:rsid w:val="00A93797"/>
    <w:rsid w:val="00A94D5B"/>
    <w:rsid w:val="00A94F0F"/>
    <w:rsid w:val="00A9617F"/>
    <w:rsid w:val="00AA12D2"/>
    <w:rsid w:val="00AA5121"/>
    <w:rsid w:val="00AA654F"/>
    <w:rsid w:val="00AA704F"/>
    <w:rsid w:val="00AB2B02"/>
    <w:rsid w:val="00AB2C94"/>
    <w:rsid w:val="00AB3232"/>
    <w:rsid w:val="00AB45EC"/>
    <w:rsid w:val="00AB5736"/>
    <w:rsid w:val="00AB6293"/>
    <w:rsid w:val="00AB68E3"/>
    <w:rsid w:val="00AB75D6"/>
    <w:rsid w:val="00AC1A95"/>
    <w:rsid w:val="00AC38F7"/>
    <w:rsid w:val="00AC3E6C"/>
    <w:rsid w:val="00AC40DE"/>
    <w:rsid w:val="00AC5ED6"/>
    <w:rsid w:val="00AC77BE"/>
    <w:rsid w:val="00AD0AF7"/>
    <w:rsid w:val="00AD39EE"/>
    <w:rsid w:val="00AD56C7"/>
    <w:rsid w:val="00AD5C60"/>
    <w:rsid w:val="00AE0C40"/>
    <w:rsid w:val="00AE2CCD"/>
    <w:rsid w:val="00AE35B6"/>
    <w:rsid w:val="00AE435F"/>
    <w:rsid w:val="00AE4C4E"/>
    <w:rsid w:val="00AF1029"/>
    <w:rsid w:val="00AF10CC"/>
    <w:rsid w:val="00AF2A9D"/>
    <w:rsid w:val="00AF4CC9"/>
    <w:rsid w:val="00B00518"/>
    <w:rsid w:val="00B00EC5"/>
    <w:rsid w:val="00B01D27"/>
    <w:rsid w:val="00B04E2B"/>
    <w:rsid w:val="00B055DE"/>
    <w:rsid w:val="00B05BAD"/>
    <w:rsid w:val="00B1101C"/>
    <w:rsid w:val="00B11255"/>
    <w:rsid w:val="00B12D72"/>
    <w:rsid w:val="00B1472F"/>
    <w:rsid w:val="00B17E69"/>
    <w:rsid w:val="00B20C7A"/>
    <w:rsid w:val="00B22C7A"/>
    <w:rsid w:val="00B22D45"/>
    <w:rsid w:val="00B23BE2"/>
    <w:rsid w:val="00B23E7C"/>
    <w:rsid w:val="00B23EB5"/>
    <w:rsid w:val="00B240B4"/>
    <w:rsid w:val="00B24239"/>
    <w:rsid w:val="00B258DB"/>
    <w:rsid w:val="00B274A4"/>
    <w:rsid w:val="00B27F67"/>
    <w:rsid w:val="00B330DC"/>
    <w:rsid w:val="00B34513"/>
    <w:rsid w:val="00B3461C"/>
    <w:rsid w:val="00B34EB6"/>
    <w:rsid w:val="00B41EC3"/>
    <w:rsid w:val="00B42248"/>
    <w:rsid w:val="00B4293E"/>
    <w:rsid w:val="00B44529"/>
    <w:rsid w:val="00B46FC3"/>
    <w:rsid w:val="00B47D1D"/>
    <w:rsid w:val="00B5050B"/>
    <w:rsid w:val="00B5097C"/>
    <w:rsid w:val="00B52B78"/>
    <w:rsid w:val="00B62367"/>
    <w:rsid w:val="00B631B5"/>
    <w:rsid w:val="00B6619E"/>
    <w:rsid w:val="00B66B48"/>
    <w:rsid w:val="00B66F8B"/>
    <w:rsid w:val="00B674B9"/>
    <w:rsid w:val="00B67FA6"/>
    <w:rsid w:val="00B714A2"/>
    <w:rsid w:val="00B718BE"/>
    <w:rsid w:val="00B71994"/>
    <w:rsid w:val="00B72AB6"/>
    <w:rsid w:val="00B738FC"/>
    <w:rsid w:val="00B73A31"/>
    <w:rsid w:val="00B73D6F"/>
    <w:rsid w:val="00B74013"/>
    <w:rsid w:val="00B74442"/>
    <w:rsid w:val="00B746BC"/>
    <w:rsid w:val="00B76C50"/>
    <w:rsid w:val="00B76DEC"/>
    <w:rsid w:val="00B77917"/>
    <w:rsid w:val="00B80876"/>
    <w:rsid w:val="00B83073"/>
    <w:rsid w:val="00B8618A"/>
    <w:rsid w:val="00B864AD"/>
    <w:rsid w:val="00B87D65"/>
    <w:rsid w:val="00B90D36"/>
    <w:rsid w:val="00B9395F"/>
    <w:rsid w:val="00B93FB7"/>
    <w:rsid w:val="00B946E9"/>
    <w:rsid w:val="00BA1D4C"/>
    <w:rsid w:val="00BA4599"/>
    <w:rsid w:val="00BA50F0"/>
    <w:rsid w:val="00BB01C9"/>
    <w:rsid w:val="00BB1352"/>
    <w:rsid w:val="00BB4EBE"/>
    <w:rsid w:val="00BB50FD"/>
    <w:rsid w:val="00BB57DC"/>
    <w:rsid w:val="00BC1E27"/>
    <w:rsid w:val="00BC2024"/>
    <w:rsid w:val="00BC3886"/>
    <w:rsid w:val="00BC3EDA"/>
    <w:rsid w:val="00BC4A58"/>
    <w:rsid w:val="00BD21E5"/>
    <w:rsid w:val="00BD26AC"/>
    <w:rsid w:val="00BD2D68"/>
    <w:rsid w:val="00BE27A3"/>
    <w:rsid w:val="00BE3BCC"/>
    <w:rsid w:val="00BE4435"/>
    <w:rsid w:val="00BE5C8A"/>
    <w:rsid w:val="00BE6878"/>
    <w:rsid w:val="00BF2390"/>
    <w:rsid w:val="00BF4354"/>
    <w:rsid w:val="00BF50F5"/>
    <w:rsid w:val="00BF5236"/>
    <w:rsid w:val="00BF680A"/>
    <w:rsid w:val="00BF76EA"/>
    <w:rsid w:val="00C012E3"/>
    <w:rsid w:val="00C0375E"/>
    <w:rsid w:val="00C05B20"/>
    <w:rsid w:val="00C1017F"/>
    <w:rsid w:val="00C10844"/>
    <w:rsid w:val="00C10A9C"/>
    <w:rsid w:val="00C124A5"/>
    <w:rsid w:val="00C12EF7"/>
    <w:rsid w:val="00C1321D"/>
    <w:rsid w:val="00C13D49"/>
    <w:rsid w:val="00C22410"/>
    <w:rsid w:val="00C224A3"/>
    <w:rsid w:val="00C227CD"/>
    <w:rsid w:val="00C22954"/>
    <w:rsid w:val="00C27278"/>
    <w:rsid w:val="00C30C57"/>
    <w:rsid w:val="00C35766"/>
    <w:rsid w:val="00C35F31"/>
    <w:rsid w:val="00C36181"/>
    <w:rsid w:val="00C377AC"/>
    <w:rsid w:val="00C401DF"/>
    <w:rsid w:val="00C42A07"/>
    <w:rsid w:val="00C44C2D"/>
    <w:rsid w:val="00C458FF"/>
    <w:rsid w:val="00C46CE5"/>
    <w:rsid w:val="00C47F32"/>
    <w:rsid w:val="00C5267D"/>
    <w:rsid w:val="00C52CC6"/>
    <w:rsid w:val="00C569F7"/>
    <w:rsid w:val="00C56BCE"/>
    <w:rsid w:val="00C623E0"/>
    <w:rsid w:val="00C62F8D"/>
    <w:rsid w:val="00C63CF6"/>
    <w:rsid w:val="00C65FDB"/>
    <w:rsid w:val="00C66706"/>
    <w:rsid w:val="00C66C8A"/>
    <w:rsid w:val="00C67048"/>
    <w:rsid w:val="00C7152D"/>
    <w:rsid w:val="00C77AE9"/>
    <w:rsid w:val="00C80343"/>
    <w:rsid w:val="00C80C70"/>
    <w:rsid w:val="00C95672"/>
    <w:rsid w:val="00CA1A03"/>
    <w:rsid w:val="00CA357C"/>
    <w:rsid w:val="00CA4336"/>
    <w:rsid w:val="00CA515E"/>
    <w:rsid w:val="00CB043E"/>
    <w:rsid w:val="00CB1AF8"/>
    <w:rsid w:val="00CB2C59"/>
    <w:rsid w:val="00CB456A"/>
    <w:rsid w:val="00CB4A0B"/>
    <w:rsid w:val="00CB77AE"/>
    <w:rsid w:val="00CC1F28"/>
    <w:rsid w:val="00CC23C3"/>
    <w:rsid w:val="00CC24D1"/>
    <w:rsid w:val="00CC6739"/>
    <w:rsid w:val="00CD0A90"/>
    <w:rsid w:val="00CD665F"/>
    <w:rsid w:val="00CD674E"/>
    <w:rsid w:val="00CD71C5"/>
    <w:rsid w:val="00CE48A1"/>
    <w:rsid w:val="00CE5B79"/>
    <w:rsid w:val="00CE601A"/>
    <w:rsid w:val="00CE628E"/>
    <w:rsid w:val="00CE629F"/>
    <w:rsid w:val="00CE68A4"/>
    <w:rsid w:val="00CF073C"/>
    <w:rsid w:val="00CF0772"/>
    <w:rsid w:val="00CF264E"/>
    <w:rsid w:val="00CF32D9"/>
    <w:rsid w:val="00CF3B89"/>
    <w:rsid w:val="00CF4DD0"/>
    <w:rsid w:val="00CF78A9"/>
    <w:rsid w:val="00D00EF9"/>
    <w:rsid w:val="00D01D2D"/>
    <w:rsid w:val="00D02EEA"/>
    <w:rsid w:val="00D03043"/>
    <w:rsid w:val="00D057F3"/>
    <w:rsid w:val="00D10A2A"/>
    <w:rsid w:val="00D1277B"/>
    <w:rsid w:val="00D166C4"/>
    <w:rsid w:val="00D25807"/>
    <w:rsid w:val="00D32072"/>
    <w:rsid w:val="00D36022"/>
    <w:rsid w:val="00D36336"/>
    <w:rsid w:val="00D41D7D"/>
    <w:rsid w:val="00D42198"/>
    <w:rsid w:val="00D45BBF"/>
    <w:rsid w:val="00D46132"/>
    <w:rsid w:val="00D47F05"/>
    <w:rsid w:val="00D50645"/>
    <w:rsid w:val="00D5767C"/>
    <w:rsid w:val="00D6052D"/>
    <w:rsid w:val="00D618FD"/>
    <w:rsid w:val="00D6212D"/>
    <w:rsid w:val="00D6284B"/>
    <w:rsid w:val="00D63019"/>
    <w:rsid w:val="00D63D12"/>
    <w:rsid w:val="00D64059"/>
    <w:rsid w:val="00D70D73"/>
    <w:rsid w:val="00D74C15"/>
    <w:rsid w:val="00D75235"/>
    <w:rsid w:val="00D75A0D"/>
    <w:rsid w:val="00D765A2"/>
    <w:rsid w:val="00D83471"/>
    <w:rsid w:val="00D84772"/>
    <w:rsid w:val="00D848A9"/>
    <w:rsid w:val="00D85688"/>
    <w:rsid w:val="00D85C1A"/>
    <w:rsid w:val="00D867D0"/>
    <w:rsid w:val="00D943F8"/>
    <w:rsid w:val="00DA0967"/>
    <w:rsid w:val="00DA0B86"/>
    <w:rsid w:val="00DA4FE3"/>
    <w:rsid w:val="00DB0124"/>
    <w:rsid w:val="00DB1357"/>
    <w:rsid w:val="00DB1706"/>
    <w:rsid w:val="00DB1828"/>
    <w:rsid w:val="00DB6452"/>
    <w:rsid w:val="00DB7D9E"/>
    <w:rsid w:val="00DC16BA"/>
    <w:rsid w:val="00DC1FFB"/>
    <w:rsid w:val="00DC2B05"/>
    <w:rsid w:val="00DC3DB7"/>
    <w:rsid w:val="00DC4929"/>
    <w:rsid w:val="00DC4B16"/>
    <w:rsid w:val="00DD0584"/>
    <w:rsid w:val="00DD284B"/>
    <w:rsid w:val="00DD3891"/>
    <w:rsid w:val="00DD4CE3"/>
    <w:rsid w:val="00DD6566"/>
    <w:rsid w:val="00DE08B0"/>
    <w:rsid w:val="00DE1CEA"/>
    <w:rsid w:val="00DE2241"/>
    <w:rsid w:val="00DE3630"/>
    <w:rsid w:val="00DE5F81"/>
    <w:rsid w:val="00DE5FF4"/>
    <w:rsid w:val="00DE6E45"/>
    <w:rsid w:val="00DE7548"/>
    <w:rsid w:val="00DF0B1D"/>
    <w:rsid w:val="00DF3F7D"/>
    <w:rsid w:val="00DF6252"/>
    <w:rsid w:val="00DF64B1"/>
    <w:rsid w:val="00DF66D1"/>
    <w:rsid w:val="00E00CBA"/>
    <w:rsid w:val="00E01466"/>
    <w:rsid w:val="00E02125"/>
    <w:rsid w:val="00E037EF"/>
    <w:rsid w:val="00E05A3F"/>
    <w:rsid w:val="00E05B1C"/>
    <w:rsid w:val="00E14399"/>
    <w:rsid w:val="00E16514"/>
    <w:rsid w:val="00E169B3"/>
    <w:rsid w:val="00E17B17"/>
    <w:rsid w:val="00E22DE1"/>
    <w:rsid w:val="00E23143"/>
    <w:rsid w:val="00E23940"/>
    <w:rsid w:val="00E30C1D"/>
    <w:rsid w:val="00E33506"/>
    <w:rsid w:val="00E41C0B"/>
    <w:rsid w:val="00E42620"/>
    <w:rsid w:val="00E43D44"/>
    <w:rsid w:val="00E453DB"/>
    <w:rsid w:val="00E46711"/>
    <w:rsid w:val="00E46D8D"/>
    <w:rsid w:val="00E47B32"/>
    <w:rsid w:val="00E511D1"/>
    <w:rsid w:val="00E52668"/>
    <w:rsid w:val="00E527EA"/>
    <w:rsid w:val="00E530E9"/>
    <w:rsid w:val="00E53A8E"/>
    <w:rsid w:val="00E54156"/>
    <w:rsid w:val="00E56424"/>
    <w:rsid w:val="00E569E5"/>
    <w:rsid w:val="00E57D75"/>
    <w:rsid w:val="00E64BB9"/>
    <w:rsid w:val="00E6584E"/>
    <w:rsid w:val="00E65C94"/>
    <w:rsid w:val="00E74939"/>
    <w:rsid w:val="00E75561"/>
    <w:rsid w:val="00E77571"/>
    <w:rsid w:val="00E837E7"/>
    <w:rsid w:val="00E86CB6"/>
    <w:rsid w:val="00E90201"/>
    <w:rsid w:val="00E93ADD"/>
    <w:rsid w:val="00E93DA3"/>
    <w:rsid w:val="00E97A9D"/>
    <w:rsid w:val="00E97DB5"/>
    <w:rsid w:val="00EA04A9"/>
    <w:rsid w:val="00EA065A"/>
    <w:rsid w:val="00EA163C"/>
    <w:rsid w:val="00EA17D0"/>
    <w:rsid w:val="00EA29F5"/>
    <w:rsid w:val="00EA794F"/>
    <w:rsid w:val="00EA7ED5"/>
    <w:rsid w:val="00EB013F"/>
    <w:rsid w:val="00EB12E6"/>
    <w:rsid w:val="00EB3EC7"/>
    <w:rsid w:val="00EB4166"/>
    <w:rsid w:val="00EB575D"/>
    <w:rsid w:val="00EB5922"/>
    <w:rsid w:val="00EB5D04"/>
    <w:rsid w:val="00EB7003"/>
    <w:rsid w:val="00EB71DF"/>
    <w:rsid w:val="00EC232F"/>
    <w:rsid w:val="00EC3BB3"/>
    <w:rsid w:val="00EC3F61"/>
    <w:rsid w:val="00ED0B4B"/>
    <w:rsid w:val="00ED138D"/>
    <w:rsid w:val="00ED20B0"/>
    <w:rsid w:val="00ED2907"/>
    <w:rsid w:val="00ED4F07"/>
    <w:rsid w:val="00ED61C0"/>
    <w:rsid w:val="00ED6A89"/>
    <w:rsid w:val="00EE1075"/>
    <w:rsid w:val="00EE2F2F"/>
    <w:rsid w:val="00EE5244"/>
    <w:rsid w:val="00EE5607"/>
    <w:rsid w:val="00EE58C2"/>
    <w:rsid w:val="00EF0CC7"/>
    <w:rsid w:val="00EF16A6"/>
    <w:rsid w:val="00EF1EAF"/>
    <w:rsid w:val="00EF54B7"/>
    <w:rsid w:val="00EF5B46"/>
    <w:rsid w:val="00EF71DF"/>
    <w:rsid w:val="00EF7F85"/>
    <w:rsid w:val="00F0226C"/>
    <w:rsid w:val="00F03498"/>
    <w:rsid w:val="00F060B4"/>
    <w:rsid w:val="00F071FC"/>
    <w:rsid w:val="00F10192"/>
    <w:rsid w:val="00F14B62"/>
    <w:rsid w:val="00F14EFC"/>
    <w:rsid w:val="00F15C86"/>
    <w:rsid w:val="00F1653F"/>
    <w:rsid w:val="00F17DF6"/>
    <w:rsid w:val="00F24D90"/>
    <w:rsid w:val="00F26B51"/>
    <w:rsid w:val="00F27474"/>
    <w:rsid w:val="00F3288A"/>
    <w:rsid w:val="00F354B0"/>
    <w:rsid w:val="00F35AEF"/>
    <w:rsid w:val="00F4162E"/>
    <w:rsid w:val="00F41E57"/>
    <w:rsid w:val="00F425A6"/>
    <w:rsid w:val="00F44275"/>
    <w:rsid w:val="00F44663"/>
    <w:rsid w:val="00F44E6E"/>
    <w:rsid w:val="00F44EB2"/>
    <w:rsid w:val="00F44F76"/>
    <w:rsid w:val="00F52090"/>
    <w:rsid w:val="00F5576F"/>
    <w:rsid w:val="00F61A11"/>
    <w:rsid w:val="00F64C0B"/>
    <w:rsid w:val="00F670BC"/>
    <w:rsid w:val="00F7048F"/>
    <w:rsid w:val="00F7145F"/>
    <w:rsid w:val="00F73289"/>
    <w:rsid w:val="00F758FF"/>
    <w:rsid w:val="00F77644"/>
    <w:rsid w:val="00F77BC7"/>
    <w:rsid w:val="00F819DF"/>
    <w:rsid w:val="00F823FC"/>
    <w:rsid w:val="00F84114"/>
    <w:rsid w:val="00F85A87"/>
    <w:rsid w:val="00F869F0"/>
    <w:rsid w:val="00F86C98"/>
    <w:rsid w:val="00F86F52"/>
    <w:rsid w:val="00F907B7"/>
    <w:rsid w:val="00F90CF9"/>
    <w:rsid w:val="00F92433"/>
    <w:rsid w:val="00F93732"/>
    <w:rsid w:val="00F938D7"/>
    <w:rsid w:val="00F945CC"/>
    <w:rsid w:val="00F94730"/>
    <w:rsid w:val="00F94851"/>
    <w:rsid w:val="00F971D9"/>
    <w:rsid w:val="00F976C6"/>
    <w:rsid w:val="00FA0057"/>
    <w:rsid w:val="00FA5079"/>
    <w:rsid w:val="00FA547E"/>
    <w:rsid w:val="00FA5F25"/>
    <w:rsid w:val="00FA61DB"/>
    <w:rsid w:val="00FA6D07"/>
    <w:rsid w:val="00FB00A9"/>
    <w:rsid w:val="00FB3A23"/>
    <w:rsid w:val="00FB691A"/>
    <w:rsid w:val="00FC0B4E"/>
    <w:rsid w:val="00FC0C51"/>
    <w:rsid w:val="00FC2478"/>
    <w:rsid w:val="00FC2E57"/>
    <w:rsid w:val="00FC651B"/>
    <w:rsid w:val="00FC6F8F"/>
    <w:rsid w:val="00FD0015"/>
    <w:rsid w:val="00FD3CB8"/>
    <w:rsid w:val="00FD41EA"/>
    <w:rsid w:val="00FD4369"/>
    <w:rsid w:val="00FD4FE2"/>
    <w:rsid w:val="00FE5EB1"/>
    <w:rsid w:val="00FE6138"/>
    <w:rsid w:val="00FE7678"/>
    <w:rsid w:val="00FF0EF0"/>
    <w:rsid w:val="00FF5D44"/>
    <w:rsid w:val="00FF5F0F"/>
    <w:rsid w:val="01A14DC8"/>
    <w:rsid w:val="01B25A4A"/>
    <w:rsid w:val="01F444DF"/>
    <w:rsid w:val="02105696"/>
    <w:rsid w:val="0232602E"/>
    <w:rsid w:val="0239551E"/>
    <w:rsid w:val="02495BF1"/>
    <w:rsid w:val="02530E4E"/>
    <w:rsid w:val="02E22D60"/>
    <w:rsid w:val="02E86962"/>
    <w:rsid w:val="030E3C0A"/>
    <w:rsid w:val="033B09D2"/>
    <w:rsid w:val="03441903"/>
    <w:rsid w:val="03EF23D6"/>
    <w:rsid w:val="041F0CCB"/>
    <w:rsid w:val="04346398"/>
    <w:rsid w:val="045A4616"/>
    <w:rsid w:val="046432B1"/>
    <w:rsid w:val="04895AA3"/>
    <w:rsid w:val="04A74663"/>
    <w:rsid w:val="04AF3B40"/>
    <w:rsid w:val="053E4AEF"/>
    <w:rsid w:val="054A5E5C"/>
    <w:rsid w:val="05CF3635"/>
    <w:rsid w:val="066706BB"/>
    <w:rsid w:val="06D211B9"/>
    <w:rsid w:val="070528DB"/>
    <w:rsid w:val="07202648"/>
    <w:rsid w:val="073A3999"/>
    <w:rsid w:val="07623A11"/>
    <w:rsid w:val="07667C04"/>
    <w:rsid w:val="07CD39A5"/>
    <w:rsid w:val="07E777B7"/>
    <w:rsid w:val="080349C9"/>
    <w:rsid w:val="081F59D4"/>
    <w:rsid w:val="08232049"/>
    <w:rsid w:val="087F4BA8"/>
    <w:rsid w:val="08880A7B"/>
    <w:rsid w:val="088E4D51"/>
    <w:rsid w:val="08C443B5"/>
    <w:rsid w:val="08FF157E"/>
    <w:rsid w:val="093F49E4"/>
    <w:rsid w:val="09603E3F"/>
    <w:rsid w:val="09B97E3F"/>
    <w:rsid w:val="09CD5045"/>
    <w:rsid w:val="09DF4561"/>
    <w:rsid w:val="0A360256"/>
    <w:rsid w:val="0A6E122A"/>
    <w:rsid w:val="0AAC31B1"/>
    <w:rsid w:val="0ACD3419"/>
    <w:rsid w:val="0B2B7381"/>
    <w:rsid w:val="0B4E6381"/>
    <w:rsid w:val="0B870232"/>
    <w:rsid w:val="0B962005"/>
    <w:rsid w:val="0BD7754B"/>
    <w:rsid w:val="0C1E4BB6"/>
    <w:rsid w:val="0C202C0E"/>
    <w:rsid w:val="0C2625D0"/>
    <w:rsid w:val="0C5036FC"/>
    <w:rsid w:val="0C724430"/>
    <w:rsid w:val="0C8E4324"/>
    <w:rsid w:val="0CB1457C"/>
    <w:rsid w:val="0CB85DF8"/>
    <w:rsid w:val="0CF509EB"/>
    <w:rsid w:val="0D0D0868"/>
    <w:rsid w:val="0D30507C"/>
    <w:rsid w:val="0D370F98"/>
    <w:rsid w:val="0DA230AF"/>
    <w:rsid w:val="0DB136F3"/>
    <w:rsid w:val="0E085F23"/>
    <w:rsid w:val="0E5B47B3"/>
    <w:rsid w:val="0E904EBE"/>
    <w:rsid w:val="0EBC6882"/>
    <w:rsid w:val="0ECA6DA0"/>
    <w:rsid w:val="0ECE7AE6"/>
    <w:rsid w:val="0EE51D88"/>
    <w:rsid w:val="0EFD40F0"/>
    <w:rsid w:val="0F7021D6"/>
    <w:rsid w:val="10214532"/>
    <w:rsid w:val="103710FD"/>
    <w:rsid w:val="10512774"/>
    <w:rsid w:val="108B55A5"/>
    <w:rsid w:val="109134C8"/>
    <w:rsid w:val="109F5BAC"/>
    <w:rsid w:val="10C653C4"/>
    <w:rsid w:val="11142416"/>
    <w:rsid w:val="113854BE"/>
    <w:rsid w:val="11992A9A"/>
    <w:rsid w:val="11A10177"/>
    <w:rsid w:val="11A36205"/>
    <w:rsid w:val="11B44B68"/>
    <w:rsid w:val="12111212"/>
    <w:rsid w:val="12447CA9"/>
    <w:rsid w:val="127B26D4"/>
    <w:rsid w:val="131B10A5"/>
    <w:rsid w:val="135B71D2"/>
    <w:rsid w:val="13AD3BD5"/>
    <w:rsid w:val="13B079B7"/>
    <w:rsid w:val="13C814D4"/>
    <w:rsid w:val="13C9638B"/>
    <w:rsid w:val="14193B2C"/>
    <w:rsid w:val="14360172"/>
    <w:rsid w:val="144D354B"/>
    <w:rsid w:val="14E75741"/>
    <w:rsid w:val="151405A7"/>
    <w:rsid w:val="154329F2"/>
    <w:rsid w:val="158663BA"/>
    <w:rsid w:val="15C91459"/>
    <w:rsid w:val="15D4248D"/>
    <w:rsid w:val="15D61E23"/>
    <w:rsid w:val="15D95445"/>
    <w:rsid w:val="16280938"/>
    <w:rsid w:val="169E22BE"/>
    <w:rsid w:val="16EC2B99"/>
    <w:rsid w:val="16FA2F1D"/>
    <w:rsid w:val="17171E10"/>
    <w:rsid w:val="177F4A2B"/>
    <w:rsid w:val="179715C2"/>
    <w:rsid w:val="17DD5D65"/>
    <w:rsid w:val="18161762"/>
    <w:rsid w:val="18401957"/>
    <w:rsid w:val="18702C6A"/>
    <w:rsid w:val="18C766BA"/>
    <w:rsid w:val="191044E4"/>
    <w:rsid w:val="195156BD"/>
    <w:rsid w:val="19C01003"/>
    <w:rsid w:val="19E904D6"/>
    <w:rsid w:val="19FD04C0"/>
    <w:rsid w:val="1A4F502E"/>
    <w:rsid w:val="1A623665"/>
    <w:rsid w:val="1AA274D0"/>
    <w:rsid w:val="1AA639B0"/>
    <w:rsid w:val="1AAB3765"/>
    <w:rsid w:val="1AE96BA6"/>
    <w:rsid w:val="1B0704F9"/>
    <w:rsid w:val="1B1C5C48"/>
    <w:rsid w:val="1B22208C"/>
    <w:rsid w:val="1B2D44A2"/>
    <w:rsid w:val="1B334375"/>
    <w:rsid w:val="1BA30F2F"/>
    <w:rsid w:val="1BB71A99"/>
    <w:rsid w:val="1BB77E37"/>
    <w:rsid w:val="1C4F4097"/>
    <w:rsid w:val="1C546BEA"/>
    <w:rsid w:val="1C9C141A"/>
    <w:rsid w:val="1CE97C2B"/>
    <w:rsid w:val="1D222398"/>
    <w:rsid w:val="1D236B7B"/>
    <w:rsid w:val="1D4445F0"/>
    <w:rsid w:val="1D7A026B"/>
    <w:rsid w:val="1DB21EF6"/>
    <w:rsid w:val="1DC159BE"/>
    <w:rsid w:val="1DF30457"/>
    <w:rsid w:val="1E143731"/>
    <w:rsid w:val="1E6650B8"/>
    <w:rsid w:val="1E694586"/>
    <w:rsid w:val="1EBB6905"/>
    <w:rsid w:val="1ED821AA"/>
    <w:rsid w:val="1EF955B4"/>
    <w:rsid w:val="1F223250"/>
    <w:rsid w:val="1F345110"/>
    <w:rsid w:val="1F572C39"/>
    <w:rsid w:val="1FEC0F70"/>
    <w:rsid w:val="2014738C"/>
    <w:rsid w:val="20897A4A"/>
    <w:rsid w:val="209C3509"/>
    <w:rsid w:val="20FD1BD4"/>
    <w:rsid w:val="210E0F39"/>
    <w:rsid w:val="21155846"/>
    <w:rsid w:val="22043309"/>
    <w:rsid w:val="225065C0"/>
    <w:rsid w:val="227F4392"/>
    <w:rsid w:val="22DE32D9"/>
    <w:rsid w:val="23451361"/>
    <w:rsid w:val="23F31D42"/>
    <w:rsid w:val="241A4F24"/>
    <w:rsid w:val="246A348D"/>
    <w:rsid w:val="24E444FA"/>
    <w:rsid w:val="24EF4EAB"/>
    <w:rsid w:val="2503783C"/>
    <w:rsid w:val="25165828"/>
    <w:rsid w:val="25217B3C"/>
    <w:rsid w:val="25772528"/>
    <w:rsid w:val="258A08E9"/>
    <w:rsid w:val="25B1644B"/>
    <w:rsid w:val="266C6466"/>
    <w:rsid w:val="26C578E5"/>
    <w:rsid w:val="271A58F7"/>
    <w:rsid w:val="274408FE"/>
    <w:rsid w:val="27652603"/>
    <w:rsid w:val="27663CAE"/>
    <w:rsid w:val="27E12D48"/>
    <w:rsid w:val="288243C1"/>
    <w:rsid w:val="293266BC"/>
    <w:rsid w:val="29521818"/>
    <w:rsid w:val="29C91E6F"/>
    <w:rsid w:val="2A2F2C8A"/>
    <w:rsid w:val="2A337D9E"/>
    <w:rsid w:val="2A4E6582"/>
    <w:rsid w:val="2A545BFF"/>
    <w:rsid w:val="2A77510D"/>
    <w:rsid w:val="2A825273"/>
    <w:rsid w:val="2ADB68A3"/>
    <w:rsid w:val="2AFA332A"/>
    <w:rsid w:val="2B1708CE"/>
    <w:rsid w:val="2B457D6C"/>
    <w:rsid w:val="2B8431F7"/>
    <w:rsid w:val="2B844F42"/>
    <w:rsid w:val="2BAF190F"/>
    <w:rsid w:val="2BB26710"/>
    <w:rsid w:val="2BB65F66"/>
    <w:rsid w:val="2C0056C9"/>
    <w:rsid w:val="2C130C4C"/>
    <w:rsid w:val="2C2562EF"/>
    <w:rsid w:val="2C4C791A"/>
    <w:rsid w:val="2C836D4C"/>
    <w:rsid w:val="2D151414"/>
    <w:rsid w:val="2D1F29F3"/>
    <w:rsid w:val="2D2D5B69"/>
    <w:rsid w:val="2D4D42A4"/>
    <w:rsid w:val="2D6A603A"/>
    <w:rsid w:val="2DA778AA"/>
    <w:rsid w:val="2DCF7153"/>
    <w:rsid w:val="2E483AB7"/>
    <w:rsid w:val="2E531DBE"/>
    <w:rsid w:val="2E66127F"/>
    <w:rsid w:val="2E7D6203"/>
    <w:rsid w:val="2E8A2CF1"/>
    <w:rsid w:val="2EA1381F"/>
    <w:rsid w:val="2EBC1F95"/>
    <w:rsid w:val="2F095C18"/>
    <w:rsid w:val="2F173382"/>
    <w:rsid w:val="2F252C7E"/>
    <w:rsid w:val="2FCC0FAC"/>
    <w:rsid w:val="308E2459"/>
    <w:rsid w:val="30AB3CE2"/>
    <w:rsid w:val="30C5171C"/>
    <w:rsid w:val="30D73D5C"/>
    <w:rsid w:val="30EE1D57"/>
    <w:rsid w:val="31134A13"/>
    <w:rsid w:val="317E1F91"/>
    <w:rsid w:val="31A4393E"/>
    <w:rsid w:val="31E719ED"/>
    <w:rsid w:val="3200077D"/>
    <w:rsid w:val="321E730D"/>
    <w:rsid w:val="323C3044"/>
    <w:rsid w:val="324577CC"/>
    <w:rsid w:val="32510ADC"/>
    <w:rsid w:val="329449CF"/>
    <w:rsid w:val="32F311D0"/>
    <w:rsid w:val="32F93378"/>
    <w:rsid w:val="33193C61"/>
    <w:rsid w:val="33276A75"/>
    <w:rsid w:val="33410706"/>
    <w:rsid w:val="341B107F"/>
    <w:rsid w:val="345143DE"/>
    <w:rsid w:val="346D2263"/>
    <w:rsid w:val="34743284"/>
    <w:rsid w:val="34743EAB"/>
    <w:rsid w:val="34C80A46"/>
    <w:rsid w:val="34CD1D90"/>
    <w:rsid w:val="34D8486C"/>
    <w:rsid w:val="352B6508"/>
    <w:rsid w:val="353B6E4A"/>
    <w:rsid w:val="35636A38"/>
    <w:rsid w:val="35874A4C"/>
    <w:rsid w:val="35F3276C"/>
    <w:rsid w:val="36001924"/>
    <w:rsid w:val="3630485B"/>
    <w:rsid w:val="36393D42"/>
    <w:rsid w:val="36A43530"/>
    <w:rsid w:val="36B2307A"/>
    <w:rsid w:val="373510ED"/>
    <w:rsid w:val="381420F1"/>
    <w:rsid w:val="381C105F"/>
    <w:rsid w:val="389D2F1B"/>
    <w:rsid w:val="38DF05B5"/>
    <w:rsid w:val="39070458"/>
    <w:rsid w:val="39514F7B"/>
    <w:rsid w:val="3971564E"/>
    <w:rsid w:val="39937C94"/>
    <w:rsid w:val="3A0B3139"/>
    <w:rsid w:val="3AAA5611"/>
    <w:rsid w:val="3AB26FA0"/>
    <w:rsid w:val="3AD24700"/>
    <w:rsid w:val="3B203740"/>
    <w:rsid w:val="3B461904"/>
    <w:rsid w:val="3B7B1A41"/>
    <w:rsid w:val="3B87176A"/>
    <w:rsid w:val="3B9B07CD"/>
    <w:rsid w:val="3BF6013E"/>
    <w:rsid w:val="3C4A0A6C"/>
    <w:rsid w:val="3CD9647D"/>
    <w:rsid w:val="3D311AAB"/>
    <w:rsid w:val="3D5B0F93"/>
    <w:rsid w:val="3D9A5690"/>
    <w:rsid w:val="3E082299"/>
    <w:rsid w:val="3E3C04BB"/>
    <w:rsid w:val="3E9551BB"/>
    <w:rsid w:val="3EC24E75"/>
    <w:rsid w:val="3F257D75"/>
    <w:rsid w:val="3F286515"/>
    <w:rsid w:val="3F3F6C9B"/>
    <w:rsid w:val="3F405F57"/>
    <w:rsid w:val="3F4343E8"/>
    <w:rsid w:val="3F81298F"/>
    <w:rsid w:val="40A74B10"/>
    <w:rsid w:val="40C23310"/>
    <w:rsid w:val="4112703F"/>
    <w:rsid w:val="41140B27"/>
    <w:rsid w:val="41175C9B"/>
    <w:rsid w:val="412A2B6F"/>
    <w:rsid w:val="413E6FCD"/>
    <w:rsid w:val="419A412A"/>
    <w:rsid w:val="41AA72E8"/>
    <w:rsid w:val="41C51BF5"/>
    <w:rsid w:val="424B3AEB"/>
    <w:rsid w:val="42632625"/>
    <w:rsid w:val="42684F87"/>
    <w:rsid w:val="42C9176E"/>
    <w:rsid w:val="42CF3649"/>
    <w:rsid w:val="43213C58"/>
    <w:rsid w:val="432303E9"/>
    <w:rsid w:val="436E0AF4"/>
    <w:rsid w:val="439C6F5C"/>
    <w:rsid w:val="43AD72CF"/>
    <w:rsid w:val="441B0B65"/>
    <w:rsid w:val="4434044A"/>
    <w:rsid w:val="448B5A58"/>
    <w:rsid w:val="44AC1689"/>
    <w:rsid w:val="44F109B8"/>
    <w:rsid w:val="450B1CD6"/>
    <w:rsid w:val="451E3787"/>
    <w:rsid w:val="453679BE"/>
    <w:rsid w:val="4558467D"/>
    <w:rsid w:val="45842438"/>
    <w:rsid w:val="45A27EEE"/>
    <w:rsid w:val="45B90B71"/>
    <w:rsid w:val="45C51A4C"/>
    <w:rsid w:val="462339A4"/>
    <w:rsid w:val="467A5FDB"/>
    <w:rsid w:val="4701425C"/>
    <w:rsid w:val="47386A37"/>
    <w:rsid w:val="47DC2543"/>
    <w:rsid w:val="47F32D64"/>
    <w:rsid w:val="482E0AF9"/>
    <w:rsid w:val="48893FC3"/>
    <w:rsid w:val="48AB035B"/>
    <w:rsid w:val="48D8013B"/>
    <w:rsid w:val="490E43A5"/>
    <w:rsid w:val="49465F47"/>
    <w:rsid w:val="49537138"/>
    <w:rsid w:val="4965216A"/>
    <w:rsid w:val="499C6166"/>
    <w:rsid w:val="49A729D7"/>
    <w:rsid w:val="49BE2509"/>
    <w:rsid w:val="4A044302"/>
    <w:rsid w:val="4A1634EB"/>
    <w:rsid w:val="4A9A07DD"/>
    <w:rsid w:val="4AD81B0D"/>
    <w:rsid w:val="4AF656B7"/>
    <w:rsid w:val="4B564EEB"/>
    <w:rsid w:val="4B5B15C1"/>
    <w:rsid w:val="4B6109B7"/>
    <w:rsid w:val="4BC90C0C"/>
    <w:rsid w:val="4BE63925"/>
    <w:rsid w:val="4C2074E1"/>
    <w:rsid w:val="4C5E392A"/>
    <w:rsid w:val="4C7F078F"/>
    <w:rsid w:val="4C861E2B"/>
    <w:rsid w:val="4CB22F76"/>
    <w:rsid w:val="4CBA0A8F"/>
    <w:rsid w:val="4CCF04C2"/>
    <w:rsid w:val="4CF05B2B"/>
    <w:rsid w:val="4D0266B7"/>
    <w:rsid w:val="4D803A62"/>
    <w:rsid w:val="4DD8133C"/>
    <w:rsid w:val="4DE00382"/>
    <w:rsid w:val="4DE01237"/>
    <w:rsid w:val="4DEE6A92"/>
    <w:rsid w:val="4EA13FBC"/>
    <w:rsid w:val="4F084D10"/>
    <w:rsid w:val="4F56478F"/>
    <w:rsid w:val="4F701491"/>
    <w:rsid w:val="4FEA6AF1"/>
    <w:rsid w:val="50602D28"/>
    <w:rsid w:val="50692CE4"/>
    <w:rsid w:val="50A379D3"/>
    <w:rsid w:val="50A851FF"/>
    <w:rsid w:val="51727D82"/>
    <w:rsid w:val="518F0AF8"/>
    <w:rsid w:val="51954BED"/>
    <w:rsid w:val="52253041"/>
    <w:rsid w:val="5270779A"/>
    <w:rsid w:val="52861C60"/>
    <w:rsid w:val="5329667A"/>
    <w:rsid w:val="535D1D6A"/>
    <w:rsid w:val="538F4526"/>
    <w:rsid w:val="53BD2122"/>
    <w:rsid w:val="54250E72"/>
    <w:rsid w:val="54D92A37"/>
    <w:rsid w:val="553A5669"/>
    <w:rsid w:val="560C38B5"/>
    <w:rsid w:val="563536E6"/>
    <w:rsid w:val="56374E29"/>
    <w:rsid w:val="56440ECB"/>
    <w:rsid w:val="56811E77"/>
    <w:rsid w:val="56AD6283"/>
    <w:rsid w:val="56C34D62"/>
    <w:rsid w:val="57AD3BD5"/>
    <w:rsid w:val="57B36623"/>
    <w:rsid w:val="580E7B0B"/>
    <w:rsid w:val="584F182E"/>
    <w:rsid w:val="586F2EE6"/>
    <w:rsid w:val="58C532A9"/>
    <w:rsid w:val="597A0683"/>
    <w:rsid w:val="599D3ABD"/>
    <w:rsid w:val="5A310629"/>
    <w:rsid w:val="5A31434C"/>
    <w:rsid w:val="5A561152"/>
    <w:rsid w:val="5A64234E"/>
    <w:rsid w:val="5A6E65EE"/>
    <w:rsid w:val="5B056FD4"/>
    <w:rsid w:val="5B4627A9"/>
    <w:rsid w:val="5B5D5792"/>
    <w:rsid w:val="5BA70B5B"/>
    <w:rsid w:val="5C47367A"/>
    <w:rsid w:val="5C6875DB"/>
    <w:rsid w:val="5C974491"/>
    <w:rsid w:val="5CC03BAB"/>
    <w:rsid w:val="5CC87B12"/>
    <w:rsid w:val="5CF55E9D"/>
    <w:rsid w:val="5D390A01"/>
    <w:rsid w:val="5D3B01E2"/>
    <w:rsid w:val="5D890958"/>
    <w:rsid w:val="5DAA0F3F"/>
    <w:rsid w:val="5DB14844"/>
    <w:rsid w:val="5DBA7E58"/>
    <w:rsid w:val="5DCE39E7"/>
    <w:rsid w:val="5E08705A"/>
    <w:rsid w:val="5E27619C"/>
    <w:rsid w:val="5EA750A8"/>
    <w:rsid w:val="5EB53D7B"/>
    <w:rsid w:val="5EC050B6"/>
    <w:rsid w:val="5EC54501"/>
    <w:rsid w:val="5EEB2CBF"/>
    <w:rsid w:val="5F427BD2"/>
    <w:rsid w:val="5F5B3967"/>
    <w:rsid w:val="5FBC3556"/>
    <w:rsid w:val="5FFF4151"/>
    <w:rsid w:val="608E61F5"/>
    <w:rsid w:val="60D4283F"/>
    <w:rsid w:val="60D901F5"/>
    <w:rsid w:val="60DC3C18"/>
    <w:rsid w:val="60E01E38"/>
    <w:rsid w:val="6110352A"/>
    <w:rsid w:val="61475304"/>
    <w:rsid w:val="61B135A7"/>
    <w:rsid w:val="61C73F5C"/>
    <w:rsid w:val="63387EA7"/>
    <w:rsid w:val="638724BC"/>
    <w:rsid w:val="640D2EFC"/>
    <w:rsid w:val="641671A8"/>
    <w:rsid w:val="644F418F"/>
    <w:rsid w:val="64843611"/>
    <w:rsid w:val="64A54AEB"/>
    <w:rsid w:val="650F742A"/>
    <w:rsid w:val="653B1407"/>
    <w:rsid w:val="65644671"/>
    <w:rsid w:val="65C3548E"/>
    <w:rsid w:val="65E32A60"/>
    <w:rsid w:val="65E4749C"/>
    <w:rsid w:val="65F14D62"/>
    <w:rsid w:val="66026FB9"/>
    <w:rsid w:val="66113E0E"/>
    <w:rsid w:val="669A7716"/>
    <w:rsid w:val="67253048"/>
    <w:rsid w:val="674B28FF"/>
    <w:rsid w:val="67773D75"/>
    <w:rsid w:val="67F032BC"/>
    <w:rsid w:val="67FC4646"/>
    <w:rsid w:val="68255809"/>
    <w:rsid w:val="682C524A"/>
    <w:rsid w:val="68576129"/>
    <w:rsid w:val="6882660B"/>
    <w:rsid w:val="68D7082B"/>
    <w:rsid w:val="68EC1DE2"/>
    <w:rsid w:val="692F7FC6"/>
    <w:rsid w:val="696806AE"/>
    <w:rsid w:val="69C615F6"/>
    <w:rsid w:val="6A0D5432"/>
    <w:rsid w:val="6ACE6237"/>
    <w:rsid w:val="6B2F6BDB"/>
    <w:rsid w:val="6B3F5291"/>
    <w:rsid w:val="6BC87371"/>
    <w:rsid w:val="6BD103F7"/>
    <w:rsid w:val="6C28780E"/>
    <w:rsid w:val="6C37711E"/>
    <w:rsid w:val="6C7526CB"/>
    <w:rsid w:val="6C9A346B"/>
    <w:rsid w:val="6CB7371B"/>
    <w:rsid w:val="6CB84056"/>
    <w:rsid w:val="6CC579F0"/>
    <w:rsid w:val="6CD13857"/>
    <w:rsid w:val="6CD36D71"/>
    <w:rsid w:val="6CE915CD"/>
    <w:rsid w:val="6D6F029C"/>
    <w:rsid w:val="6DA267FD"/>
    <w:rsid w:val="6DAD10B0"/>
    <w:rsid w:val="6DEC22CC"/>
    <w:rsid w:val="6EC80C27"/>
    <w:rsid w:val="6EE83B2D"/>
    <w:rsid w:val="6F32331D"/>
    <w:rsid w:val="6F541079"/>
    <w:rsid w:val="6F823852"/>
    <w:rsid w:val="6F841136"/>
    <w:rsid w:val="6FA73850"/>
    <w:rsid w:val="6FB14BA8"/>
    <w:rsid w:val="6FC363A3"/>
    <w:rsid w:val="6FF542F8"/>
    <w:rsid w:val="70C56778"/>
    <w:rsid w:val="70EC4CC5"/>
    <w:rsid w:val="70F951BF"/>
    <w:rsid w:val="71AB791D"/>
    <w:rsid w:val="71E8506A"/>
    <w:rsid w:val="72136CD0"/>
    <w:rsid w:val="72323EFA"/>
    <w:rsid w:val="72466D0D"/>
    <w:rsid w:val="725C000B"/>
    <w:rsid w:val="72772A5A"/>
    <w:rsid w:val="72B94E85"/>
    <w:rsid w:val="73422C11"/>
    <w:rsid w:val="736B6BE3"/>
    <w:rsid w:val="73D4087A"/>
    <w:rsid w:val="73F361CC"/>
    <w:rsid w:val="74A33DDD"/>
    <w:rsid w:val="74A620EA"/>
    <w:rsid w:val="74F94417"/>
    <w:rsid w:val="74FE12A6"/>
    <w:rsid w:val="750E68FB"/>
    <w:rsid w:val="753B100B"/>
    <w:rsid w:val="756310CE"/>
    <w:rsid w:val="757C75B5"/>
    <w:rsid w:val="75882BE2"/>
    <w:rsid w:val="7596606B"/>
    <w:rsid w:val="75A2287D"/>
    <w:rsid w:val="75A55489"/>
    <w:rsid w:val="75AA6A9E"/>
    <w:rsid w:val="75F32073"/>
    <w:rsid w:val="75FE0FA8"/>
    <w:rsid w:val="76014C0F"/>
    <w:rsid w:val="76210157"/>
    <w:rsid w:val="76584AEA"/>
    <w:rsid w:val="76C0534D"/>
    <w:rsid w:val="77352700"/>
    <w:rsid w:val="774C5555"/>
    <w:rsid w:val="77913F01"/>
    <w:rsid w:val="779B329E"/>
    <w:rsid w:val="77C95E1D"/>
    <w:rsid w:val="783D02F1"/>
    <w:rsid w:val="787B3A94"/>
    <w:rsid w:val="79244B03"/>
    <w:rsid w:val="792A6668"/>
    <w:rsid w:val="79587A36"/>
    <w:rsid w:val="79AB2F6A"/>
    <w:rsid w:val="7A674967"/>
    <w:rsid w:val="7A6976D9"/>
    <w:rsid w:val="7A9E77E7"/>
    <w:rsid w:val="7AC90348"/>
    <w:rsid w:val="7AEB0E42"/>
    <w:rsid w:val="7AEE1A02"/>
    <w:rsid w:val="7AF2253D"/>
    <w:rsid w:val="7B551E44"/>
    <w:rsid w:val="7B7B63B1"/>
    <w:rsid w:val="7BCA2097"/>
    <w:rsid w:val="7BD83AB1"/>
    <w:rsid w:val="7BE02937"/>
    <w:rsid w:val="7BE24AAF"/>
    <w:rsid w:val="7BE966B8"/>
    <w:rsid w:val="7BEE2A5D"/>
    <w:rsid w:val="7C003A3E"/>
    <w:rsid w:val="7C847C7B"/>
    <w:rsid w:val="7CA95693"/>
    <w:rsid w:val="7CF40C50"/>
    <w:rsid w:val="7DC321AA"/>
    <w:rsid w:val="7E2B6677"/>
    <w:rsid w:val="7E4173ED"/>
    <w:rsid w:val="7E703131"/>
    <w:rsid w:val="7F1F3ABD"/>
    <w:rsid w:val="7F8D0347"/>
    <w:rsid w:val="7FAD5272"/>
    <w:rsid w:val="7FD90983"/>
    <w:rsid w:val="7FDA7847"/>
    <w:rsid w:val="7FE51D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unhideWhenUsed="0" w:qFormat="1"/>
    <w:lsdException w:name="page number" w:locked="0" w:semiHidden="0" w:unhideWhenUsed="0" w:qFormat="1"/>
    <w:lsdException w:name="Title" w:semiHidden="0" w:uiPriority="10" w:unhideWhenUsed="0" w:qFormat="1"/>
    <w:lsdException w:name="Default Paragraph Font" w:locked="0"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locked="0" w:unhideWhenUsed="0" w:qFormat="1"/>
    <w:lsdException w:name="HTML Top of Form" w:locked="0"/>
    <w:lsdException w:name="HTML Bottom of Form" w:locked="0"/>
    <w:lsdException w:name="Normal (Web)" w:locked="0" w:semiHidden="0" w:unhideWhenUsed="0" w:qFormat="1"/>
    <w:lsdException w:name="Normal Table" w:locked="0"/>
    <w:lsdException w:name="annotation subject" w:locked="0" w:unhideWhenUs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0C5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FC0C51"/>
    <w:rPr>
      <w:b/>
      <w:bCs/>
    </w:rPr>
  </w:style>
  <w:style w:type="paragraph" w:styleId="a4">
    <w:name w:val="annotation text"/>
    <w:basedOn w:val="a"/>
    <w:link w:val="Char0"/>
    <w:uiPriority w:val="99"/>
    <w:semiHidden/>
    <w:qFormat/>
    <w:rsid w:val="00FC0C51"/>
    <w:pPr>
      <w:jc w:val="left"/>
    </w:pPr>
  </w:style>
  <w:style w:type="paragraph" w:styleId="a5">
    <w:name w:val="Document Map"/>
    <w:basedOn w:val="a"/>
    <w:link w:val="Char1"/>
    <w:uiPriority w:val="99"/>
    <w:semiHidden/>
    <w:qFormat/>
    <w:rsid w:val="00FC0C51"/>
    <w:rPr>
      <w:rFonts w:ascii="宋体" w:cs="宋体"/>
      <w:sz w:val="18"/>
      <w:szCs w:val="18"/>
    </w:rPr>
  </w:style>
  <w:style w:type="paragraph" w:styleId="a6">
    <w:name w:val="Balloon Text"/>
    <w:basedOn w:val="a"/>
    <w:link w:val="Char2"/>
    <w:uiPriority w:val="99"/>
    <w:semiHidden/>
    <w:qFormat/>
    <w:rsid w:val="00FC0C51"/>
    <w:rPr>
      <w:sz w:val="18"/>
      <w:szCs w:val="18"/>
    </w:rPr>
  </w:style>
  <w:style w:type="paragraph" w:styleId="a7">
    <w:name w:val="footer"/>
    <w:basedOn w:val="a"/>
    <w:link w:val="Char3"/>
    <w:uiPriority w:val="99"/>
    <w:qFormat/>
    <w:rsid w:val="00FC0C51"/>
    <w:pPr>
      <w:tabs>
        <w:tab w:val="center" w:pos="4153"/>
        <w:tab w:val="right" w:pos="8306"/>
      </w:tabs>
      <w:snapToGrid w:val="0"/>
      <w:jc w:val="left"/>
    </w:pPr>
    <w:rPr>
      <w:sz w:val="18"/>
      <w:szCs w:val="18"/>
    </w:rPr>
  </w:style>
  <w:style w:type="paragraph" w:styleId="a8">
    <w:name w:val="header"/>
    <w:basedOn w:val="a"/>
    <w:link w:val="Char4"/>
    <w:uiPriority w:val="99"/>
    <w:qFormat/>
    <w:rsid w:val="00FC0C51"/>
    <w:pPr>
      <w:tabs>
        <w:tab w:val="center" w:pos="4153"/>
        <w:tab w:val="right" w:pos="8306"/>
      </w:tabs>
      <w:snapToGrid w:val="0"/>
      <w:jc w:val="center"/>
    </w:pPr>
    <w:rPr>
      <w:sz w:val="18"/>
      <w:szCs w:val="18"/>
    </w:rPr>
  </w:style>
  <w:style w:type="paragraph" w:styleId="a9">
    <w:name w:val="Normal (Web)"/>
    <w:basedOn w:val="a"/>
    <w:uiPriority w:val="99"/>
    <w:qFormat/>
    <w:rsid w:val="00FC0C51"/>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FC0C51"/>
  </w:style>
  <w:style w:type="character" w:styleId="ab">
    <w:name w:val="annotation reference"/>
    <w:uiPriority w:val="99"/>
    <w:semiHidden/>
    <w:qFormat/>
    <w:rsid w:val="00FC0C51"/>
    <w:rPr>
      <w:sz w:val="21"/>
      <w:szCs w:val="21"/>
    </w:rPr>
  </w:style>
  <w:style w:type="table" w:styleId="ac">
    <w:name w:val="Table Grid"/>
    <w:basedOn w:val="a1"/>
    <w:uiPriority w:val="99"/>
    <w:qFormat/>
    <w:rsid w:val="00FC0C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sid w:val="00FC0C51"/>
    <w:rPr>
      <w:sz w:val="21"/>
      <w:szCs w:val="21"/>
    </w:rPr>
  </w:style>
  <w:style w:type="character" w:customStyle="1" w:styleId="Char">
    <w:name w:val="批注主题 Char"/>
    <w:link w:val="a3"/>
    <w:uiPriority w:val="99"/>
    <w:semiHidden/>
    <w:qFormat/>
    <w:locked/>
    <w:rsid w:val="00FC0C51"/>
    <w:rPr>
      <w:b/>
      <w:bCs/>
      <w:sz w:val="21"/>
      <w:szCs w:val="21"/>
    </w:rPr>
  </w:style>
  <w:style w:type="character" w:customStyle="1" w:styleId="Char1">
    <w:name w:val="文档结构图 Char"/>
    <w:link w:val="a5"/>
    <w:uiPriority w:val="99"/>
    <w:qFormat/>
    <w:locked/>
    <w:rsid w:val="00FC0C51"/>
    <w:rPr>
      <w:rFonts w:ascii="宋体" w:cs="宋体"/>
      <w:kern w:val="2"/>
      <w:sz w:val="18"/>
      <w:szCs w:val="18"/>
    </w:rPr>
  </w:style>
  <w:style w:type="character" w:customStyle="1" w:styleId="Char2">
    <w:name w:val="批注框文本 Char"/>
    <w:link w:val="a6"/>
    <w:uiPriority w:val="99"/>
    <w:semiHidden/>
    <w:qFormat/>
    <w:locked/>
    <w:rsid w:val="00FC0C51"/>
    <w:rPr>
      <w:sz w:val="2"/>
      <w:szCs w:val="2"/>
    </w:rPr>
  </w:style>
  <w:style w:type="character" w:customStyle="1" w:styleId="Char3">
    <w:name w:val="页脚 Char"/>
    <w:link w:val="a7"/>
    <w:uiPriority w:val="99"/>
    <w:qFormat/>
    <w:locked/>
    <w:rsid w:val="00FC0C51"/>
    <w:rPr>
      <w:kern w:val="2"/>
      <w:sz w:val="18"/>
      <w:szCs w:val="18"/>
    </w:rPr>
  </w:style>
  <w:style w:type="character" w:customStyle="1" w:styleId="Char4">
    <w:name w:val="页眉 Char"/>
    <w:link w:val="a8"/>
    <w:uiPriority w:val="99"/>
    <w:qFormat/>
    <w:locked/>
    <w:rsid w:val="00FC0C51"/>
    <w:rPr>
      <w:kern w:val="2"/>
      <w:sz w:val="18"/>
      <w:szCs w:val="18"/>
    </w:rPr>
  </w:style>
  <w:style w:type="paragraph" w:customStyle="1" w:styleId="ad">
    <w:name w:val="修订版本号"/>
    <w:hidden/>
    <w:uiPriority w:val="99"/>
    <w:semiHidden/>
    <w:qFormat/>
    <w:rsid w:val="00FC0C51"/>
    <w:rPr>
      <w:kern w:val="2"/>
      <w:sz w:val="21"/>
      <w:szCs w:val="21"/>
    </w:rPr>
  </w:style>
  <w:style w:type="paragraph" w:customStyle="1" w:styleId="Char5">
    <w:name w:val="Char"/>
    <w:basedOn w:val="a"/>
    <w:uiPriority w:val="99"/>
    <w:qFormat/>
    <w:rsid w:val="00FC0C51"/>
    <w:rPr>
      <w:rFonts w:ascii="宋体" w:hAnsi="宋体" w:cs="宋体"/>
      <w:sz w:val="32"/>
      <w:szCs w:val="32"/>
    </w:rPr>
  </w:style>
  <w:style w:type="paragraph" w:styleId="ae">
    <w:name w:val="Date"/>
    <w:basedOn w:val="a"/>
    <w:next w:val="a"/>
    <w:link w:val="Char6"/>
    <w:uiPriority w:val="99"/>
    <w:semiHidden/>
    <w:unhideWhenUsed/>
    <w:locked/>
    <w:rsid w:val="005B05F6"/>
    <w:pPr>
      <w:ind w:leftChars="2500" w:left="100"/>
    </w:pPr>
  </w:style>
  <w:style w:type="character" w:customStyle="1" w:styleId="Char6">
    <w:name w:val="日期 Char"/>
    <w:basedOn w:val="a0"/>
    <w:link w:val="ae"/>
    <w:uiPriority w:val="99"/>
    <w:semiHidden/>
    <w:rsid w:val="005B05F6"/>
    <w:rPr>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781AC0-1B65-4B9A-B94E-760C52C24C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37993</Words>
  <Characters>3085</Characters>
  <Application>Microsoft Office Word</Application>
  <DocSecurity>0</DocSecurity>
  <Lines>25</Lines>
  <Paragraphs>81</Paragraphs>
  <ScaleCrop>false</ScaleCrop>
  <LinksUpToDate>false</LinksUpToDate>
  <CharactersWithSpaces>40997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2017-03-23T10:49:00Z</cp:lastPrinted>
  <dcterms:created xsi:type="dcterms:W3CDTF">2017-06-04T13:17:00Z</dcterms:created>
  <dcterms:modified xsi:type="dcterms:W3CDTF">2017-06-08T01:24:00Z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