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京教院党发〔2023〕</w:t>
      </w:r>
      <w:r>
        <w:rPr>
          <w:rFonts w:hint="eastAsia" w:ascii="Times New Roman"/>
          <w:sz w:val="32"/>
          <w:lang w:val="en-US" w:eastAsia="zh-CN"/>
        </w:rPr>
        <w:t>21</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rPr>
      </w:pPr>
      <w:bookmarkStart w:id="0" w:name="OLE_LINK26"/>
      <w:bookmarkStart w:id="1" w:name="OLE_LINK24"/>
      <w:bookmarkStart w:id="2" w:name="OLE_LINK25"/>
      <w:r>
        <w:rPr>
          <w:rFonts w:hint="default" w:ascii="Times New Roman" w:hAnsi="Times New Roman" w:eastAsia="方正小标宋简体" w:cs="Times New Roman"/>
          <w:b w:val="0"/>
          <w:bCs w:val="0"/>
          <w:sz w:val="44"/>
          <w:szCs w:val="44"/>
        </w:rPr>
        <w:t>中共北京教育学院委员会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eastAsia"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rPr>
        <w:t>关于印发</w:t>
      </w:r>
      <w:r>
        <w:rPr>
          <w:rFonts w:hint="eastAsia" w:eastAsia="方正小标宋简体" w:cs="Times New Roman"/>
          <w:b w:val="0"/>
          <w:bCs w:val="0"/>
          <w:sz w:val="44"/>
          <w:szCs w:val="44"/>
          <w:lang w:eastAsia="zh-CN"/>
        </w:rPr>
        <w:t>《</w:t>
      </w:r>
      <w:r>
        <w:rPr>
          <w:rFonts w:hint="eastAsia" w:eastAsia="方正小标宋简体" w:cs="Times New Roman"/>
          <w:b w:val="0"/>
          <w:bCs w:val="0"/>
          <w:sz w:val="44"/>
          <w:szCs w:val="44"/>
          <w:lang w:val="en-US" w:eastAsia="zh-CN"/>
        </w:rPr>
        <w:t>在中共北京教育学院第四次党员</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0"/>
        <w:rPr>
          <w:rFonts w:hint="default" w:ascii="Times New Roman" w:hAnsi="Times New Roman" w:eastAsia="方正小标宋简体" w:cs="Times New Roman"/>
          <w:b w:val="0"/>
          <w:bCs w:val="0"/>
          <w:sz w:val="44"/>
          <w:szCs w:val="44"/>
        </w:rPr>
      </w:pPr>
      <w:r>
        <w:rPr>
          <w:rFonts w:hint="eastAsia" w:eastAsia="方正小标宋简体" w:cs="Times New Roman"/>
          <w:b w:val="0"/>
          <w:bCs w:val="0"/>
          <w:sz w:val="44"/>
          <w:szCs w:val="44"/>
          <w:lang w:val="en-US" w:eastAsia="zh-CN"/>
        </w:rPr>
        <w:t>代表大会上的报告</w:t>
      </w:r>
      <w:r>
        <w:rPr>
          <w:rFonts w:hint="eastAsia" w:eastAsia="方正小标宋简体" w:cs="Times New Roman"/>
          <w:b w:val="0"/>
          <w:bCs w:val="0"/>
          <w:sz w:val="44"/>
          <w:szCs w:val="44"/>
          <w:lang w:eastAsia="zh-CN"/>
        </w:rPr>
        <w:t>》</w:t>
      </w:r>
      <w:r>
        <w:rPr>
          <w:rFonts w:hint="default" w:ascii="Times New Roman" w:hAnsi="Times New Roman" w:eastAsia="方正小标宋简体" w:cs="Times New Roman"/>
          <w:b w:val="0"/>
          <w:bCs w:val="0"/>
          <w:sz w:val="44"/>
          <w:szCs w:val="44"/>
        </w:rPr>
        <w:t>的通知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b w:val="0"/>
          <w:bCs w:val="0"/>
          <w:sz w:val="44"/>
          <w:szCs w:val="44"/>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各二级党组织、各部门：</w:t>
      </w:r>
    </w:p>
    <w:p>
      <w:pPr>
        <w:keepNext w:val="0"/>
        <w:keepLines w:val="0"/>
        <w:pageBreakBefore w:val="0"/>
        <w:widowControl w:val="0"/>
        <w:kinsoku/>
        <w:overflowPunct/>
        <w:topLinePunct w:val="0"/>
        <w:autoSpaceDE/>
        <w:autoSpaceDN/>
        <w:bidi w:val="0"/>
        <w:adjustRightInd/>
        <w:snapToGrid/>
        <w:spacing w:line="500" w:lineRule="exact"/>
        <w:ind w:firstLine="640"/>
        <w:textAlignment w:val="auto"/>
        <w:rPr>
          <w:rFonts w:hint="default" w:ascii="Times New Roman" w:hAnsi="Times New Roman" w:eastAsia="楷体_GB2312" w:cs="Times New Roman"/>
          <w:b w:val="0"/>
          <w:bCs w:val="0"/>
          <w:sz w:val="32"/>
          <w:szCs w:val="32"/>
        </w:rPr>
      </w:pPr>
      <w:r>
        <w:rPr>
          <w:rFonts w:hint="eastAsia" w:eastAsia="楷体_GB2312" w:cs="Times New Roman"/>
          <w:b w:val="0"/>
          <w:bCs w:val="0"/>
          <w:sz w:val="32"/>
          <w:szCs w:val="32"/>
          <w:lang w:val="en-US" w:eastAsia="zh-CN"/>
        </w:rPr>
        <w:t>2023年7月30日</w:t>
      </w:r>
      <w:r>
        <w:rPr>
          <w:rFonts w:hint="default" w:ascii="Times New Roman" w:hAnsi="Times New Roman" w:eastAsia="楷体_GB2312" w:cs="Times New Roman"/>
          <w:b w:val="0"/>
          <w:bCs w:val="0"/>
          <w:sz w:val="32"/>
          <w:szCs w:val="32"/>
        </w:rPr>
        <w:t>，</w:t>
      </w:r>
      <w:r>
        <w:rPr>
          <w:rFonts w:hint="eastAsia" w:eastAsia="楷体_GB2312" w:cs="Times New Roman"/>
          <w:b w:val="0"/>
          <w:bCs w:val="0"/>
          <w:sz w:val="32"/>
          <w:szCs w:val="32"/>
          <w:lang w:val="en-US" w:eastAsia="zh-CN"/>
        </w:rPr>
        <w:t>中共北京教育学院第四次党员代表大会批准肖韵竹同志代表学院第三届党委所做的报告。此报告是学院全体党员集体智慧的结晶，充分体现了全院教职工的共同意志，是学院深入学习贯彻党的二十大精神和习近平总书记关于教育的重要论述、北京市第十三次党代会精神的战略安排，是指导全院上下团结奋斗、努力开创一流教育院校建设新局面的总施工图和任务书。</w:t>
      </w:r>
      <w:r>
        <w:rPr>
          <w:rFonts w:hint="default" w:ascii="Times New Roman" w:hAnsi="Times New Roman" w:eastAsia="楷体_GB2312" w:cs="Times New Roman"/>
          <w:b w:val="0"/>
          <w:bCs w:val="0"/>
          <w:sz w:val="32"/>
          <w:szCs w:val="32"/>
        </w:rPr>
        <w:t>现将</w:t>
      </w:r>
      <w:r>
        <w:rPr>
          <w:rFonts w:hint="eastAsia" w:eastAsia="楷体_GB2312" w:cs="Times New Roman"/>
          <w:b w:val="0"/>
          <w:bCs w:val="0"/>
          <w:sz w:val="32"/>
          <w:szCs w:val="32"/>
          <w:lang w:val="en-US" w:eastAsia="zh-CN"/>
        </w:rPr>
        <w:t>报告</w:t>
      </w:r>
      <w:r>
        <w:rPr>
          <w:rFonts w:hint="default" w:ascii="Times New Roman" w:hAnsi="Times New Roman" w:eastAsia="楷体_GB2312" w:cs="Times New Roman"/>
          <w:b w:val="0"/>
          <w:bCs w:val="0"/>
          <w:sz w:val="32"/>
          <w:szCs w:val="32"/>
        </w:rPr>
        <w:t>印发给你们，请认真</w:t>
      </w:r>
      <w:r>
        <w:rPr>
          <w:rFonts w:hint="eastAsia" w:eastAsia="楷体_GB2312" w:cs="Times New Roman"/>
          <w:b w:val="0"/>
          <w:bCs w:val="0"/>
          <w:sz w:val="32"/>
          <w:szCs w:val="32"/>
          <w:lang w:val="en-US" w:eastAsia="zh-CN"/>
        </w:rPr>
        <w:t>组织学习并抓好</w:t>
      </w:r>
      <w:r>
        <w:rPr>
          <w:rFonts w:hint="default" w:ascii="Times New Roman" w:hAnsi="Times New Roman" w:eastAsia="楷体_GB2312" w:cs="Times New Roman"/>
          <w:b w:val="0"/>
          <w:bCs w:val="0"/>
          <w:sz w:val="32"/>
          <w:szCs w:val="32"/>
        </w:rPr>
        <w:t>落实。</w:t>
      </w: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中共北京教育学院委员会</w:t>
      </w:r>
      <w:r>
        <w:rPr>
          <w:rFonts w:hint="eastAsia"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 xml:space="preserve"> </w:t>
      </w:r>
    </w:p>
    <w:p>
      <w:pPr>
        <w:keepNext w:val="0"/>
        <w:keepLines w:val="0"/>
        <w:pageBreakBefore w:val="0"/>
        <w:widowControl w:val="0"/>
        <w:kinsoku/>
        <w:wordWrap w:val="0"/>
        <w:overflowPunct/>
        <w:topLinePunct w:val="0"/>
        <w:autoSpaceDE/>
        <w:autoSpaceDN/>
        <w:bidi w:val="0"/>
        <w:adjustRightInd/>
        <w:snapToGrid/>
        <w:spacing w:line="500" w:lineRule="exact"/>
        <w:ind w:firstLine="640" w:firstLineChars="200"/>
        <w:jc w:val="right"/>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rPr>
        <w:t xml:space="preserve">   202</w:t>
      </w: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rPr>
        <w:t>年</w:t>
      </w:r>
      <w:r>
        <w:rPr>
          <w:rFonts w:hint="eastAsia" w:eastAsia="楷体_GB2312" w:cs="Times New Roman"/>
          <w:b w:val="0"/>
          <w:bCs w:val="0"/>
          <w:sz w:val="32"/>
          <w:szCs w:val="32"/>
          <w:lang w:val="en-US" w:eastAsia="zh-CN"/>
        </w:rPr>
        <w:t>9</w:t>
      </w:r>
      <w:r>
        <w:rPr>
          <w:rFonts w:hint="default" w:ascii="Times New Roman" w:hAnsi="Times New Roman" w:eastAsia="楷体_GB2312" w:cs="Times New Roman"/>
          <w:b w:val="0"/>
          <w:bCs w:val="0"/>
          <w:sz w:val="32"/>
          <w:szCs w:val="32"/>
        </w:rPr>
        <w:t>月</w:t>
      </w:r>
      <w:r>
        <w:rPr>
          <w:rFonts w:hint="eastAsia" w:eastAsia="楷体_GB2312" w:cs="Times New Roman"/>
          <w:b w:val="0"/>
          <w:bCs w:val="0"/>
          <w:sz w:val="32"/>
          <w:szCs w:val="32"/>
          <w:lang w:val="en-US" w:eastAsia="zh-CN"/>
        </w:rPr>
        <w:t>8</w:t>
      </w:r>
      <w:r>
        <w:rPr>
          <w:rFonts w:hint="default" w:ascii="Times New Roman" w:hAnsi="Times New Roman" w:eastAsia="楷体_GB2312" w:cs="Times New Roman"/>
          <w:b w:val="0"/>
          <w:bCs w:val="0"/>
          <w:sz w:val="32"/>
          <w:szCs w:val="32"/>
        </w:rPr>
        <w:t>日</w:t>
      </w:r>
      <w:r>
        <w:rPr>
          <w:rFonts w:hint="eastAsia" w:eastAsia="楷体_GB2312" w:cs="Times New Roman"/>
          <w:b w:val="0"/>
          <w:bCs w:val="0"/>
          <w:sz w:val="32"/>
          <w:szCs w:val="32"/>
          <w:lang w:val="en-US" w:eastAsia="zh-CN"/>
        </w:rPr>
        <w:t xml:space="preserve">        </w:t>
      </w:r>
    </w:p>
    <w:bookmarkEnd w:id="0"/>
    <w:bookmarkEnd w:id="1"/>
    <w:bookmarkEnd w:id="2"/>
    <w:p>
      <w:pPr>
        <w:keepNext w:val="0"/>
        <w:keepLines w:val="0"/>
        <w:pageBreakBefore w:val="0"/>
        <w:widowControl w:val="0"/>
        <w:kinsoku/>
        <w:wordWrap/>
        <w:overflowPunct/>
        <w:topLinePunct w:val="0"/>
        <w:autoSpaceDE w:val="0"/>
        <w:autoSpaceDN w:val="0"/>
        <w:bidi w:val="0"/>
        <w:adjustRightInd/>
        <w:snapToGrid/>
        <w:spacing w:line="620" w:lineRule="exact"/>
        <w:ind w:left="0"/>
        <w:jc w:val="center"/>
        <w:textAlignment w:val="auto"/>
        <w:rPr>
          <w:rFonts w:hint="eastAsia" w:ascii="方正小标宋简体" w:hAnsi="方正小标宋简体" w:eastAsia="方正小标宋简体" w:cs="方正小标宋简体"/>
          <w:sz w:val="40"/>
          <w:szCs w:val="44"/>
          <w:lang w:val="en-US" w:eastAsia="zh-CN" w:bidi="zh-CN"/>
        </w:rPr>
      </w:pPr>
    </w:p>
    <w:p>
      <w:pPr>
        <w:keepNext w:val="0"/>
        <w:keepLines w:val="0"/>
        <w:pageBreakBefore w:val="0"/>
        <w:widowControl w:val="0"/>
        <w:kinsoku/>
        <w:wordWrap/>
        <w:overflowPunct/>
        <w:topLinePunct w:val="0"/>
        <w:autoSpaceDE w:val="0"/>
        <w:autoSpaceDN w:val="0"/>
        <w:bidi w:val="0"/>
        <w:adjustRightInd/>
        <w:snapToGrid/>
        <w:spacing w:line="620" w:lineRule="exact"/>
        <w:ind w:left="0"/>
        <w:jc w:val="center"/>
        <w:textAlignment w:val="auto"/>
        <w:rPr>
          <w:rFonts w:ascii="方正小标宋简体" w:hAnsi="方正小标宋简体" w:eastAsia="方正小标宋简体" w:cs="方正小标宋简体"/>
          <w:sz w:val="44"/>
          <w:szCs w:val="44"/>
          <w:lang w:val="en-US" w:eastAsia="zh-CN" w:bidi="zh-CN"/>
        </w:rPr>
      </w:pPr>
      <w:r>
        <w:rPr>
          <w:rFonts w:hint="eastAsia" w:ascii="方正小标宋简体" w:hAnsi="方正小标宋简体" w:eastAsia="方正小标宋简体" w:cs="方正小标宋简体"/>
          <w:sz w:val="44"/>
          <w:szCs w:val="44"/>
          <w:lang w:val="en-US" w:eastAsia="zh-CN" w:bidi="zh-CN"/>
        </w:rPr>
        <w:t xml:space="preserve">坚持首善标准    勇担强师重任  </w:t>
      </w:r>
    </w:p>
    <w:p>
      <w:pPr>
        <w:keepNext w:val="0"/>
        <w:keepLines w:val="0"/>
        <w:pageBreakBefore w:val="0"/>
        <w:widowControl w:val="0"/>
        <w:kinsoku/>
        <w:wordWrap/>
        <w:overflowPunct/>
        <w:topLinePunct w:val="0"/>
        <w:autoSpaceDE w:val="0"/>
        <w:autoSpaceDN w:val="0"/>
        <w:bidi w:val="0"/>
        <w:adjustRightInd/>
        <w:snapToGrid/>
        <w:spacing w:after="0" w:afterLines="50" w:line="620" w:lineRule="exact"/>
        <w:ind w:left="0"/>
        <w:jc w:val="center"/>
        <w:textAlignment w:val="auto"/>
        <w:rPr>
          <w:rFonts w:ascii="方正小标宋简体" w:hAnsi="方正小标宋简体" w:eastAsia="方正小标宋简体" w:cs="方正小标宋简体"/>
          <w:sz w:val="44"/>
          <w:szCs w:val="44"/>
          <w:lang w:val="en-US" w:eastAsia="zh-CN" w:bidi="zh-CN"/>
        </w:rPr>
      </w:pPr>
      <w:r>
        <w:rPr>
          <w:rFonts w:hint="eastAsia" w:ascii="方正小标宋简体" w:hAnsi="方正小标宋简体" w:eastAsia="方正小标宋简体" w:cs="方正小标宋简体"/>
          <w:sz w:val="44"/>
          <w:szCs w:val="44"/>
          <w:lang w:val="en-US" w:eastAsia="zh-CN" w:bidi="zh-CN"/>
        </w:rPr>
        <w:t>在加快建设教育强国新征程上再建新功</w:t>
      </w:r>
    </w:p>
    <w:p>
      <w:pPr>
        <w:keepNext w:val="0"/>
        <w:keepLines w:val="0"/>
        <w:pageBreakBefore w:val="0"/>
        <w:widowControl w:val="0"/>
        <w:kinsoku/>
        <w:wordWrap/>
        <w:overflowPunct/>
        <w:topLinePunct w:val="0"/>
        <w:autoSpaceDE w:val="0"/>
        <w:autoSpaceDN w:val="0"/>
        <w:bidi w:val="0"/>
        <w:adjustRightInd/>
        <w:snapToGrid/>
        <w:spacing w:line="580" w:lineRule="exact"/>
        <w:ind w:right="159"/>
        <w:jc w:val="center"/>
        <w:textAlignment w:val="auto"/>
        <w:rPr>
          <w:rFonts w:ascii="Times New Roman" w:hAnsi="Times New Roman" w:eastAsia="楷体_GB2312" w:cs="Times New Roman"/>
          <w:kern w:val="0"/>
          <w:sz w:val="32"/>
          <w:szCs w:val="32"/>
          <w:lang w:val="zh-CN" w:bidi="zh-CN"/>
        </w:rPr>
      </w:pPr>
      <w:r>
        <w:rPr>
          <w:rFonts w:ascii="Times New Roman" w:hAnsi="Times New Roman" w:eastAsia="楷体_GB2312" w:cs="Times New Roman"/>
          <w:kern w:val="0"/>
          <w:sz w:val="32"/>
          <w:szCs w:val="32"/>
          <w:lang w:val="zh-CN" w:bidi="zh-CN"/>
        </w:rPr>
        <w:t>——在中共北京</w:t>
      </w:r>
      <w:r>
        <w:rPr>
          <w:rFonts w:ascii="Times New Roman" w:hAnsi="Times New Roman" w:eastAsia="楷体_GB2312" w:cs="Times New Roman"/>
          <w:kern w:val="0"/>
          <w:sz w:val="32"/>
          <w:szCs w:val="32"/>
          <w:lang w:val="en-US" w:bidi="zh-CN"/>
        </w:rPr>
        <w:t>教育学院</w:t>
      </w:r>
      <w:r>
        <w:rPr>
          <w:rFonts w:ascii="Times New Roman" w:hAnsi="Times New Roman" w:eastAsia="楷体_GB2312" w:cs="Times New Roman"/>
          <w:kern w:val="0"/>
          <w:sz w:val="32"/>
          <w:szCs w:val="32"/>
          <w:lang w:val="zh-CN" w:bidi="zh-CN"/>
        </w:rPr>
        <w:t>第四次党员代表大会上的报告</w:t>
      </w:r>
    </w:p>
    <w:p>
      <w:pPr>
        <w:keepNext w:val="0"/>
        <w:keepLines w:val="0"/>
        <w:pageBreakBefore w:val="0"/>
        <w:widowControl w:val="0"/>
        <w:kinsoku/>
        <w:wordWrap/>
        <w:overflowPunct/>
        <w:topLinePunct w:val="0"/>
        <w:autoSpaceDE w:val="0"/>
        <w:autoSpaceDN w:val="0"/>
        <w:bidi w:val="0"/>
        <w:adjustRightInd/>
        <w:snapToGrid/>
        <w:spacing w:line="580" w:lineRule="exact"/>
        <w:ind w:right="159"/>
        <w:jc w:val="center"/>
        <w:textAlignment w:val="auto"/>
        <w:rPr>
          <w:rFonts w:ascii="Times New Roman" w:hAnsi="Times New Roman" w:eastAsia="楷体_GB2312" w:cs="Times New Roman"/>
          <w:kern w:val="0"/>
          <w:sz w:val="32"/>
          <w:szCs w:val="32"/>
          <w:lang w:val="en-US" w:bidi="zh-CN"/>
        </w:rPr>
      </w:pPr>
      <w:r>
        <w:rPr>
          <w:rFonts w:ascii="Times New Roman" w:hAnsi="Times New Roman" w:eastAsia="楷体_GB2312" w:cs="Times New Roman"/>
          <w:kern w:val="0"/>
          <w:sz w:val="32"/>
          <w:szCs w:val="32"/>
          <w:lang w:val="en-US" w:bidi="zh-CN"/>
        </w:rPr>
        <w:t>（</w:t>
      </w:r>
      <w:r>
        <w:rPr>
          <w:rFonts w:hint="eastAsia" w:eastAsia="楷体_GB2312" w:cs="Times New Roman"/>
          <w:kern w:val="0"/>
          <w:sz w:val="32"/>
          <w:szCs w:val="32"/>
          <w:lang w:val="en-US" w:bidi="zh-CN"/>
        </w:rPr>
        <w:t>2023年7月30日</w:t>
      </w:r>
      <w:r>
        <w:rPr>
          <w:rFonts w:ascii="Times New Roman" w:hAnsi="Times New Roman" w:eastAsia="楷体_GB2312" w:cs="Times New Roman"/>
          <w:kern w:val="0"/>
          <w:sz w:val="32"/>
          <w:szCs w:val="32"/>
          <w:lang w:val="en-US" w:bidi="zh-CN"/>
        </w:rPr>
        <w:t>）</w:t>
      </w:r>
    </w:p>
    <w:p>
      <w:pPr>
        <w:keepNext w:val="0"/>
        <w:keepLines w:val="0"/>
        <w:pageBreakBefore w:val="0"/>
        <w:widowControl w:val="0"/>
        <w:kinsoku/>
        <w:wordWrap/>
        <w:overflowPunct/>
        <w:topLinePunct w:val="0"/>
        <w:autoSpaceDE w:val="0"/>
        <w:autoSpaceDN w:val="0"/>
        <w:bidi w:val="0"/>
        <w:adjustRightInd/>
        <w:snapToGrid/>
        <w:spacing w:line="580" w:lineRule="exact"/>
        <w:ind w:right="159"/>
        <w:jc w:val="center"/>
        <w:textAlignment w:val="auto"/>
        <w:rPr>
          <w:rFonts w:ascii="Times New Roman" w:hAnsi="Times New Roman" w:eastAsia="仿宋_GB2312" w:cs="Times New Roman"/>
          <w:sz w:val="32"/>
          <w:szCs w:val="32"/>
          <w:lang w:val="zh-CN" w:eastAsia="zh-CN" w:bidi="zh-CN"/>
        </w:rPr>
      </w:pPr>
      <w:r>
        <w:rPr>
          <w:rFonts w:hint="eastAsia" w:eastAsia="楷体_GB2312" w:cs="Times New Roman"/>
          <w:kern w:val="0"/>
          <w:sz w:val="32"/>
          <w:szCs w:val="32"/>
          <w:lang w:val="en-US" w:eastAsia="zh-CN" w:bidi="zh-CN"/>
        </w:rPr>
        <w:t>肖韵竹</w:t>
      </w:r>
    </w:p>
    <w:p>
      <w:pPr>
        <w:keepNext w:val="0"/>
        <w:keepLines w:val="0"/>
        <w:pageBreakBefore w:val="0"/>
        <w:widowControl w:val="0"/>
        <w:kinsoku/>
        <w:wordWrap/>
        <w:topLinePunct w:val="0"/>
        <w:autoSpaceDE w:val="0"/>
        <w:autoSpaceDN w:val="0"/>
        <w:bidi w:val="0"/>
        <w:adjustRightInd/>
        <w:snapToGrid/>
        <w:spacing w:line="560" w:lineRule="exact"/>
        <w:ind w:left="120"/>
        <w:textAlignment w:val="auto"/>
        <w:rPr>
          <w:rFonts w:ascii="Times New Roman" w:hAnsi="Times New Roman" w:eastAsia="仿宋_GB2312" w:cs="Times New Roman"/>
          <w:b w:val="0"/>
          <w:bCs w:val="0"/>
          <w:sz w:val="32"/>
          <w:szCs w:val="32"/>
          <w:lang w:val="zh-CN" w:eastAsia="zh-CN" w:bidi="zh-CN"/>
        </w:rPr>
      </w:pPr>
      <w:r>
        <w:rPr>
          <w:rFonts w:ascii="Times New Roman" w:hAnsi="Times New Roman" w:eastAsia="仿宋_GB2312" w:cs="Times New Roman"/>
          <w:b w:val="0"/>
          <w:bCs w:val="0"/>
          <w:sz w:val="32"/>
          <w:szCs w:val="32"/>
          <w:lang w:val="zh-CN" w:eastAsia="zh-CN" w:bidi="zh-CN"/>
        </w:rPr>
        <w:t>各位代表、同志们：</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2"/>
          <w:lang w:val="zh-CN" w:eastAsia="zh-CN" w:bidi="zh-CN"/>
        </w:rPr>
      </w:pPr>
      <w:r>
        <w:rPr>
          <w:rFonts w:ascii="Times New Roman" w:hAnsi="Times New Roman" w:eastAsia="仿宋_GB2312" w:cs="Times New Roman"/>
          <w:b w:val="0"/>
          <w:bCs w:val="0"/>
          <w:sz w:val="32"/>
          <w:szCs w:val="32"/>
          <w:lang w:val="zh-CN" w:eastAsia="zh-CN" w:bidi="zh-CN"/>
        </w:rPr>
        <w:t>现在，我代表中国共产党北京</w:t>
      </w:r>
      <w:r>
        <w:rPr>
          <w:rFonts w:ascii="Times New Roman" w:hAnsi="Times New Roman" w:eastAsia="仿宋_GB2312" w:cs="Times New Roman"/>
          <w:b w:val="0"/>
          <w:bCs w:val="0"/>
          <w:sz w:val="32"/>
          <w:szCs w:val="32"/>
          <w:lang w:val="en-US" w:eastAsia="zh-CN" w:bidi="zh-CN"/>
        </w:rPr>
        <w:t>教育学院</w:t>
      </w:r>
      <w:r>
        <w:rPr>
          <w:rFonts w:ascii="Times New Roman" w:hAnsi="Times New Roman" w:eastAsia="仿宋_GB2312" w:cs="Times New Roman"/>
          <w:b w:val="0"/>
          <w:bCs w:val="0"/>
          <w:sz w:val="32"/>
          <w:szCs w:val="32"/>
          <w:lang w:val="zh-CN" w:eastAsia="zh-CN" w:bidi="zh-CN"/>
        </w:rPr>
        <w:t>第三届委员会向大会作报告。</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2"/>
          <w:lang w:val="en-US" w:eastAsia="zh-CN" w:bidi="zh-CN"/>
        </w:rPr>
      </w:pPr>
      <w:r>
        <w:rPr>
          <w:rFonts w:ascii="Times New Roman" w:hAnsi="Times New Roman" w:eastAsia="仿宋_GB2312" w:cs="Times New Roman"/>
          <w:b w:val="0"/>
          <w:bCs w:val="0"/>
          <w:sz w:val="32"/>
          <w:szCs w:val="32"/>
          <w:lang w:val="zh-CN" w:eastAsia="zh-CN" w:bidi="zh-CN"/>
        </w:rPr>
        <w:t>中国共产党北京教育学院第四次</w:t>
      </w:r>
      <w:r>
        <w:rPr>
          <w:rFonts w:hint="eastAsia" w:ascii="Times New Roman" w:hAnsi="Times New Roman" w:eastAsia="仿宋_GB2312" w:cs="Times New Roman"/>
          <w:b w:val="0"/>
          <w:bCs w:val="0"/>
          <w:sz w:val="32"/>
          <w:szCs w:val="32"/>
          <w:lang w:val="en-US" w:eastAsia="zh-CN" w:bidi="zh-CN"/>
        </w:rPr>
        <w:t>党员</w:t>
      </w:r>
      <w:r>
        <w:rPr>
          <w:rFonts w:ascii="Times New Roman" w:hAnsi="Times New Roman" w:eastAsia="仿宋_GB2312" w:cs="Times New Roman"/>
          <w:b w:val="0"/>
          <w:bCs w:val="0"/>
          <w:sz w:val="32"/>
          <w:szCs w:val="32"/>
          <w:lang w:val="zh-CN" w:eastAsia="zh-CN" w:bidi="zh-CN"/>
        </w:rPr>
        <w:t>代表大会，是在</w:t>
      </w:r>
      <w:r>
        <w:rPr>
          <w:rFonts w:hint="eastAsia" w:ascii="Times New Roman" w:hAnsi="Times New Roman" w:eastAsia="仿宋_GB2312" w:cs="Times New Roman"/>
          <w:b w:val="0"/>
          <w:bCs w:val="0"/>
          <w:sz w:val="32"/>
          <w:szCs w:val="32"/>
          <w:lang w:val="en-US" w:eastAsia="zh-CN" w:bidi="zh-CN"/>
        </w:rPr>
        <w:t>全面贯彻落实党的二十大精神、</w:t>
      </w:r>
      <w:r>
        <w:rPr>
          <w:rFonts w:ascii="Times New Roman" w:hAnsi="Times New Roman" w:eastAsia="仿宋_GB2312" w:cs="Times New Roman"/>
          <w:b w:val="0"/>
          <w:bCs w:val="0"/>
          <w:sz w:val="32"/>
          <w:szCs w:val="32"/>
          <w:lang w:val="zh-CN" w:eastAsia="zh-CN" w:bidi="zh-CN"/>
        </w:rPr>
        <w:t>北京</w:t>
      </w:r>
      <w:r>
        <w:rPr>
          <w:rFonts w:ascii="Times New Roman" w:hAnsi="Times New Roman" w:eastAsia="仿宋_GB2312" w:cs="Times New Roman"/>
          <w:b w:val="0"/>
          <w:bCs w:val="0"/>
          <w:sz w:val="32"/>
          <w:szCs w:val="32"/>
          <w:lang w:val="en-US" w:eastAsia="zh-CN" w:bidi="zh-CN"/>
        </w:rPr>
        <w:t>阔步迈上</w:t>
      </w:r>
      <w:r>
        <w:rPr>
          <w:rFonts w:ascii="Times New Roman" w:hAnsi="Times New Roman" w:eastAsia="仿宋_GB2312" w:cs="Times New Roman"/>
          <w:b w:val="0"/>
          <w:bCs w:val="0"/>
          <w:sz w:val="32"/>
          <w:szCs w:val="32"/>
          <w:lang w:val="zh-CN" w:eastAsia="zh-CN" w:bidi="zh-CN"/>
        </w:rPr>
        <w:t>新时代首都发展新征程</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首都教育进入高质量发展新阶段</w:t>
      </w:r>
      <w:r>
        <w:rPr>
          <w:rFonts w:hint="eastAsia"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学院迎来建院70周年的关键时刻</w:t>
      </w:r>
      <w:r>
        <w:rPr>
          <w:rFonts w:ascii="Times New Roman" w:hAnsi="Times New Roman" w:eastAsia="仿宋_GB2312" w:cs="Times New Roman"/>
          <w:b w:val="0"/>
          <w:bCs w:val="0"/>
          <w:sz w:val="32"/>
          <w:szCs w:val="32"/>
          <w:lang w:val="zh-CN" w:eastAsia="zh-CN" w:bidi="zh-CN"/>
        </w:rPr>
        <w:t>召开的一次重要会议。</w:t>
      </w:r>
      <w:r>
        <w:rPr>
          <w:rFonts w:hint="eastAsia" w:ascii="黑体" w:hAnsi="黑体" w:eastAsia="黑体" w:cs="黑体"/>
          <w:b w:val="0"/>
          <w:bCs w:val="0"/>
          <w:spacing w:val="-2"/>
          <w:sz w:val="32"/>
          <w:szCs w:val="32"/>
          <w:lang w:val="zh-CN" w:eastAsia="zh-CN" w:bidi="zh-CN"/>
        </w:rPr>
        <w:t>大会的主题是：</w:t>
      </w:r>
      <w:r>
        <w:rPr>
          <w:rFonts w:ascii="Times New Roman" w:hAnsi="Times New Roman" w:eastAsia="仿宋_GB2312" w:cs="Times New Roman"/>
          <w:b w:val="0"/>
          <w:bCs w:val="0"/>
          <w:sz w:val="32"/>
          <w:szCs w:val="32"/>
          <w:lang w:val="zh-CN" w:eastAsia="zh-CN" w:bidi="zh-CN"/>
        </w:rPr>
        <w:t>高举中国特色社会主义伟大旗帜，以</w:t>
      </w:r>
      <w:r>
        <w:rPr>
          <w:rFonts w:ascii="Times New Roman" w:hAnsi="Times New Roman" w:eastAsia="仿宋_GB2312" w:cs="Times New Roman"/>
          <w:b w:val="0"/>
          <w:bCs w:val="0"/>
          <w:sz w:val="32"/>
          <w:szCs w:val="32"/>
          <w:highlight w:val="none"/>
          <w:lang w:val="zh-CN" w:eastAsia="zh-CN" w:bidi="zh-CN"/>
        </w:rPr>
        <w:t>习近平新时代中国特色社会主义思想</w:t>
      </w:r>
      <w:r>
        <w:rPr>
          <w:rFonts w:ascii="Times New Roman" w:hAnsi="Times New Roman" w:eastAsia="仿宋_GB2312" w:cs="Times New Roman"/>
          <w:b w:val="0"/>
          <w:bCs w:val="0"/>
          <w:sz w:val="32"/>
          <w:szCs w:val="32"/>
          <w:lang w:val="zh-CN" w:eastAsia="zh-CN" w:bidi="zh-CN"/>
        </w:rPr>
        <w:t>为指导，牢牢把握为党育人为国育才初心使命，</w:t>
      </w:r>
      <w:r>
        <w:rPr>
          <w:rFonts w:hint="eastAsia" w:ascii="Times New Roman" w:hAnsi="Times New Roman" w:eastAsia="仿宋_GB2312" w:cs="Times New Roman"/>
          <w:b w:val="0"/>
          <w:bCs w:val="0"/>
          <w:sz w:val="32"/>
          <w:szCs w:val="32"/>
          <w:lang w:val="en-US" w:eastAsia="zh-CN" w:bidi="zh-CN"/>
        </w:rPr>
        <w:t>全面贯彻党的二十大和北京市第十三次党代会精神，认真落实立德树人根本任务</w:t>
      </w:r>
      <w:r>
        <w:rPr>
          <w:rFonts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坚持首善标准，勇担强师重任，在加快建设教育强国新征程上再建新功！</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黑体" w:cs="Times New Roman"/>
          <w:b w:val="0"/>
          <w:bCs w:val="0"/>
          <w:sz w:val="32"/>
          <w:szCs w:val="32"/>
          <w:lang w:val="zh-CN" w:eastAsia="zh-CN" w:bidi="zh-CN"/>
        </w:rPr>
      </w:pPr>
      <w:r>
        <w:rPr>
          <w:rFonts w:ascii="Times New Roman" w:hAnsi="Times New Roman" w:eastAsia="黑体" w:cs="Times New Roman"/>
          <w:b w:val="0"/>
          <w:bCs w:val="0"/>
          <w:sz w:val="32"/>
          <w:szCs w:val="32"/>
          <w:lang w:val="zh-CN" w:eastAsia="zh-CN" w:bidi="zh-CN"/>
        </w:rPr>
        <w:t>一、</w:t>
      </w:r>
      <w:r>
        <w:rPr>
          <w:rFonts w:hint="eastAsia" w:ascii="Times New Roman" w:hAnsi="Times New Roman" w:eastAsia="黑体" w:cs="Times New Roman"/>
          <w:b w:val="0"/>
          <w:bCs w:val="0"/>
          <w:sz w:val="32"/>
          <w:szCs w:val="32"/>
          <w:lang w:val="en-US" w:eastAsia="zh-CN" w:bidi="zh-CN"/>
        </w:rPr>
        <w:t>过去五年</w:t>
      </w:r>
      <w:r>
        <w:rPr>
          <w:rFonts w:ascii="Times New Roman" w:hAnsi="Times New Roman" w:eastAsia="黑体" w:cs="Times New Roman"/>
          <w:b w:val="0"/>
          <w:bCs w:val="0"/>
          <w:sz w:val="32"/>
          <w:szCs w:val="32"/>
          <w:lang w:val="zh-CN" w:eastAsia="zh-CN" w:bidi="zh-CN"/>
        </w:rPr>
        <w:t>的工作</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2"/>
          <w:lang w:val="zh-CN" w:eastAsia="zh-CN" w:bidi="zh-CN"/>
        </w:rPr>
      </w:pPr>
      <w:r>
        <w:rPr>
          <w:rFonts w:ascii="Times New Roman" w:hAnsi="Times New Roman" w:eastAsia="仿宋_GB2312" w:cs="Times New Roman"/>
          <w:b w:val="0"/>
          <w:bCs w:val="0"/>
          <w:sz w:val="32"/>
          <w:szCs w:val="32"/>
          <w:lang w:val="zh-CN" w:eastAsia="zh-CN" w:bidi="zh-CN"/>
        </w:rPr>
        <w:t>第三次党代会以来</w:t>
      </w:r>
      <w:r>
        <w:rPr>
          <w:rFonts w:hint="eastAsia" w:ascii="Times New Roman" w:hAnsi="Times New Roman" w:eastAsia="仿宋_GB2312" w:cs="Times New Roman"/>
          <w:b w:val="0"/>
          <w:bCs w:val="0"/>
          <w:sz w:val="32"/>
          <w:szCs w:val="32"/>
          <w:lang w:val="en-US" w:eastAsia="zh-CN" w:bidi="zh-CN"/>
        </w:rPr>
        <w:t>的五年</w:t>
      </w:r>
      <w:r>
        <w:rPr>
          <w:rFonts w:ascii="Times New Roman" w:hAnsi="Times New Roman" w:eastAsia="仿宋_GB2312" w:cs="Times New Roman"/>
          <w:b w:val="0"/>
          <w:bCs w:val="0"/>
          <w:sz w:val="32"/>
          <w:szCs w:val="32"/>
          <w:lang w:val="zh-CN" w:eastAsia="zh-CN" w:bidi="zh-CN"/>
        </w:rPr>
        <w:t>，学院党委坚持以</w:t>
      </w:r>
      <w:r>
        <w:rPr>
          <w:rFonts w:ascii="Times New Roman" w:hAnsi="Times New Roman" w:eastAsia="仿宋_GB2312" w:cs="Times New Roman"/>
          <w:b w:val="0"/>
          <w:bCs w:val="0"/>
          <w:sz w:val="32"/>
          <w:szCs w:val="32"/>
          <w:highlight w:val="none"/>
          <w:lang w:val="zh-CN" w:eastAsia="zh-CN" w:bidi="zh-CN"/>
        </w:rPr>
        <w:t>习近平新时代中国特色社会主义思想</w:t>
      </w:r>
      <w:r>
        <w:rPr>
          <w:rFonts w:ascii="Times New Roman" w:hAnsi="Times New Roman" w:eastAsia="仿宋_GB2312" w:cs="Times New Roman"/>
          <w:b w:val="0"/>
          <w:bCs w:val="0"/>
          <w:sz w:val="32"/>
          <w:szCs w:val="32"/>
          <w:lang w:val="zh-CN" w:eastAsia="zh-CN" w:bidi="zh-CN"/>
        </w:rPr>
        <w:t>为指导，深入贯彻习近平总书记关于教育的重要论述和对北京一系列重要讲话精神，</w:t>
      </w:r>
      <w:r>
        <w:rPr>
          <w:rFonts w:hint="eastAsia" w:ascii="Times New Roman" w:hAnsi="Times New Roman" w:eastAsia="仿宋_GB2312" w:cs="Times New Roman"/>
          <w:b w:val="0"/>
          <w:bCs w:val="0"/>
          <w:sz w:val="32"/>
          <w:szCs w:val="32"/>
          <w:lang w:val="en-US" w:eastAsia="zh-CN" w:bidi="zh-CN"/>
        </w:rPr>
        <w:t>坚持社会主义办学方向，落实立德树人根本任务，</w:t>
      </w:r>
      <w:r>
        <w:rPr>
          <w:rFonts w:hint="eastAsia" w:ascii="宋体" w:hAnsi="宋体" w:eastAsia="仿宋_GB2312" w:cs="Times New Roman"/>
          <w:b w:val="0"/>
          <w:bCs w:val="0"/>
          <w:sz w:val="32"/>
          <w:szCs w:val="32"/>
          <w:lang w:val="zh-CN" w:eastAsia="zh-CN" w:bidi="zh-CN"/>
        </w:rPr>
        <w:t>谱写了新时代</w:t>
      </w:r>
      <w:r>
        <w:rPr>
          <w:rFonts w:ascii="仿宋_GB2312" w:hAnsi="仿宋_GB2312" w:eastAsia="仿宋_GB2312" w:cs="仿宋_GB2312"/>
          <w:b w:val="0"/>
          <w:bCs w:val="0"/>
          <w:sz w:val="32"/>
          <w:szCs w:val="32"/>
          <w:lang w:val="zh-CN" w:eastAsia="zh-CN" w:bidi="zh-CN"/>
        </w:rPr>
        <w:t>高质量党建引</w:t>
      </w:r>
      <w:r>
        <w:rPr>
          <w:rFonts w:ascii="仿宋_GB2312" w:hAnsi="仿宋_GB2312" w:eastAsia="仿宋_GB2312" w:cs="仿宋_GB2312"/>
          <w:b w:val="0"/>
          <w:bCs w:val="0"/>
          <w:spacing w:val="-11"/>
          <w:sz w:val="32"/>
          <w:szCs w:val="32"/>
          <w:lang w:val="zh-CN" w:eastAsia="zh-CN" w:bidi="zh-CN"/>
        </w:rPr>
        <w:t>领</w:t>
      </w:r>
      <w:r>
        <w:rPr>
          <w:rFonts w:hint="eastAsia" w:ascii="仿宋_GB2312" w:hAnsi="仿宋_GB2312" w:eastAsia="仿宋_GB2312" w:cs="仿宋_GB2312"/>
          <w:b w:val="0"/>
          <w:bCs w:val="0"/>
          <w:spacing w:val="-11"/>
          <w:sz w:val="32"/>
          <w:szCs w:val="32"/>
          <w:lang w:val="zh-CN" w:eastAsia="zh-CN" w:bidi="zh-CN"/>
        </w:rPr>
        <w:t>推动</w:t>
      </w:r>
      <w:r>
        <w:rPr>
          <w:rFonts w:ascii="仿宋_GB2312" w:hAnsi="仿宋_GB2312" w:eastAsia="仿宋_GB2312" w:cs="仿宋_GB2312"/>
          <w:b w:val="0"/>
          <w:bCs w:val="0"/>
          <w:spacing w:val="-11"/>
          <w:sz w:val="32"/>
          <w:szCs w:val="32"/>
          <w:lang w:val="zh-CN" w:eastAsia="zh-CN" w:bidi="zh-CN"/>
        </w:rPr>
        <w:t>事业高质量发展</w:t>
      </w:r>
      <w:r>
        <w:rPr>
          <w:rFonts w:hint="eastAsia" w:ascii="宋体" w:hAnsi="宋体" w:eastAsia="仿宋_GB2312" w:cs="Times New Roman"/>
          <w:b w:val="0"/>
          <w:bCs w:val="0"/>
          <w:spacing w:val="-11"/>
          <w:sz w:val="32"/>
          <w:szCs w:val="32"/>
          <w:lang w:val="zh-CN" w:eastAsia="zh-CN" w:bidi="zh-CN"/>
        </w:rPr>
        <w:t>的</w:t>
      </w:r>
      <w:r>
        <w:rPr>
          <w:rFonts w:hint="eastAsia" w:ascii="宋体" w:hAnsi="宋体" w:eastAsia="仿宋_GB2312" w:cs="Times New Roman"/>
          <w:b w:val="0"/>
          <w:bCs w:val="0"/>
          <w:spacing w:val="-11"/>
          <w:sz w:val="32"/>
          <w:szCs w:val="32"/>
          <w:lang w:val="en-US" w:eastAsia="zh-CN" w:bidi="zh-CN"/>
        </w:rPr>
        <w:t>新篇章</w:t>
      </w:r>
      <w:r>
        <w:rPr>
          <w:rFonts w:ascii="Times New Roman" w:hAnsi="Times New Roman" w:eastAsia="仿宋_GB2312" w:cs="Times New Roman"/>
          <w:b w:val="0"/>
          <w:bCs w:val="0"/>
          <w:spacing w:val="-11"/>
          <w:sz w:val="32"/>
          <w:szCs w:val="32"/>
          <w:lang w:val="zh-CN" w:eastAsia="zh-CN" w:bidi="zh-CN"/>
        </w:rPr>
        <w:t>，</w:t>
      </w:r>
      <w:r>
        <w:rPr>
          <w:rFonts w:hint="eastAsia" w:ascii="Times New Roman" w:hAnsi="Times New Roman" w:eastAsia="仿宋_GB2312" w:cs="Times New Roman"/>
          <w:b w:val="0"/>
          <w:bCs w:val="0"/>
          <w:spacing w:val="-11"/>
          <w:sz w:val="32"/>
          <w:szCs w:val="32"/>
          <w:lang w:val="en-US" w:eastAsia="zh-CN" w:bidi="zh-CN"/>
        </w:rPr>
        <w:t>有力服务</w:t>
      </w:r>
      <w:r>
        <w:rPr>
          <w:rFonts w:hint="eastAsia" w:ascii="宋体" w:hAnsi="宋体" w:eastAsia="仿宋_GB2312" w:cs="Times New Roman"/>
          <w:b w:val="0"/>
          <w:bCs w:val="0"/>
          <w:spacing w:val="-11"/>
          <w:sz w:val="32"/>
          <w:szCs w:val="32"/>
          <w:lang w:val="en-US" w:eastAsia="zh-CN" w:bidi="zh-CN"/>
        </w:rPr>
        <w:t>国家战略和首都发展</w:t>
      </w:r>
      <w:r>
        <w:rPr>
          <w:rFonts w:hint="eastAsia" w:ascii="宋体" w:hAnsi="宋体" w:eastAsia="仿宋_GB2312" w:cs="Times New Roman"/>
          <w:b w:val="0"/>
          <w:bCs w:val="0"/>
          <w:spacing w:val="-11"/>
          <w:sz w:val="32"/>
          <w:szCs w:val="32"/>
          <w:lang w:val="zh-CN" w:eastAsia="zh-CN" w:bidi="zh-CN"/>
        </w:rPr>
        <w:t>。</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楷体_GB2312" w:cs="Times New Roman"/>
          <w:b w:val="0"/>
          <w:bCs w:val="0"/>
          <w:sz w:val="32"/>
          <w:szCs w:val="32"/>
          <w:lang w:val="en-US" w:eastAsia="zh-CN" w:bidi="zh-CN"/>
        </w:rPr>
      </w:pPr>
      <w:r>
        <w:rPr>
          <w:rFonts w:hint="eastAsia" w:ascii="Times New Roman" w:hAnsi="Times New Roman" w:eastAsia="楷体_GB2312" w:cs="Times New Roman"/>
          <w:b w:val="0"/>
          <w:bCs w:val="0"/>
          <w:sz w:val="32"/>
          <w:szCs w:val="32"/>
          <w:lang w:val="en-US" w:eastAsia="zh-CN" w:bidi="zh-CN"/>
        </w:rPr>
        <w:t>（一）深化党建引领，</w:t>
      </w:r>
      <w:r>
        <w:rPr>
          <w:rFonts w:ascii="Times New Roman" w:hAnsi="Times New Roman" w:eastAsia="楷体_GB2312" w:cs="Times New Roman"/>
          <w:b w:val="0"/>
          <w:bCs w:val="0"/>
          <w:sz w:val="32"/>
          <w:szCs w:val="32"/>
          <w:lang w:val="en-US" w:eastAsia="zh-CN" w:bidi="zh-CN"/>
        </w:rPr>
        <w:t>党</w:t>
      </w:r>
      <w:r>
        <w:rPr>
          <w:rFonts w:hint="eastAsia" w:ascii="Times New Roman" w:hAnsi="Times New Roman" w:eastAsia="楷体_GB2312" w:cs="Times New Roman"/>
          <w:b w:val="0"/>
          <w:bCs w:val="0"/>
          <w:sz w:val="32"/>
          <w:szCs w:val="32"/>
          <w:lang w:val="en-US" w:eastAsia="zh-CN" w:bidi="zh-CN"/>
        </w:rPr>
        <w:t>对学院</w:t>
      </w:r>
      <w:r>
        <w:rPr>
          <w:rFonts w:ascii="Times New Roman" w:hAnsi="Times New Roman" w:eastAsia="楷体_GB2312" w:cs="Times New Roman"/>
          <w:b w:val="0"/>
          <w:bCs w:val="0"/>
          <w:sz w:val="32"/>
          <w:szCs w:val="32"/>
          <w:lang w:val="en-US" w:eastAsia="zh-CN" w:bidi="zh-CN"/>
        </w:rPr>
        <w:t>的</w:t>
      </w:r>
      <w:r>
        <w:rPr>
          <w:rFonts w:hint="eastAsia" w:ascii="Times New Roman" w:hAnsi="Times New Roman" w:eastAsia="楷体_GB2312" w:cs="Times New Roman"/>
          <w:b w:val="0"/>
          <w:bCs w:val="0"/>
          <w:sz w:val="32"/>
          <w:szCs w:val="32"/>
          <w:lang w:val="en-US" w:eastAsia="zh-CN" w:bidi="zh-CN"/>
        </w:rPr>
        <w:t>全面</w:t>
      </w:r>
      <w:r>
        <w:rPr>
          <w:rFonts w:ascii="Times New Roman" w:hAnsi="Times New Roman" w:eastAsia="楷体_GB2312" w:cs="Times New Roman"/>
          <w:b w:val="0"/>
          <w:bCs w:val="0"/>
          <w:sz w:val="32"/>
          <w:szCs w:val="32"/>
          <w:lang w:val="en-US" w:eastAsia="zh-CN" w:bidi="zh-CN"/>
        </w:rPr>
        <w:t>领导</w:t>
      </w:r>
      <w:r>
        <w:rPr>
          <w:rFonts w:hint="eastAsia" w:ascii="Times New Roman" w:hAnsi="Times New Roman" w:eastAsia="楷体_GB2312" w:cs="Times New Roman"/>
          <w:b w:val="0"/>
          <w:bCs w:val="0"/>
          <w:sz w:val="32"/>
          <w:szCs w:val="32"/>
          <w:lang w:val="en-US" w:eastAsia="zh-CN" w:bidi="zh-CN"/>
        </w:rPr>
        <w:t>不断加强</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bidi="zh-CN"/>
        </w:rPr>
      </w:pPr>
      <w:r>
        <w:rPr>
          <w:rFonts w:hint="eastAsia" w:ascii="Times New Roman" w:hAnsi="Times New Roman" w:eastAsia="仿宋_GB2312" w:cs="Times New Roman"/>
          <w:b w:val="0"/>
          <w:bCs w:val="0"/>
          <w:sz w:val="32"/>
          <w:szCs w:val="32"/>
          <w:lang w:val="en-US" w:eastAsia="zh-CN" w:bidi="zh-CN"/>
        </w:rPr>
        <w:t>以党对教育事业的全面领导为根本保证，全面贯彻党的教育方针，认真</w:t>
      </w:r>
      <w:r>
        <w:rPr>
          <w:rFonts w:ascii="Times New Roman" w:hAnsi="Times New Roman" w:eastAsia="仿宋_GB2312" w:cs="Times New Roman"/>
          <w:b w:val="0"/>
          <w:bCs w:val="0"/>
          <w:sz w:val="32"/>
          <w:szCs w:val="32"/>
          <w:lang w:val="zh-CN" w:eastAsia="zh-CN" w:bidi="zh-CN"/>
        </w:rPr>
        <w:t>落实党委领导下的</w:t>
      </w:r>
      <w:r>
        <w:rPr>
          <w:rFonts w:ascii="Times New Roman" w:hAnsi="Times New Roman" w:eastAsia="仿宋_GB2312" w:cs="Times New Roman"/>
          <w:b w:val="0"/>
          <w:bCs w:val="0"/>
          <w:sz w:val="32"/>
          <w:szCs w:val="32"/>
          <w:lang w:val="en-US" w:eastAsia="zh-CN" w:bidi="zh-CN"/>
        </w:rPr>
        <w:t>校</w:t>
      </w:r>
      <w:r>
        <w:rPr>
          <w:rFonts w:ascii="Times New Roman" w:hAnsi="Times New Roman" w:eastAsia="仿宋_GB2312" w:cs="Times New Roman"/>
          <w:b w:val="0"/>
          <w:bCs w:val="0"/>
          <w:sz w:val="32"/>
          <w:szCs w:val="32"/>
          <w:lang w:val="zh-CN" w:eastAsia="zh-CN" w:bidi="zh-CN"/>
        </w:rPr>
        <w:t>长负责制</w:t>
      </w:r>
      <w:r>
        <w:rPr>
          <w:rFonts w:hint="eastAsia"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把党的领导贯穿到办学治校全过程各方面</w:t>
      </w:r>
      <w:r>
        <w:rPr>
          <w:rFonts w:hint="eastAsia" w:ascii="仿宋_GB2312" w:hAnsi="仿宋_GB2312" w:eastAsia="仿宋_GB2312" w:cs="仿宋_GB2312"/>
          <w:b w:val="0"/>
          <w:bCs w:val="0"/>
          <w:sz w:val="32"/>
          <w:szCs w:val="32"/>
          <w:lang w:val="zh-CN" w:eastAsia="zh-CN" w:bidi="zh-CN"/>
        </w:rPr>
        <w:t>，</w:t>
      </w:r>
      <w:r>
        <w:rPr>
          <w:rFonts w:hint="eastAsia" w:ascii="仿宋_GB2312" w:hAnsi="仿宋_GB2312" w:eastAsia="仿宋_GB2312" w:cs="仿宋_GB2312"/>
          <w:b w:val="0"/>
          <w:bCs w:val="0"/>
          <w:sz w:val="32"/>
          <w:szCs w:val="32"/>
          <w:lang w:val="en-US" w:eastAsia="zh-CN" w:bidi="zh-CN"/>
        </w:rPr>
        <w:t>切实发挥党委“把方向、管大局、作决策、抓班子、带队伍、保落实”的作用。</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bidi="zh-CN"/>
        </w:rPr>
      </w:pPr>
      <w:r>
        <w:rPr>
          <w:rFonts w:hint="eastAsia" w:ascii="Times New Roman" w:hAnsi="Times New Roman" w:eastAsia="仿宋_GB2312" w:cs="Times New Roman"/>
          <w:b w:val="0"/>
          <w:bCs w:val="0"/>
          <w:sz w:val="32"/>
          <w:szCs w:val="32"/>
          <w:lang w:val="en-US" w:eastAsia="zh-CN" w:bidi="zh-CN"/>
        </w:rPr>
        <w:t>坚持</w:t>
      </w:r>
      <w:r>
        <w:rPr>
          <w:rFonts w:ascii="Times New Roman" w:hAnsi="Times New Roman" w:eastAsia="仿宋_GB2312" w:cs="Times New Roman"/>
          <w:b w:val="0"/>
          <w:bCs w:val="0"/>
          <w:sz w:val="32"/>
          <w:szCs w:val="32"/>
          <w:lang w:val="en-US" w:eastAsia="zh-CN" w:bidi="zh-CN"/>
        </w:rPr>
        <w:t>以党的政治建设为统领</w:t>
      </w:r>
      <w:r>
        <w:rPr>
          <w:rFonts w:hint="eastAsia" w:ascii="Times New Roman" w:hAnsi="Times New Roman" w:eastAsia="仿宋_GB2312" w:cs="Times New Roman"/>
          <w:b w:val="0"/>
          <w:bCs w:val="0"/>
          <w:sz w:val="32"/>
          <w:szCs w:val="32"/>
          <w:lang w:val="en-US" w:eastAsia="zh-CN" w:bidi="zh-CN"/>
        </w:rPr>
        <w:t>。</w:t>
      </w:r>
      <w:r>
        <w:rPr>
          <w:rFonts w:hint="eastAsia" w:ascii="Times New Roman" w:hAnsi="Times New Roman" w:eastAsia="仿宋_GB2312" w:cs="Times New Roman"/>
          <w:b w:val="0"/>
          <w:bCs w:val="0"/>
          <w:sz w:val="32"/>
          <w:szCs w:val="32"/>
          <w:highlight w:val="none"/>
          <w:lang w:val="en-US" w:eastAsia="zh-CN" w:bidi="zh-CN"/>
        </w:rPr>
        <w:t>把政治标准和政治要求贯穿到管党治党、办学治校全过程。深刻领悟“两个确立”的决定性意义，增强“四个意识”、坚定“四个自信”、做到“两个维护”，在思想上政治上行动上始终同以习近平同志为核心的党中央保持高度一致。</w:t>
      </w:r>
      <w:r>
        <w:rPr>
          <w:rFonts w:ascii="Times New Roman" w:hAnsi="Times New Roman" w:eastAsia="仿宋_GB2312" w:cs="Times New Roman"/>
          <w:b w:val="0"/>
          <w:bCs w:val="0"/>
          <w:sz w:val="32"/>
          <w:szCs w:val="32"/>
          <w:lang w:val="zh-CN" w:eastAsia="zh-CN" w:bidi="zh-CN"/>
        </w:rPr>
        <w:t>建立健全“1+6”制度体系，</w:t>
      </w:r>
      <w:r>
        <w:rPr>
          <w:rFonts w:hint="eastAsia" w:ascii="Times New Roman" w:hAnsi="Times New Roman" w:eastAsia="仿宋_GB2312" w:cs="Times New Roman"/>
          <w:b w:val="0"/>
          <w:bCs w:val="0"/>
          <w:sz w:val="32"/>
          <w:szCs w:val="32"/>
          <w:lang w:val="en-US" w:eastAsia="zh-CN" w:bidi="zh-CN"/>
        </w:rPr>
        <w:t>发挥</w:t>
      </w:r>
      <w:r>
        <w:rPr>
          <w:rFonts w:ascii="Times New Roman" w:hAnsi="Times New Roman" w:eastAsia="仿宋_GB2312" w:cs="Times New Roman"/>
          <w:b w:val="0"/>
          <w:bCs w:val="0"/>
          <w:sz w:val="32"/>
          <w:szCs w:val="32"/>
          <w:lang w:val="en-US" w:eastAsia="zh-CN" w:bidi="zh-CN"/>
        </w:rPr>
        <w:t>党建工作领导小组等</w:t>
      </w:r>
      <w:r>
        <w:rPr>
          <w:rFonts w:hint="eastAsia" w:ascii="Times New Roman" w:hAnsi="Times New Roman" w:eastAsia="仿宋_GB2312" w:cs="Times New Roman"/>
          <w:b w:val="0"/>
          <w:bCs w:val="0"/>
          <w:sz w:val="32"/>
          <w:szCs w:val="32"/>
          <w:lang w:val="en-US" w:eastAsia="zh-CN" w:bidi="zh-CN"/>
        </w:rPr>
        <w:t>16</w:t>
      </w:r>
      <w:r>
        <w:rPr>
          <w:rFonts w:ascii="Times New Roman" w:hAnsi="Times New Roman" w:eastAsia="仿宋_GB2312" w:cs="Times New Roman"/>
          <w:b w:val="0"/>
          <w:bCs w:val="0"/>
          <w:sz w:val="32"/>
          <w:szCs w:val="32"/>
          <w:lang w:val="en-US" w:eastAsia="zh-CN" w:bidi="zh-CN"/>
        </w:rPr>
        <w:t>个议事协调机构</w:t>
      </w:r>
      <w:r>
        <w:rPr>
          <w:rFonts w:hint="eastAsia" w:ascii="Times New Roman" w:hAnsi="Times New Roman" w:eastAsia="仿宋_GB2312" w:cs="Times New Roman"/>
          <w:b w:val="0"/>
          <w:bCs w:val="0"/>
          <w:sz w:val="32"/>
          <w:szCs w:val="32"/>
          <w:lang w:val="en-US" w:eastAsia="zh-CN" w:bidi="zh-CN"/>
        </w:rPr>
        <w:t>作用，</w:t>
      </w:r>
      <w:r>
        <w:rPr>
          <w:rFonts w:ascii="仿宋_GB2312" w:hAnsi="仿宋_GB2312" w:eastAsia="仿宋_GB2312" w:cs="仿宋_GB2312"/>
          <w:b w:val="0"/>
          <w:bCs w:val="0"/>
          <w:sz w:val="32"/>
          <w:szCs w:val="32"/>
          <w:lang w:val="zh-CN" w:eastAsia="zh-CN" w:bidi="zh-CN"/>
        </w:rPr>
        <w:t>建立</w:t>
      </w:r>
      <w:r>
        <w:rPr>
          <w:rFonts w:hint="eastAsia" w:ascii="仿宋_GB2312" w:hAnsi="仿宋_GB2312" w:eastAsia="仿宋_GB2312" w:cs="仿宋_GB2312"/>
          <w:b w:val="0"/>
          <w:bCs w:val="0"/>
          <w:sz w:val="32"/>
          <w:szCs w:val="32"/>
          <w:lang w:val="en-US" w:eastAsia="zh-CN" w:bidi="zh-CN"/>
        </w:rPr>
        <w:t>党委</w:t>
      </w:r>
      <w:r>
        <w:rPr>
          <w:rFonts w:ascii="仿宋_GB2312" w:hAnsi="仿宋_GB2312" w:eastAsia="仿宋_GB2312" w:cs="仿宋_GB2312"/>
          <w:b w:val="0"/>
          <w:bCs w:val="0"/>
          <w:sz w:val="32"/>
          <w:szCs w:val="32"/>
          <w:lang w:val="zh-CN" w:eastAsia="zh-CN" w:bidi="zh-CN"/>
        </w:rPr>
        <w:t>重点工作督办台账，</w:t>
      </w:r>
      <w:r>
        <w:rPr>
          <w:rFonts w:hint="eastAsia" w:ascii="仿宋_GB2312" w:hAnsi="仿宋_GB2312" w:eastAsia="仿宋_GB2312" w:cs="仿宋_GB2312"/>
          <w:b w:val="0"/>
          <w:bCs w:val="0"/>
          <w:sz w:val="32"/>
          <w:szCs w:val="32"/>
          <w:lang w:val="en-US" w:eastAsia="zh-CN" w:bidi="zh-CN"/>
        </w:rPr>
        <w:t>确保</w:t>
      </w:r>
      <w:r>
        <w:rPr>
          <w:rFonts w:ascii="仿宋_GB2312" w:hAnsi="仿宋_GB2312" w:eastAsia="仿宋_GB2312" w:cs="仿宋_GB2312"/>
          <w:b w:val="0"/>
          <w:bCs w:val="0"/>
          <w:sz w:val="32"/>
          <w:szCs w:val="32"/>
          <w:lang w:val="zh-CN" w:eastAsia="zh-CN" w:bidi="zh-CN"/>
        </w:rPr>
        <w:t>党委</w:t>
      </w:r>
      <w:r>
        <w:rPr>
          <w:rFonts w:hint="eastAsia" w:ascii="仿宋_GB2312" w:hAnsi="仿宋_GB2312" w:eastAsia="仿宋_GB2312" w:cs="仿宋_GB2312"/>
          <w:b w:val="0"/>
          <w:bCs w:val="0"/>
          <w:sz w:val="32"/>
          <w:szCs w:val="32"/>
          <w:lang w:val="zh-CN" w:eastAsia="zh-CN" w:bidi="zh-CN"/>
        </w:rPr>
        <w:t>各项</w:t>
      </w:r>
      <w:r>
        <w:rPr>
          <w:rFonts w:ascii="仿宋_GB2312" w:hAnsi="仿宋_GB2312" w:eastAsia="仿宋_GB2312" w:cs="仿宋_GB2312"/>
          <w:b w:val="0"/>
          <w:bCs w:val="0"/>
          <w:sz w:val="32"/>
          <w:szCs w:val="32"/>
          <w:lang w:val="zh-CN" w:eastAsia="zh-CN" w:bidi="zh-CN"/>
        </w:rPr>
        <w:t>部署落到实处</w:t>
      </w:r>
      <w:r>
        <w:rPr>
          <w:rFonts w:hint="eastAsia" w:ascii="仿宋_GB2312" w:hAnsi="仿宋_GB2312" w:eastAsia="仿宋_GB2312" w:cs="仿宋_GB2312"/>
          <w:b w:val="0"/>
          <w:bCs w:val="0"/>
          <w:sz w:val="32"/>
          <w:szCs w:val="32"/>
          <w:lang w:val="zh-CN" w:eastAsia="zh-CN" w:bidi="zh-CN"/>
        </w:rPr>
        <w:t>。</w:t>
      </w:r>
      <w:r>
        <w:rPr>
          <w:rFonts w:hint="eastAsia" w:ascii="Times New Roman" w:hAnsi="Times New Roman" w:eastAsia="仿宋_GB2312" w:cs="Times New Roman"/>
          <w:b w:val="0"/>
          <w:bCs w:val="0"/>
          <w:sz w:val="32"/>
          <w:szCs w:val="32"/>
          <w:highlight w:val="none"/>
          <w:lang w:val="en-US" w:eastAsia="zh-CN" w:bidi="zh-CN"/>
        </w:rPr>
        <w:t>以钉钉子精神打好党的政治建设攻坚战，</w:t>
      </w:r>
      <w:r>
        <w:rPr>
          <w:rFonts w:ascii="Times New Roman" w:hAnsi="Times New Roman" w:eastAsia="仿宋_GB2312" w:cs="Times New Roman"/>
          <w:b w:val="0"/>
          <w:bCs w:val="0"/>
          <w:sz w:val="32"/>
          <w:szCs w:val="32"/>
          <w:lang w:val="en-US" w:eastAsia="zh-CN" w:bidi="zh-CN"/>
        </w:rPr>
        <w:t>项目式推进高校党的政治建设若干措施的46项任务落地见效</w:t>
      </w:r>
      <w:r>
        <w:rPr>
          <w:rFonts w:hint="eastAsia" w:ascii="Times New Roman" w:hAnsi="Times New Roman" w:eastAsia="仿宋_GB2312" w:cs="Times New Roman"/>
          <w:b w:val="0"/>
          <w:bCs w:val="0"/>
          <w:sz w:val="32"/>
          <w:szCs w:val="32"/>
          <w:lang w:val="en-US" w:eastAsia="zh-CN" w:bidi="zh-CN"/>
        </w:rPr>
        <w:t>，党员干部的政治领悟力、政治判断力、政治执行力有效提高。以接受北京高校党建和思想政治工作基本标准入校检查为契机，进一步提升党建和思想政治工作水平。</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bidi="zh-CN"/>
        </w:rPr>
      </w:pPr>
      <w:r>
        <w:rPr>
          <w:rFonts w:hint="eastAsia" w:ascii="Times New Roman" w:hAnsi="Times New Roman" w:eastAsia="仿宋_GB2312" w:cs="Times New Roman"/>
          <w:b w:val="0"/>
          <w:bCs w:val="0"/>
          <w:sz w:val="32"/>
          <w:szCs w:val="32"/>
          <w:lang w:val="en-US" w:eastAsia="zh-CN" w:bidi="zh-CN"/>
        </w:rPr>
        <w:t>坚持不懈用</w:t>
      </w:r>
      <w:r>
        <w:rPr>
          <w:rFonts w:hint="eastAsia" w:ascii="Times New Roman" w:hAnsi="Times New Roman" w:eastAsia="仿宋_GB2312" w:cs="Times New Roman"/>
          <w:b w:val="0"/>
          <w:bCs w:val="0"/>
          <w:sz w:val="32"/>
          <w:szCs w:val="32"/>
          <w:highlight w:val="none"/>
          <w:lang w:val="en-US" w:eastAsia="zh-CN" w:bidi="zh-CN"/>
        </w:rPr>
        <w:t>习近平新时代中国特色社会主义思想</w:t>
      </w:r>
      <w:r>
        <w:rPr>
          <w:rFonts w:hint="eastAsia" w:ascii="Times New Roman" w:hAnsi="Times New Roman" w:eastAsia="仿宋_GB2312" w:cs="Times New Roman"/>
          <w:b w:val="0"/>
          <w:bCs w:val="0"/>
          <w:sz w:val="32"/>
          <w:szCs w:val="32"/>
          <w:lang w:val="en-US" w:eastAsia="zh-CN" w:bidi="zh-CN"/>
        </w:rPr>
        <w:t>武装头脑。建立</w:t>
      </w:r>
      <w:r>
        <w:rPr>
          <w:rFonts w:ascii="Times New Roman" w:hAnsi="Times New Roman" w:eastAsia="仿宋_GB2312" w:cs="Times New Roman"/>
          <w:b w:val="0"/>
          <w:bCs w:val="0"/>
          <w:sz w:val="32"/>
          <w:szCs w:val="32"/>
          <w:lang w:val="en-US" w:eastAsia="zh-CN" w:bidi="zh-CN"/>
        </w:rPr>
        <w:t>党委常委会“第一议题”</w:t>
      </w:r>
      <w:r>
        <w:rPr>
          <w:rFonts w:hint="eastAsia" w:ascii="Times New Roman" w:hAnsi="Times New Roman" w:eastAsia="仿宋_GB2312" w:cs="Times New Roman"/>
          <w:b w:val="0"/>
          <w:bCs w:val="0"/>
          <w:sz w:val="32"/>
          <w:szCs w:val="32"/>
          <w:lang w:val="en-US" w:eastAsia="zh-CN" w:bidi="zh-CN"/>
        </w:rPr>
        <w:t>制度，</w:t>
      </w:r>
      <w:r>
        <w:rPr>
          <w:rFonts w:ascii="Times New Roman" w:hAnsi="Times New Roman" w:eastAsia="仿宋_GB2312" w:cs="Times New Roman"/>
          <w:b w:val="0"/>
          <w:bCs w:val="0"/>
          <w:sz w:val="32"/>
          <w:szCs w:val="32"/>
          <w:lang w:val="zh-CN" w:eastAsia="zh-CN" w:bidi="zh-CN"/>
        </w:rPr>
        <w:t>构建党的创新理论“七个纳入”学习机制</w:t>
      </w:r>
      <w:r>
        <w:rPr>
          <w:rFonts w:hint="eastAsia" w:ascii="Times New Roman" w:hAnsi="Times New Roman" w:eastAsia="仿宋_GB2312" w:cs="Times New Roman"/>
          <w:b w:val="0"/>
          <w:bCs w:val="0"/>
          <w:sz w:val="32"/>
          <w:szCs w:val="32"/>
          <w:lang w:val="en-US" w:eastAsia="zh-CN" w:bidi="zh-CN"/>
        </w:rPr>
        <w:t>，</w:t>
      </w:r>
      <w:r>
        <w:rPr>
          <w:rFonts w:ascii="Times New Roman" w:hAnsi="Times New Roman" w:eastAsia="仿宋_GB2312" w:cs="Times New Roman"/>
          <w:b w:val="0"/>
          <w:bCs w:val="0"/>
          <w:sz w:val="32"/>
          <w:szCs w:val="32"/>
          <w:lang w:val="zh-CN" w:eastAsia="zh-CN" w:bidi="zh-CN"/>
        </w:rPr>
        <w:t>完善两级党委理论学习中心组学习制度</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en-US" w:eastAsia="zh-CN" w:bidi="zh-CN"/>
        </w:rPr>
        <w:t>扎实开展 “不忘初心、牢记使命”主题教育、党史学习教育和学习贯彻</w:t>
      </w:r>
      <w:r>
        <w:rPr>
          <w:rFonts w:ascii="Times New Roman" w:hAnsi="Times New Roman" w:eastAsia="仿宋_GB2312" w:cs="Times New Roman"/>
          <w:b w:val="0"/>
          <w:bCs w:val="0"/>
          <w:sz w:val="32"/>
          <w:szCs w:val="32"/>
          <w:highlight w:val="none"/>
          <w:lang w:val="en-US" w:eastAsia="zh-CN" w:bidi="zh-CN"/>
        </w:rPr>
        <w:t>习近平新时代中国特色社会主义思想</w:t>
      </w:r>
      <w:r>
        <w:rPr>
          <w:rFonts w:ascii="Times New Roman" w:hAnsi="Times New Roman" w:eastAsia="仿宋_GB2312" w:cs="Times New Roman"/>
          <w:b w:val="0"/>
          <w:bCs w:val="0"/>
          <w:sz w:val="32"/>
          <w:szCs w:val="32"/>
          <w:lang w:val="en-US" w:eastAsia="zh-CN" w:bidi="zh-CN"/>
        </w:rPr>
        <w:t>主题教育</w:t>
      </w:r>
      <w:r>
        <w:rPr>
          <w:rFonts w:hint="eastAsia" w:ascii="Times New Roman" w:hAnsi="Times New Roman" w:eastAsia="仿宋_GB2312" w:cs="Times New Roman"/>
          <w:b w:val="0"/>
          <w:bCs w:val="0"/>
          <w:sz w:val="32"/>
          <w:szCs w:val="22"/>
          <w:lang w:val="zh-CN" w:eastAsia="zh-CN" w:bidi="zh-CN"/>
        </w:rPr>
        <w:t>。</w:t>
      </w:r>
      <w:r>
        <w:rPr>
          <w:rFonts w:hint="eastAsia" w:ascii="Times New Roman" w:hAnsi="Times New Roman" w:eastAsia="仿宋_GB2312" w:cs="Times New Roman"/>
          <w:b w:val="0"/>
          <w:bCs w:val="0"/>
          <w:sz w:val="32"/>
          <w:szCs w:val="22"/>
          <w:lang w:val="en-US" w:eastAsia="zh-CN" w:bidi="zh-CN"/>
        </w:rPr>
        <w:t>加强党员干部思想政治教育</w:t>
      </w:r>
      <w:r>
        <w:rPr>
          <w:rFonts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zh-CN" w:eastAsia="zh-CN" w:bidi="zh-CN"/>
        </w:rPr>
        <w:t>始终以</w:t>
      </w:r>
      <w:r>
        <w:rPr>
          <w:rFonts w:hint="eastAsia" w:ascii="Times New Roman" w:hAnsi="Times New Roman" w:eastAsia="仿宋_GB2312" w:cs="Times New Roman"/>
          <w:b w:val="0"/>
          <w:bCs w:val="0"/>
          <w:sz w:val="32"/>
          <w:szCs w:val="32"/>
          <w:lang w:val="en-US" w:eastAsia="zh-CN" w:bidi="zh-CN"/>
        </w:rPr>
        <w:t>党的创新理论</w:t>
      </w:r>
      <w:r>
        <w:rPr>
          <w:rFonts w:hint="eastAsia" w:ascii="Times New Roman" w:hAnsi="Times New Roman" w:eastAsia="仿宋_GB2312" w:cs="Times New Roman"/>
          <w:b w:val="0"/>
          <w:bCs w:val="0"/>
          <w:sz w:val="32"/>
          <w:szCs w:val="32"/>
          <w:lang w:val="zh-CN" w:eastAsia="zh-CN" w:bidi="zh-CN"/>
        </w:rPr>
        <w:t>铸魂育人</w:t>
      </w:r>
      <w:r>
        <w:rPr>
          <w:rFonts w:hint="eastAsia" w:ascii="Times New Roman" w:hAnsi="Times New Roman" w:eastAsia="仿宋_GB2312" w:cs="Times New Roman"/>
          <w:b w:val="0"/>
          <w:bCs w:val="0"/>
          <w:sz w:val="32"/>
          <w:szCs w:val="32"/>
          <w:lang w:val="en-US" w:eastAsia="zh-CN" w:bidi="zh-CN"/>
        </w:rPr>
        <w:t>。严格落实意识形态工作责任制，抓好阵地管理，加强舆情突发事件应急处置能力建设，牢牢掌握党对意识形态工作的领导权。</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bidi="zh-CN"/>
        </w:rPr>
      </w:pPr>
      <w:r>
        <w:rPr>
          <w:rFonts w:hint="eastAsia" w:ascii="Times New Roman" w:hAnsi="Times New Roman" w:eastAsia="仿宋_GB2312" w:cs="Times New Roman"/>
          <w:b w:val="0"/>
          <w:bCs w:val="0"/>
          <w:sz w:val="32"/>
          <w:szCs w:val="32"/>
          <w:lang w:val="en-US" w:eastAsia="zh-CN" w:bidi="zh-CN"/>
        </w:rPr>
        <w:t>深入落实新时代党的组织路线。大力加强学院领导班子建设，不断</w:t>
      </w:r>
      <w:r>
        <w:rPr>
          <w:rFonts w:hint="eastAsia" w:ascii="仿宋_GB2312" w:hAnsi="仿宋_GB2312" w:eastAsia="仿宋_GB2312" w:cs="仿宋_GB2312"/>
          <w:b w:val="0"/>
          <w:bCs w:val="0"/>
          <w:sz w:val="32"/>
          <w:szCs w:val="32"/>
          <w:lang w:val="zh-CN" w:eastAsia="zh-CN" w:bidi="zh-CN"/>
        </w:rPr>
        <w:t>提高政治能力</w:t>
      </w:r>
      <w:r>
        <w:rPr>
          <w:rFonts w:hint="eastAsia" w:ascii="仿宋_GB2312" w:hAnsi="仿宋_GB2312" w:eastAsia="仿宋_GB2312" w:cs="仿宋_GB2312"/>
          <w:b w:val="0"/>
          <w:bCs w:val="0"/>
          <w:sz w:val="32"/>
          <w:szCs w:val="32"/>
          <w:lang w:val="en-US" w:eastAsia="zh-CN" w:bidi="zh-CN"/>
        </w:rPr>
        <w:t>和领导水平</w:t>
      </w:r>
      <w:r>
        <w:rPr>
          <w:rFonts w:hint="eastAsia" w:ascii="仿宋_GB2312" w:hAnsi="仿宋_GB2312" w:eastAsia="仿宋_GB2312" w:cs="仿宋_GB2312"/>
          <w:b w:val="0"/>
          <w:bCs w:val="0"/>
          <w:sz w:val="32"/>
          <w:szCs w:val="32"/>
          <w:lang w:val="zh-CN" w:eastAsia="zh-CN" w:bidi="zh-CN"/>
        </w:rPr>
        <w:t>，</w:t>
      </w:r>
      <w:r>
        <w:rPr>
          <w:rFonts w:ascii="Times New Roman" w:hAnsi="Times New Roman" w:eastAsia="仿宋_GB2312" w:cs="Times New Roman"/>
          <w:b w:val="0"/>
          <w:bCs w:val="0"/>
          <w:sz w:val="32"/>
          <w:szCs w:val="32"/>
          <w:lang w:val="en-US" w:eastAsia="zh-CN" w:bidi="zh-CN"/>
        </w:rPr>
        <w:t>干部群众的</w:t>
      </w:r>
      <w:r>
        <w:rPr>
          <w:rFonts w:hint="eastAsia" w:ascii="Times New Roman" w:hAnsi="Times New Roman" w:eastAsia="仿宋_GB2312" w:cs="Times New Roman"/>
          <w:b w:val="0"/>
          <w:bCs w:val="0"/>
          <w:sz w:val="32"/>
          <w:szCs w:val="32"/>
          <w:lang w:val="en-US" w:eastAsia="zh-CN" w:bidi="zh-CN"/>
        </w:rPr>
        <w:t>认可度显著上</w:t>
      </w:r>
      <w:r>
        <w:rPr>
          <w:rFonts w:ascii="Times New Roman" w:hAnsi="Times New Roman" w:eastAsia="仿宋_GB2312" w:cs="Times New Roman"/>
          <w:b w:val="0"/>
          <w:bCs w:val="0"/>
          <w:sz w:val="32"/>
          <w:szCs w:val="32"/>
          <w:lang w:val="en-US" w:eastAsia="zh-CN" w:bidi="zh-CN"/>
        </w:rPr>
        <w:t>升</w:t>
      </w:r>
      <w:r>
        <w:rPr>
          <w:rFonts w:hint="eastAsia" w:ascii="Times New Roman" w:hAnsi="Times New Roman" w:eastAsia="仿宋_GB2312" w:cs="Times New Roman"/>
          <w:b w:val="0"/>
          <w:bCs w:val="0"/>
          <w:sz w:val="32"/>
          <w:szCs w:val="32"/>
          <w:lang w:val="en-US" w:eastAsia="zh-CN" w:bidi="zh-CN"/>
        </w:rPr>
        <w:t>，</w:t>
      </w:r>
      <w:r>
        <w:rPr>
          <w:rFonts w:ascii="Times New Roman" w:hAnsi="Times New Roman" w:eastAsia="仿宋_GB2312" w:cs="Times New Roman"/>
          <w:b w:val="0"/>
          <w:bCs w:val="0"/>
          <w:sz w:val="32"/>
          <w:szCs w:val="32"/>
          <w:lang w:val="en-US" w:eastAsia="zh-CN" w:bidi="zh-CN"/>
        </w:rPr>
        <w:t>2022年度班子考核等次为“优秀”。</w:t>
      </w:r>
      <w:r>
        <w:rPr>
          <w:rFonts w:hint="eastAsia" w:ascii="Times New Roman" w:hAnsi="Times New Roman" w:eastAsia="仿宋_GB2312" w:cs="Times New Roman"/>
          <w:b w:val="0"/>
          <w:bCs w:val="0"/>
          <w:sz w:val="32"/>
          <w:szCs w:val="32"/>
          <w:lang w:val="en-US" w:eastAsia="zh-CN" w:bidi="zh-CN"/>
        </w:rPr>
        <w:t>健全完善党委职能部门，优化</w:t>
      </w:r>
      <w:r>
        <w:rPr>
          <w:rFonts w:ascii="Times New Roman" w:hAnsi="Times New Roman" w:eastAsia="仿宋_GB2312" w:cs="Times New Roman"/>
          <w:b w:val="0"/>
          <w:bCs w:val="0"/>
          <w:sz w:val="32"/>
          <w:szCs w:val="22"/>
          <w:lang w:val="zh-CN" w:eastAsia="zh-CN" w:bidi="zh-CN"/>
        </w:rPr>
        <w:t>基层党组织设置</w:t>
      </w:r>
      <w:r>
        <w:rPr>
          <w:rFonts w:hint="eastAsia"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22"/>
          <w:lang w:val="en-US" w:eastAsia="zh-CN" w:bidi="zh-CN"/>
        </w:rPr>
        <w:t>深入开展书记抓党建述职考核，层层传导压力。</w:t>
      </w:r>
      <w:r>
        <w:rPr>
          <w:rFonts w:hint="eastAsia" w:ascii="Times New Roman" w:hAnsi="Times New Roman" w:eastAsia="仿宋_GB2312" w:cs="Times New Roman"/>
          <w:b w:val="0"/>
          <w:bCs w:val="0"/>
          <w:sz w:val="32"/>
          <w:szCs w:val="32"/>
          <w:lang w:val="en-US" w:eastAsia="zh-CN" w:bidi="zh-CN"/>
        </w:rPr>
        <w:t>加强党支部标准化规范化建设，</w:t>
      </w:r>
      <w:r>
        <w:rPr>
          <w:rFonts w:ascii="Times New Roman" w:hAnsi="Times New Roman" w:eastAsia="仿宋_GB2312" w:cs="Times New Roman"/>
          <w:b w:val="0"/>
          <w:bCs w:val="0"/>
          <w:sz w:val="32"/>
          <w:szCs w:val="32"/>
          <w:lang w:val="zh-CN" w:eastAsia="zh-CN" w:bidi="zh-CN"/>
        </w:rPr>
        <w:t>教师党支部书记“双带头人”</w:t>
      </w:r>
      <w:r>
        <w:rPr>
          <w:rFonts w:hint="eastAsia" w:ascii="Times New Roman" w:hAnsi="Times New Roman" w:eastAsia="仿宋_GB2312" w:cs="Times New Roman"/>
          <w:b w:val="0"/>
          <w:bCs w:val="0"/>
          <w:sz w:val="32"/>
          <w:szCs w:val="32"/>
          <w:lang w:val="en-US" w:eastAsia="zh-CN" w:bidi="zh-CN"/>
        </w:rPr>
        <w:t>达到百分之百</w:t>
      </w:r>
      <w:r>
        <w:rPr>
          <w:rFonts w:ascii="Times New Roman" w:hAnsi="Times New Roman" w:eastAsia="仿宋_GB2312" w:cs="Times New Roman"/>
          <w:b w:val="0"/>
          <w:bCs w:val="0"/>
          <w:sz w:val="32"/>
          <w:szCs w:val="32"/>
          <w:lang w:val="zh-CN" w:eastAsia="zh-CN" w:bidi="zh-CN"/>
        </w:rPr>
        <w:t>，比</w:t>
      </w:r>
      <w:r>
        <w:rPr>
          <w:rFonts w:hint="eastAsia" w:ascii="Times New Roman" w:hAnsi="Times New Roman" w:eastAsia="仿宋_GB2312" w:cs="Times New Roman"/>
          <w:b w:val="0"/>
          <w:bCs w:val="0"/>
          <w:sz w:val="32"/>
          <w:szCs w:val="32"/>
          <w:lang w:val="en-US" w:eastAsia="zh-CN" w:bidi="zh-CN"/>
        </w:rPr>
        <w:t>五年前</w:t>
      </w:r>
      <w:r>
        <w:rPr>
          <w:rFonts w:ascii="Times New Roman" w:hAnsi="Times New Roman" w:eastAsia="仿宋_GB2312" w:cs="Times New Roman"/>
          <w:b w:val="0"/>
          <w:bCs w:val="0"/>
          <w:sz w:val="32"/>
          <w:szCs w:val="32"/>
          <w:lang w:val="zh-CN" w:eastAsia="zh-CN" w:bidi="zh-CN"/>
        </w:rPr>
        <w:t>提高了44%</w:t>
      </w:r>
      <w:r>
        <w:rPr>
          <w:rFonts w:hint="eastAsia"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党支部战斗堡垒作用</w:t>
      </w:r>
      <w:r>
        <w:rPr>
          <w:rFonts w:ascii="Times New Roman" w:hAnsi="Times New Roman" w:eastAsia="仿宋_GB2312" w:cs="Times New Roman"/>
          <w:b w:val="0"/>
          <w:bCs w:val="0"/>
          <w:sz w:val="32"/>
          <w:szCs w:val="32"/>
          <w:lang w:val="zh-CN" w:eastAsia="zh-CN" w:bidi="zh-CN"/>
        </w:rPr>
        <w:t>进一步</w:t>
      </w:r>
      <w:r>
        <w:rPr>
          <w:rFonts w:hint="eastAsia" w:ascii="Times New Roman" w:hAnsi="Times New Roman" w:eastAsia="仿宋_GB2312" w:cs="Times New Roman"/>
          <w:b w:val="0"/>
          <w:bCs w:val="0"/>
          <w:sz w:val="32"/>
          <w:szCs w:val="32"/>
          <w:lang w:val="en-US" w:eastAsia="zh-CN" w:bidi="zh-CN"/>
        </w:rPr>
        <w:t>增</w:t>
      </w:r>
      <w:r>
        <w:rPr>
          <w:rFonts w:ascii="Times New Roman" w:hAnsi="Times New Roman" w:eastAsia="仿宋_GB2312" w:cs="Times New Roman"/>
          <w:b w:val="0"/>
          <w:bCs w:val="0"/>
          <w:sz w:val="32"/>
          <w:szCs w:val="32"/>
          <w:lang w:val="zh-CN" w:eastAsia="zh-CN" w:bidi="zh-CN"/>
        </w:rPr>
        <w:t>强。</w:t>
      </w:r>
      <w:r>
        <w:rPr>
          <w:rFonts w:hint="eastAsia" w:ascii="Times New Roman" w:hAnsi="Times New Roman" w:eastAsia="仿宋_GB2312" w:cs="Times New Roman"/>
          <w:b w:val="0"/>
          <w:bCs w:val="0"/>
          <w:sz w:val="32"/>
          <w:szCs w:val="32"/>
          <w:lang w:val="en-US" w:eastAsia="zh-CN" w:bidi="zh-CN"/>
        </w:rPr>
        <w:t>管住用好“关键少数”</w:t>
      </w:r>
      <w:r>
        <w:rPr>
          <w:rFonts w:hint="eastAsia" w:ascii="仿宋_GB2312" w:hAnsi="仿宋_GB2312" w:eastAsia="仿宋_GB2312" w:cs="仿宋_GB2312"/>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积极稳妥完成中层领导班子换届和中层干部集中调整</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22"/>
          <w:lang w:val="zh-CN" w:eastAsia="zh-CN" w:bidi="zh-CN"/>
        </w:rPr>
        <w:t>干部队伍中“70、80后”干部占比提高了8.9%</w:t>
      </w:r>
      <w:r>
        <w:rPr>
          <w:rFonts w:hint="eastAsia" w:ascii="Times New Roman" w:hAnsi="Times New Roman" w:eastAsia="仿宋_GB2312" w:cs="Times New Roman"/>
          <w:b w:val="0"/>
          <w:bCs w:val="0"/>
          <w:sz w:val="32"/>
          <w:szCs w:val="22"/>
          <w:lang w:val="zh-CN" w:eastAsia="zh-CN" w:bidi="zh-CN"/>
        </w:rPr>
        <w:t>，</w:t>
      </w:r>
      <w:r>
        <w:rPr>
          <w:rFonts w:ascii="Times New Roman" w:hAnsi="Times New Roman" w:eastAsia="仿宋_GB2312" w:cs="Times New Roman"/>
          <w:b w:val="0"/>
          <w:bCs w:val="0"/>
          <w:sz w:val="32"/>
          <w:szCs w:val="22"/>
          <w:lang w:val="zh-CN" w:eastAsia="zh-CN" w:bidi="zh-CN"/>
        </w:rPr>
        <w:t>硕博占比</w:t>
      </w:r>
      <w:r>
        <w:rPr>
          <w:rFonts w:hint="eastAsia" w:ascii="Times New Roman" w:hAnsi="Times New Roman" w:eastAsia="仿宋_GB2312" w:cs="Times New Roman"/>
          <w:b w:val="0"/>
          <w:bCs w:val="0"/>
          <w:sz w:val="32"/>
          <w:szCs w:val="22"/>
          <w:lang w:val="en-US" w:eastAsia="zh-CN" w:bidi="zh-CN"/>
        </w:rPr>
        <w:t>提高了</w:t>
      </w:r>
      <w:r>
        <w:rPr>
          <w:rFonts w:ascii="Times New Roman" w:hAnsi="Times New Roman" w:eastAsia="仿宋_GB2312" w:cs="Times New Roman"/>
          <w:b w:val="0"/>
          <w:bCs w:val="0"/>
          <w:sz w:val="32"/>
          <w:szCs w:val="22"/>
          <w:lang w:val="zh-CN" w:eastAsia="zh-CN" w:bidi="zh-CN"/>
        </w:rPr>
        <w:t>8.1%</w:t>
      </w:r>
      <w:r>
        <w:rPr>
          <w:rFonts w:hint="eastAsia" w:ascii="Times New Roman" w:hAnsi="Times New Roman" w:eastAsia="仿宋_GB2312" w:cs="Times New Roman"/>
          <w:b w:val="0"/>
          <w:bCs w:val="0"/>
          <w:sz w:val="32"/>
          <w:szCs w:val="22"/>
          <w:lang w:val="zh-CN" w:eastAsia="zh-CN" w:bidi="zh-CN"/>
        </w:rPr>
        <w:t>，</w:t>
      </w:r>
      <w:r>
        <w:rPr>
          <w:rFonts w:ascii="Times New Roman" w:hAnsi="Times New Roman" w:eastAsia="仿宋_GB2312" w:cs="Times New Roman"/>
          <w:b w:val="0"/>
          <w:bCs w:val="0"/>
          <w:sz w:val="32"/>
          <w:szCs w:val="22"/>
          <w:lang w:val="zh-CN" w:eastAsia="zh-CN" w:bidi="zh-CN"/>
        </w:rPr>
        <w:t>高级职称占比</w:t>
      </w:r>
      <w:r>
        <w:rPr>
          <w:rFonts w:hint="eastAsia" w:ascii="Times New Roman" w:hAnsi="Times New Roman" w:eastAsia="仿宋_GB2312" w:cs="Times New Roman"/>
          <w:b w:val="0"/>
          <w:bCs w:val="0"/>
          <w:sz w:val="32"/>
          <w:szCs w:val="22"/>
          <w:lang w:val="en-US" w:eastAsia="zh-CN" w:bidi="zh-CN"/>
        </w:rPr>
        <w:t>提高了</w:t>
      </w:r>
      <w:r>
        <w:rPr>
          <w:rFonts w:ascii="Times New Roman" w:hAnsi="Times New Roman" w:eastAsia="仿宋_GB2312" w:cs="Times New Roman"/>
          <w:b w:val="0"/>
          <w:bCs w:val="0"/>
          <w:sz w:val="32"/>
          <w:szCs w:val="22"/>
          <w:lang w:val="zh-CN" w:eastAsia="zh-CN" w:bidi="zh-CN"/>
        </w:rPr>
        <w:t>3.1%</w:t>
      </w:r>
      <w:r>
        <w:rPr>
          <w:rFonts w:hint="eastAsia" w:ascii="仿宋_GB2312" w:hAnsi="仿宋_GB2312" w:eastAsia="仿宋_GB2312" w:cs="仿宋_GB2312"/>
          <w:b w:val="0"/>
          <w:bCs w:val="0"/>
          <w:sz w:val="32"/>
          <w:szCs w:val="32"/>
          <w:lang w:val="zh-CN" w:eastAsia="zh-CN" w:bidi="zh-CN"/>
        </w:rPr>
        <w:t>，队伍结构得到优化。坚持严管与厚爱相结合，</w:t>
      </w:r>
      <w:r>
        <w:rPr>
          <w:rFonts w:hint="eastAsia" w:ascii="仿宋_GB2312" w:hAnsi="仿宋_GB2312" w:eastAsia="仿宋_GB2312" w:cs="仿宋_GB2312"/>
          <w:b w:val="0"/>
          <w:bCs w:val="0"/>
          <w:sz w:val="32"/>
          <w:szCs w:val="32"/>
          <w:lang w:val="en-US" w:eastAsia="zh-CN" w:bidi="zh-CN"/>
        </w:rPr>
        <w:t>坚持“三个区分开来”</w:t>
      </w:r>
      <w:r>
        <w:rPr>
          <w:rFonts w:ascii="仿宋_GB2312" w:hAnsi="仿宋_GB2312" w:eastAsia="仿宋_GB2312" w:cs="仿宋_GB2312"/>
          <w:b w:val="0"/>
          <w:bCs w:val="0"/>
          <w:sz w:val="32"/>
          <w:szCs w:val="32"/>
          <w:lang w:val="zh-CN" w:eastAsia="zh-CN" w:bidi="zh-CN"/>
        </w:rPr>
        <w:t>，</w:t>
      </w:r>
      <w:r>
        <w:rPr>
          <w:rFonts w:hint="eastAsia" w:ascii="仿宋_GB2312" w:hAnsi="仿宋_GB2312" w:eastAsia="仿宋_GB2312" w:cs="仿宋_GB2312"/>
          <w:b w:val="0"/>
          <w:bCs w:val="0"/>
          <w:sz w:val="32"/>
          <w:szCs w:val="32"/>
          <w:lang w:val="zh-CN" w:eastAsia="zh-CN" w:bidi="zh-CN"/>
        </w:rPr>
        <w:t>激励</w:t>
      </w:r>
      <w:r>
        <w:rPr>
          <w:rFonts w:ascii="仿宋_GB2312" w:hAnsi="仿宋_GB2312" w:eastAsia="仿宋_GB2312" w:cs="仿宋_GB2312"/>
          <w:b w:val="0"/>
          <w:bCs w:val="0"/>
          <w:sz w:val="32"/>
          <w:szCs w:val="32"/>
          <w:lang w:val="zh-CN" w:eastAsia="zh-CN" w:bidi="zh-CN"/>
        </w:rPr>
        <w:t>干部</w:t>
      </w:r>
      <w:r>
        <w:rPr>
          <w:rFonts w:hint="eastAsia" w:ascii="仿宋_GB2312" w:hAnsi="仿宋_GB2312" w:eastAsia="仿宋_GB2312" w:cs="仿宋_GB2312"/>
          <w:b w:val="0"/>
          <w:bCs w:val="0"/>
          <w:sz w:val="32"/>
          <w:szCs w:val="32"/>
          <w:lang w:val="zh-CN" w:eastAsia="zh-CN" w:bidi="zh-CN"/>
        </w:rPr>
        <w:t>担当</w:t>
      </w:r>
      <w:r>
        <w:rPr>
          <w:rFonts w:ascii="仿宋_GB2312" w:hAnsi="仿宋_GB2312" w:eastAsia="仿宋_GB2312" w:cs="仿宋_GB2312"/>
          <w:b w:val="0"/>
          <w:bCs w:val="0"/>
          <w:sz w:val="32"/>
          <w:szCs w:val="32"/>
          <w:lang w:val="zh-CN" w:eastAsia="zh-CN" w:bidi="zh-CN"/>
        </w:rPr>
        <w:t>作为</w:t>
      </w:r>
      <w:r>
        <w:rPr>
          <w:rFonts w:hint="eastAsia" w:ascii="仿宋_GB2312" w:hAnsi="仿宋_GB2312" w:eastAsia="仿宋_GB2312" w:cs="仿宋_GB2312"/>
          <w:b w:val="0"/>
          <w:bCs w:val="0"/>
          <w:sz w:val="32"/>
          <w:szCs w:val="32"/>
          <w:lang w:val="zh-CN" w:eastAsia="zh-CN" w:bidi="zh-CN"/>
        </w:rPr>
        <w:t>。</w:t>
      </w:r>
      <w:r>
        <w:rPr>
          <w:rFonts w:hint="eastAsia" w:ascii="仿宋_GB2312" w:hAnsi="仿宋_GB2312" w:eastAsia="仿宋_GB2312" w:cs="仿宋_GB2312"/>
          <w:b w:val="0"/>
          <w:bCs w:val="0"/>
          <w:sz w:val="32"/>
          <w:szCs w:val="32"/>
          <w:lang w:val="en-US" w:eastAsia="zh-CN" w:bidi="zh-CN"/>
        </w:rPr>
        <w:t>做好发展党员工作，加强党员教育管理监督，充分发挥党员先锋模范作用。</w:t>
      </w:r>
    </w:p>
    <w:p>
      <w:pPr>
        <w:keepNext w:val="0"/>
        <w:keepLines w:val="0"/>
        <w:pageBreakBefore w:val="0"/>
        <w:widowControl w:val="0"/>
        <w:kinsoku/>
        <w:wordWrap/>
        <w:topLinePunct w:val="0"/>
        <w:autoSpaceDE w:val="0"/>
        <w:autoSpaceDN w:val="0"/>
        <w:bidi w:val="0"/>
        <w:adjustRightInd/>
        <w:snapToGrid/>
        <w:spacing w:line="560" w:lineRule="exact"/>
        <w:ind w:left="0" w:firstLine="636" w:firstLineChars="200"/>
        <w:jc w:val="both"/>
        <w:textAlignment w:val="auto"/>
        <w:rPr>
          <w:rFonts w:ascii="仿宋_GB2312" w:hAnsi="仿宋_GB2312" w:eastAsia="仿宋_GB2312" w:cs="仿宋_GB2312"/>
          <w:b w:val="0"/>
          <w:bCs w:val="0"/>
          <w:sz w:val="32"/>
          <w:szCs w:val="32"/>
          <w:lang w:val="zh-CN" w:eastAsia="zh-CN" w:bidi="zh-CN"/>
        </w:rPr>
      </w:pPr>
      <w:r>
        <w:rPr>
          <w:rFonts w:ascii="仿宋_GB2312" w:hAnsi="仿宋_GB2312" w:eastAsia="仿宋_GB2312" w:cs="仿宋_GB2312"/>
          <w:b w:val="0"/>
          <w:bCs w:val="0"/>
          <w:spacing w:val="-1"/>
          <w:sz w:val="32"/>
          <w:szCs w:val="32"/>
          <w:lang w:val="zh-CN" w:eastAsia="zh-CN" w:bidi="zh-CN"/>
        </w:rPr>
        <w:t>推进全面从严治党向纵深发展。</w:t>
      </w:r>
      <w:r>
        <w:rPr>
          <w:rFonts w:hint="eastAsia" w:ascii="仿宋_GB2312" w:hAnsi="仿宋_GB2312" w:eastAsia="仿宋_GB2312" w:cs="仿宋_GB2312"/>
          <w:b w:val="0"/>
          <w:bCs w:val="0"/>
          <w:sz w:val="32"/>
          <w:szCs w:val="32"/>
          <w:lang w:val="en-US" w:eastAsia="zh-CN" w:bidi="zh-CN"/>
        </w:rPr>
        <w:t>坚持严的基调不动摇，</w:t>
      </w:r>
      <w:bookmarkStart w:id="3" w:name="_Toc109154385"/>
      <w:bookmarkStart w:id="4" w:name="_Toc108604614"/>
      <w:r>
        <w:rPr>
          <w:rFonts w:hint="eastAsia" w:ascii="Times New Roman" w:hAnsi="Times New Roman" w:eastAsia="仿宋_GB2312" w:cs="Times New Roman"/>
          <w:b w:val="0"/>
          <w:bCs w:val="0"/>
          <w:sz w:val="32"/>
          <w:szCs w:val="32"/>
          <w:lang w:val="en-US" w:eastAsia="zh-CN" w:bidi="zh-CN"/>
        </w:rPr>
        <w:t>认真落实党委主体责任和纪委监督专责，形成党委纪委同向发力、齐抓共管的工作格局。</w:t>
      </w:r>
      <w:r>
        <w:rPr>
          <w:rFonts w:ascii="Times New Roman" w:hAnsi="Times New Roman" w:eastAsia="仿宋_GB2312" w:cs="Times New Roman"/>
          <w:b w:val="0"/>
          <w:bCs w:val="0"/>
          <w:sz w:val="32"/>
          <w:szCs w:val="32"/>
          <w:lang w:val="zh-CN" w:eastAsia="zh-CN" w:bidi="zh-CN"/>
        </w:rPr>
        <w:t>制定全面从严治党</w:t>
      </w:r>
      <w:r>
        <w:rPr>
          <w:rFonts w:hint="eastAsia" w:ascii="Times New Roman" w:hAnsi="Times New Roman" w:eastAsia="仿宋_GB2312" w:cs="Times New Roman"/>
          <w:b w:val="0"/>
          <w:bCs w:val="0"/>
          <w:sz w:val="32"/>
          <w:szCs w:val="32"/>
          <w:lang w:val="en-US" w:eastAsia="zh-CN" w:bidi="zh-CN"/>
        </w:rPr>
        <w:t>年度</w:t>
      </w:r>
      <w:r>
        <w:rPr>
          <w:rFonts w:ascii="Times New Roman" w:hAnsi="Times New Roman" w:eastAsia="仿宋_GB2312" w:cs="Times New Roman"/>
          <w:b w:val="0"/>
          <w:bCs w:val="0"/>
          <w:sz w:val="32"/>
          <w:szCs w:val="32"/>
          <w:lang w:val="zh-CN" w:eastAsia="zh-CN" w:bidi="zh-CN"/>
        </w:rPr>
        <w:t>任务安排</w:t>
      </w:r>
      <w:bookmarkEnd w:id="3"/>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22"/>
          <w:lang w:val="zh-CN" w:eastAsia="zh-CN" w:bidi="zh-CN"/>
        </w:rPr>
        <w:t>召开全面从严治党工作</w:t>
      </w:r>
      <w:r>
        <w:rPr>
          <w:rFonts w:hint="eastAsia" w:ascii="Times New Roman" w:hAnsi="Times New Roman" w:eastAsia="仿宋_GB2312" w:cs="Times New Roman"/>
          <w:b w:val="0"/>
          <w:bCs w:val="0"/>
          <w:sz w:val="32"/>
          <w:szCs w:val="22"/>
          <w:lang w:val="en-US" w:eastAsia="zh-CN" w:bidi="zh-CN"/>
        </w:rPr>
        <w:t>推进</w:t>
      </w:r>
      <w:r>
        <w:rPr>
          <w:rFonts w:ascii="Times New Roman" w:hAnsi="Times New Roman" w:eastAsia="仿宋_GB2312" w:cs="Times New Roman"/>
          <w:b w:val="0"/>
          <w:bCs w:val="0"/>
          <w:sz w:val="32"/>
          <w:szCs w:val="22"/>
          <w:lang w:val="zh-CN" w:eastAsia="zh-CN" w:bidi="zh-CN"/>
        </w:rPr>
        <w:t>会</w:t>
      </w:r>
      <w:bookmarkStart w:id="5" w:name="_Toc109154387"/>
      <w:r>
        <w:rPr>
          <w:rFonts w:hint="eastAsia" w:ascii="Times New Roman" w:hAnsi="Times New Roman" w:eastAsia="仿宋_GB2312" w:cs="Times New Roman"/>
          <w:b w:val="0"/>
          <w:bCs w:val="0"/>
          <w:sz w:val="32"/>
          <w:szCs w:val="22"/>
          <w:lang w:val="zh-CN" w:eastAsia="zh-CN" w:bidi="zh-CN"/>
        </w:rPr>
        <w:t>，</w:t>
      </w:r>
      <w:r>
        <w:rPr>
          <w:rFonts w:ascii="Times New Roman" w:hAnsi="Times New Roman" w:eastAsia="仿宋_GB2312" w:cs="Times New Roman"/>
          <w:b w:val="0"/>
          <w:bCs w:val="0"/>
          <w:sz w:val="32"/>
          <w:szCs w:val="32"/>
          <w:lang w:val="zh-CN" w:eastAsia="zh-CN" w:bidi="zh-CN"/>
        </w:rPr>
        <w:t>一体</w:t>
      </w:r>
      <w:r>
        <w:rPr>
          <w:rFonts w:hint="eastAsia" w:ascii="Times New Roman" w:hAnsi="Times New Roman" w:eastAsia="仿宋_GB2312" w:cs="Times New Roman"/>
          <w:b w:val="0"/>
          <w:bCs w:val="0"/>
          <w:sz w:val="32"/>
          <w:szCs w:val="32"/>
          <w:lang w:val="en-US" w:eastAsia="zh-CN" w:bidi="zh-CN"/>
        </w:rPr>
        <w:t>推动</w:t>
      </w:r>
      <w:r>
        <w:rPr>
          <w:rFonts w:ascii="Times New Roman" w:hAnsi="Times New Roman" w:eastAsia="仿宋_GB2312" w:cs="Times New Roman"/>
          <w:b w:val="0"/>
          <w:bCs w:val="0"/>
          <w:sz w:val="32"/>
          <w:szCs w:val="32"/>
          <w:lang w:val="zh-CN" w:eastAsia="zh-CN" w:bidi="zh-CN"/>
        </w:rPr>
        <w:t>全面从严治党</w:t>
      </w:r>
      <w:r>
        <w:rPr>
          <w:rFonts w:hint="eastAsia"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党建）检查、</w:t>
      </w:r>
      <w:r>
        <w:rPr>
          <w:rFonts w:ascii="Times New Roman" w:hAnsi="Times New Roman" w:eastAsia="仿宋_GB2312" w:cs="Times New Roman"/>
          <w:b w:val="0"/>
          <w:bCs w:val="0"/>
          <w:sz w:val="32"/>
          <w:szCs w:val="32"/>
          <w:lang w:val="zh-CN" w:eastAsia="zh-CN" w:bidi="zh-CN"/>
        </w:rPr>
        <w:t>中层干部考核、政治生态分析</w:t>
      </w:r>
      <w:r>
        <w:rPr>
          <w:rFonts w:hint="eastAsia" w:ascii="Times New Roman" w:hAnsi="Times New Roman" w:eastAsia="仿宋_GB2312" w:cs="Times New Roman"/>
          <w:b w:val="0"/>
          <w:bCs w:val="0"/>
          <w:sz w:val="32"/>
          <w:szCs w:val="32"/>
          <w:lang w:val="en-US" w:eastAsia="zh-CN" w:bidi="zh-CN"/>
        </w:rPr>
        <w:t>研判工作</w:t>
      </w:r>
      <w:r>
        <w:rPr>
          <w:rFonts w:ascii="Times New Roman" w:hAnsi="Times New Roman" w:eastAsia="仿宋_GB2312" w:cs="Times New Roman"/>
          <w:b w:val="0"/>
          <w:bCs w:val="0"/>
          <w:sz w:val="32"/>
          <w:szCs w:val="32"/>
          <w:lang w:val="zh-CN" w:eastAsia="zh-CN" w:bidi="zh-CN"/>
        </w:rPr>
        <w:t>，强化结果</w:t>
      </w:r>
      <w:r>
        <w:rPr>
          <w:rFonts w:hint="eastAsia" w:ascii="Times New Roman" w:hAnsi="Times New Roman" w:eastAsia="仿宋_GB2312" w:cs="Times New Roman"/>
          <w:b w:val="0"/>
          <w:bCs w:val="0"/>
          <w:sz w:val="32"/>
          <w:szCs w:val="32"/>
          <w:lang w:val="en-US" w:eastAsia="zh-CN" w:bidi="zh-CN"/>
        </w:rPr>
        <w:t>运用</w:t>
      </w:r>
      <w:r>
        <w:rPr>
          <w:rFonts w:ascii="Times New Roman" w:hAnsi="Times New Roman" w:eastAsia="仿宋_GB2312" w:cs="Times New Roman"/>
          <w:b w:val="0"/>
          <w:bCs w:val="0"/>
          <w:sz w:val="32"/>
          <w:szCs w:val="32"/>
          <w:lang w:val="zh-CN" w:eastAsia="zh-CN" w:bidi="zh-CN"/>
        </w:rPr>
        <w:t>和问题整改</w:t>
      </w:r>
      <w:bookmarkEnd w:id="5"/>
      <w:r>
        <w:rPr>
          <w:rFonts w:ascii="Times New Roman" w:hAnsi="Times New Roman" w:eastAsia="仿宋_GB2312" w:cs="Times New Roman"/>
          <w:b w:val="0"/>
          <w:bCs w:val="0"/>
          <w:sz w:val="32"/>
          <w:szCs w:val="22"/>
          <w:lang w:val="zh-CN" w:eastAsia="zh-CN" w:bidi="zh-CN"/>
        </w:rPr>
        <w:t>。</w:t>
      </w:r>
      <w:r>
        <w:rPr>
          <w:rFonts w:hint="eastAsia" w:ascii="Times New Roman" w:hAnsi="Times New Roman" w:eastAsia="仿宋_GB2312" w:cs="Times New Roman"/>
          <w:b w:val="0"/>
          <w:bCs w:val="0"/>
          <w:sz w:val="32"/>
          <w:szCs w:val="22"/>
          <w:lang w:val="en-US" w:eastAsia="zh-CN" w:bidi="zh-CN"/>
        </w:rPr>
        <w:t>成立反腐倡廉工作领导小组和党风廉政建设与反腐败工作协调小组，形成监督合力，“三不”一体推进。发挥巡视巡察利剑作用，高标准完成市委巡视整改工作，</w:t>
      </w:r>
      <w:r>
        <w:rPr>
          <w:rFonts w:ascii="Times New Roman" w:hAnsi="Times New Roman" w:eastAsia="仿宋_GB2312" w:cs="Times New Roman"/>
          <w:b w:val="0"/>
          <w:bCs w:val="0"/>
          <w:sz w:val="32"/>
          <w:szCs w:val="32"/>
          <w:lang w:val="zh-CN" w:eastAsia="zh-CN" w:bidi="zh-CN"/>
        </w:rPr>
        <w:t>实现三届党委巡察全覆盖</w:t>
      </w:r>
      <w:r>
        <w:rPr>
          <w:rFonts w:hint="eastAsia"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大力加强审计工作，强化审计监督职能</w:t>
      </w:r>
      <w:r>
        <w:rPr>
          <w:rFonts w:hint="eastAsia" w:ascii="Times New Roman" w:hAnsi="Times New Roman" w:eastAsia="仿宋_GB2312" w:cs="Times New Roman"/>
          <w:b w:val="0"/>
          <w:bCs w:val="0"/>
          <w:sz w:val="32"/>
          <w:szCs w:val="32"/>
          <w:lang w:val="zh-CN" w:eastAsia="zh-CN" w:bidi="zh-CN"/>
        </w:rPr>
        <w:t>。</w:t>
      </w:r>
      <w:bookmarkEnd w:id="4"/>
      <w:r>
        <w:rPr>
          <w:rFonts w:ascii="Times New Roman" w:hAnsi="Times New Roman" w:eastAsia="仿宋_GB2312" w:cs="Times New Roman"/>
          <w:b w:val="0"/>
          <w:bCs w:val="0"/>
          <w:sz w:val="32"/>
          <w:szCs w:val="32"/>
          <w:lang w:val="zh-CN" w:eastAsia="zh-CN" w:bidi="zh-CN"/>
        </w:rPr>
        <w:t>上好教职工“廉洁从教第一课”，</w:t>
      </w:r>
      <w:r>
        <w:rPr>
          <w:rFonts w:ascii="Times New Roman" w:hAnsi="Times New Roman" w:eastAsia="仿宋_GB2312" w:cs="Times New Roman"/>
          <w:b w:val="0"/>
          <w:bCs w:val="0"/>
          <w:sz w:val="32"/>
          <w:szCs w:val="22"/>
          <w:lang w:val="zh-CN" w:eastAsia="zh-CN" w:bidi="zh-CN"/>
        </w:rPr>
        <w:t>每年召开警示教育大会，用身边事教育身边人。</w:t>
      </w:r>
      <w:r>
        <w:rPr>
          <w:rFonts w:hint="eastAsia" w:ascii="Times New Roman" w:hAnsi="Times New Roman" w:eastAsia="仿宋_GB2312" w:cs="Times New Roman"/>
          <w:b w:val="0"/>
          <w:bCs w:val="0"/>
          <w:sz w:val="32"/>
          <w:szCs w:val="32"/>
          <w:lang w:val="en-US" w:eastAsia="zh-CN" w:bidi="zh-CN"/>
        </w:rPr>
        <w:t>依规依纪依法监督执纪问责，</w:t>
      </w:r>
      <w:r>
        <w:rPr>
          <w:rFonts w:hint="eastAsia" w:ascii="仿宋_GB2312" w:hAnsi="仿宋_GB2312" w:eastAsia="仿宋_GB2312" w:cs="仿宋_GB2312"/>
          <w:b w:val="0"/>
          <w:bCs w:val="0"/>
          <w:sz w:val="32"/>
          <w:szCs w:val="32"/>
          <w:lang w:val="zh-CN" w:eastAsia="zh-CN" w:bidi="zh-CN"/>
        </w:rPr>
        <w:t>育人环境</w:t>
      </w:r>
      <w:r>
        <w:rPr>
          <w:rFonts w:ascii="仿宋_GB2312" w:hAnsi="仿宋_GB2312" w:eastAsia="仿宋_GB2312" w:cs="仿宋_GB2312"/>
          <w:b w:val="0"/>
          <w:bCs w:val="0"/>
          <w:sz w:val="32"/>
          <w:szCs w:val="32"/>
          <w:lang w:val="zh-CN" w:eastAsia="zh-CN" w:bidi="zh-CN"/>
        </w:rPr>
        <w:t>和政治生态持续向好。</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仿宋_GB2312" w:hAnsi="仿宋_GB2312" w:eastAsia="仿宋_GB2312" w:cs="仿宋_GB2312"/>
          <w:b w:val="0"/>
          <w:bCs w:val="0"/>
          <w:sz w:val="32"/>
          <w:szCs w:val="32"/>
          <w:lang w:val="zh-CN" w:eastAsia="zh-CN" w:bidi="zh-CN"/>
        </w:rPr>
      </w:pPr>
      <w:r>
        <w:rPr>
          <w:rFonts w:hint="eastAsia" w:ascii="仿宋_GB2312" w:hAnsi="仿宋_GB2312" w:eastAsia="仿宋_GB2312" w:cs="仿宋_GB2312"/>
          <w:b w:val="0"/>
          <w:bCs w:val="0"/>
          <w:sz w:val="32"/>
          <w:szCs w:val="32"/>
          <w:lang w:val="en-US" w:eastAsia="zh-CN" w:bidi="zh-CN"/>
        </w:rPr>
        <w:t>切实加强党对统战群团和离退休工作的领导。</w:t>
      </w:r>
      <w:r>
        <w:rPr>
          <w:rFonts w:ascii="Times New Roman" w:hAnsi="Times New Roman" w:eastAsia="仿宋_GB2312" w:cs="Times New Roman"/>
          <w:b w:val="0"/>
          <w:bCs w:val="0"/>
          <w:sz w:val="32"/>
          <w:szCs w:val="22"/>
          <w:lang w:val="zh-CN" w:eastAsia="zh-CN" w:bidi="zh-CN"/>
        </w:rPr>
        <w:t>坚持党的统一领导，</w:t>
      </w:r>
      <w:r>
        <w:rPr>
          <w:rFonts w:hint="eastAsia" w:ascii="Times New Roman" w:hAnsi="Times New Roman" w:eastAsia="仿宋_GB2312" w:cs="Times New Roman"/>
          <w:b w:val="0"/>
          <w:bCs w:val="0"/>
          <w:sz w:val="32"/>
          <w:szCs w:val="22"/>
          <w:lang w:val="en-US" w:eastAsia="zh-CN" w:bidi="zh-CN"/>
        </w:rPr>
        <w:t>强化思想政治引领，发挥民主党派和无党派人士作用，民进支部被评为2019年度民进全国先进基层组织</w:t>
      </w:r>
      <w:r>
        <w:rPr>
          <w:rFonts w:ascii="Times New Roman" w:hAnsi="Times New Roman" w:eastAsia="仿宋_GB2312" w:cs="Times New Roman"/>
          <w:b w:val="0"/>
          <w:bCs w:val="0"/>
          <w:sz w:val="32"/>
          <w:szCs w:val="22"/>
          <w:lang w:val="zh-CN" w:eastAsia="zh-CN" w:bidi="zh-CN"/>
        </w:rPr>
        <w:t>。</w:t>
      </w:r>
      <w:r>
        <w:rPr>
          <w:rFonts w:hint="eastAsia" w:ascii="Times New Roman" w:hAnsi="Times New Roman" w:eastAsia="仿宋_GB2312" w:cs="Times New Roman"/>
          <w:b w:val="0"/>
          <w:bCs w:val="0"/>
          <w:sz w:val="32"/>
          <w:szCs w:val="22"/>
          <w:lang w:val="en-US" w:eastAsia="zh-CN" w:bidi="zh-CN"/>
        </w:rPr>
        <w:t>加强思想政治教育和师德师风建设，厚植教育情怀，激发教职工争当“四有好老师”。</w:t>
      </w:r>
      <w:r>
        <w:rPr>
          <w:rFonts w:ascii="Times New Roman" w:hAnsi="Times New Roman" w:eastAsia="仿宋_GB2312" w:cs="Times New Roman"/>
          <w:b w:val="0"/>
          <w:bCs w:val="0"/>
          <w:sz w:val="32"/>
          <w:szCs w:val="22"/>
          <w:lang w:val="zh-CN" w:eastAsia="zh-CN" w:bidi="zh-CN"/>
        </w:rPr>
        <w:t>全面履行</w:t>
      </w:r>
      <w:r>
        <w:rPr>
          <w:rFonts w:hint="eastAsia" w:ascii="Times New Roman" w:hAnsi="Times New Roman" w:eastAsia="仿宋_GB2312" w:cs="Times New Roman"/>
          <w:b w:val="0"/>
          <w:bCs w:val="0"/>
          <w:sz w:val="32"/>
          <w:szCs w:val="22"/>
          <w:lang w:val="en-US" w:eastAsia="zh-CN" w:bidi="zh-CN"/>
        </w:rPr>
        <w:t>教代会、</w:t>
      </w:r>
      <w:r>
        <w:rPr>
          <w:rFonts w:ascii="Times New Roman" w:hAnsi="Times New Roman" w:eastAsia="仿宋_GB2312" w:cs="Times New Roman"/>
          <w:b w:val="0"/>
          <w:bCs w:val="0"/>
          <w:sz w:val="32"/>
          <w:szCs w:val="22"/>
          <w:lang w:val="zh-CN" w:eastAsia="zh-CN" w:bidi="zh-CN"/>
        </w:rPr>
        <w:t>工会职能，先后召开五次教代会、工代会</w:t>
      </w:r>
      <w:r>
        <w:rPr>
          <w:rFonts w:hint="eastAsia" w:ascii="Times New Roman" w:hAnsi="Times New Roman" w:eastAsia="仿宋_GB2312" w:cs="Times New Roman"/>
          <w:b w:val="0"/>
          <w:bCs w:val="0"/>
          <w:sz w:val="32"/>
          <w:szCs w:val="22"/>
          <w:lang w:val="zh-CN" w:eastAsia="zh-CN" w:bidi="zh-CN"/>
        </w:rPr>
        <w:t>，</w:t>
      </w:r>
      <w:r>
        <w:rPr>
          <w:rFonts w:hint="eastAsia" w:ascii="Times New Roman" w:hAnsi="Times New Roman" w:eastAsia="仿宋_GB2312" w:cs="Times New Roman"/>
          <w:b w:val="0"/>
          <w:bCs w:val="0"/>
          <w:sz w:val="32"/>
          <w:szCs w:val="22"/>
          <w:lang w:val="en-US" w:eastAsia="zh-CN" w:bidi="zh-CN"/>
        </w:rPr>
        <w:t>运动会等活动广受好评，学院职工之家获评</w:t>
      </w:r>
      <w:r>
        <w:rPr>
          <w:rFonts w:ascii="Times New Roman" w:hAnsi="Times New Roman" w:eastAsia="仿宋_GB2312" w:cs="Times New Roman"/>
          <w:b w:val="0"/>
          <w:bCs w:val="0"/>
          <w:sz w:val="32"/>
          <w:szCs w:val="22"/>
          <w:lang w:val="zh-CN" w:eastAsia="zh-CN" w:bidi="zh-CN"/>
        </w:rPr>
        <w:t>市教育工会“示范职工之家”。</w:t>
      </w:r>
      <w:r>
        <w:rPr>
          <w:rFonts w:hint="eastAsia" w:ascii="Times New Roman" w:hAnsi="Times New Roman" w:eastAsia="仿宋_GB2312" w:cs="Times New Roman"/>
          <w:b w:val="0"/>
          <w:bCs w:val="0"/>
          <w:sz w:val="32"/>
          <w:szCs w:val="22"/>
          <w:lang w:val="en-US" w:eastAsia="zh-CN" w:bidi="zh-CN"/>
        </w:rPr>
        <w:t>加强离退休党建工作，高质量完成党支部换届选举，充分发挥关工委育人功能，离退休工作水平不断提升</w:t>
      </w:r>
      <w:r>
        <w:rPr>
          <w:rFonts w:hint="eastAsia" w:ascii="Times New Roman" w:hAnsi="Times New Roman" w:eastAsia="仿宋_GB2312" w:cs="Times New Roman"/>
          <w:b w:val="0"/>
          <w:bCs w:val="0"/>
          <w:sz w:val="32"/>
          <w:szCs w:val="22"/>
          <w:lang w:val="zh-CN" w:eastAsia="zh-CN" w:bidi="zh-CN"/>
        </w:rPr>
        <w:t>。</w:t>
      </w:r>
      <w:r>
        <w:rPr>
          <w:rFonts w:hint="eastAsia" w:ascii="Times New Roman" w:hAnsi="Times New Roman" w:eastAsia="仿宋_GB2312" w:cs="Times New Roman"/>
          <w:b w:val="0"/>
          <w:bCs w:val="0"/>
          <w:sz w:val="32"/>
          <w:szCs w:val="22"/>
          <w:lang w:val="en-US" w:eastAsia="zh-CN" w:bidi="zh-CN"/>
        </w:rPr>
        <w:t>当前全院上下同心同德、团结奋进，正以饱满的精神状态和昂扬的奋斗姿态投身立德树人根本任务。</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楷体_GB2312" w:cs="Times New Roman"/>
          <w:b w:val="0"/>
          <w:bCs w:val="0"/>
          <w:sz w:val="32"/>
          <w:szCs w:val="32"/>
          <w:lang w:val="en-US" w:eastAsia="zh-CN" w:bidi="zh-CN"/>
        </w:rPr>
      </w:pPr>
      <w:r>
        <w:rPr>
          <w:rFonts w:hint="eastAsia" w:ascii="Times New Roman" w:hAnsi="Times New Roman" w:eastAsia="楷体_GB2312" w:cs="Times New Roman"/>
          <w:b w:val="0"/>
          <w:bCs w:val="0"/>
          <w:sz w:val="32"/>
          <w:szCs w:val="32"/>
          <w:lang w:val="en-US" w:eastAsia="zh-CN" w:bidi="zh-CN"/>
        </w:rPr>
        <w:t>（二）聚焦主责主业，干部教师培训事业长足发展</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2"/>
          <w:lang w:val="en-US" w:eastAsia="zh-CN" w:bidi="zh-CN"/>
        </w:rPr>
      </w:pPr>
      <w:r>
        <w:rPr>
          <w:rFonts w:hint="eastAsia" w:ascii="Times New Roman" w:hAnsi="Times New Roman" w:eastAsia="仿宋_GB2312" w:cs="Times New Roman"/>
          <w:b w:val="0"/>
          <w:bCs w:val="0"/>
          <w:sz w:val="32"/>
          <w:szCs w:val="32"/>
          <w:lang w:val="en-US" w:eastAsia="zh-CN" w:bidi="zh-CN"/>
        </w:rPr>
        <w:t>高质量教师培训体系建设取得新成效</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en-US" w:eastAsia="zh-CN" w:bidi="zh-CN"/>
        </w:rPr>
        <w:t>以“立足前沿、突出高端、示范引领、实践导向”为遵循，建立起涵盖国家级、市级、援助性、委托合作的“四位一体、融合贯通”干部教师培</w:t>
      </w:r>
      <w:r>
        <w:rPr>
          <w:rFonts w:ascii="Times New Roman" w:hAnsi="Times New Roman" w:eastAsia="仿宋_GB2312" w:cs="Times New Roman"/>
          <w:b w:val="0"/>
          <w:bCs w:val="0"/>
          <w:sz w:val="32"/>
          <w:szCs w:val="32"/>
          <w:highlight w:val="none"/>
          <w:lang w:val="en-US" w:eastAsia="zh-CN" w:bidi="zh-CN"/>
        </w:rPr>
        <w:t>训体系</w:t>
      </w:r>
      <w:r>
        <w:rPr>
          <w:rFonts w:hint="eastAsia" w:ascii="Times New Roman" w:hAnsi="Times New Roman" w:eastAsia="仿宋_GB2312" w:cs="Times New Roman"/>
          <w:b w:val="0"/>
          <w:bCs w:val="0"/>
          <w:sz w:val="32"/>
          <w:szCs w:val="32"/>
          <w:highlight w:val="none"/>
          <w:lang w:val="en-US" w:eastAsia="zh-CN" w:bidi="zh-CN"/>
        </w:rPr>
        <w:t>，培养造就高素质专业化创新型教师队伍成效显著</w:t>
      </w:r>
      <w:r>
        <w:rPr>
          <w:rFonts w:hint="eastAsia" w:ascii="Times New Roman" w:hAnsi="Times New Roman" w:eastAsia="仿宋_GB2312" w:cs="Times New Roman"/>
          <w:b w:val="0"/>
          <w:bCs w:val="0"/>
          <w:sz w:val="32"/>
          <w:szCs w:val="32"/>
          <w:lang w:val="en-US" w:eastAsia="zh-CN" w:bidi="zh-CN"/>
        </w:rPr>
        <w:t>。在国培项目方面，</w:t>
      </w:r>
      <w:r>
        <w:rPr>
          <w:rFonts w:ascii="Times New Roman" w:hAnsi="Times New Roman" w:eastAsia="仿宋_GB2312" w:cs="Times New Roman"/>
          <w:b w:val="0"/>
          <w:bCs w:val="0"/>
          <w:sz w:val="32"/>
          <w:szCs w:val="32"/>
          <w:lang w:val="en-US" w:eastAsia="zh-CN" w:bidi="zh-CN"/>
        </w:rPr>
        <w:t>连续入选“国培计划”示范项目承担院校</w:t>
      </w:r>
      <w:r>
        <w:rPr>
          <w:rFonts w:hint="eastAsia" w:ascii="Times New Roman" w:hAnsi="Times New Roman" w:eastAsia="仿宋_GB2312" w:cs="Times New Roman"/>
          <w:b w:val="0"/>
          <w:bCs w:val="0"/>
          <w:sz w:val="32"/>
          <w:szCs w:val="32"/>
          <w:lang w:val="en-US" w:eastAsia="zh-CN" w:bidi="zh-CN"/>
        </w:rPr>
        <w:t>、</w:t>
      </w:r>
      <w:r>
        <w:rPr>
          <w:rFonts w:ascii="Times New Roman" w:hAnsi="Times New Roman" w:eastAsia="仿宋_GB2312" w:cs="Times New Roman"/>
          <w:b w:val="0"/>
          <w:bCs w:val="0"/>
          <w:sz w:val="32"/>
          <w:szCs w:val="32"/>
          <w:lang w:val="en-US" w:eastAsia="zh-CN" w:bidi="zh-CN"/>
        </w:rPr>
        <w:t>教育部“双名计划”名校长培养基地，</w:t>
      </w:r>
      <w:r>
        <w:rPr>
          <w:rFonts w:hint="eastAsia" w:ascii="Times New Roman" w:hAnsi="Times New Roman" w:eastAsia="仿宋_GB2312" w:cs="Times New Roman"/>
          <w:b w:val="0"/>
          <w:bCs w:val="0"/>
          <w:sz w:val="32"/>
          <w:szCs w:val="32"/>
          <w:lang w:val="en-US" w:eastAsia="zh-CN" w:bidi="zh-CN"/>
        </w:rPr>
        <w:t>承担</w:t>
      </w:r>
      <w:r>
        <w:rPr>
          <w:rFonts w:ascii="Times New Roman" w:hAnsi="Times New Roman" w:eastAsia="仿宋_GB2312" w:cs="Times New Roman"/>
          <w:b w:val="0"/>
          <w:bCs w:val="0"/>
          <w:sz w:val="32"/>
          <w:szCs w:val="32"/>
          <w:lang w:val="en-US" w:eastAsia="zh-CN" w:bidi="zh-CN"/>
        </w:rPr>
        <w:t>教育部“国培计划”培训团队研修项目执行办公室职责，培训学员1万3</w:t>
      </w:r>
      <w:r>
        <w:rPr>
          <w:rFonts w:hint="eastAsia" w:ascii="Times New Roman" w:hAnsi="Times New Roman" w:eastAsia="仿宋_GB2312" w:cs="Times New Roman"/>
          <w:b w:val="0"/>
          <w:bCs w:val="0"/>
          <w:sz w:val="32"/>
          <w:szCs w:val="32"/>
          <w:lang w:val="en-US" w:eastAsia="zh-CN" w:bidi="zh-CN"/>
        </w:rPr>
        <w:t>千</w:t>
      </w:r>
      <w:r>
        <w:rPr>
          <w:rFonts w:ascii="Times New Roman" w:hAnsi="Times New Roman" w:eastAsia="仿宋_GB2312" w:cs="Times New Roman"/>
          <w:b w:val="0"/>
          <w:bCs w:val="0"/>
          <w:sz w:val="32"/>
          <w:szCs w:val="32"/>
          <w:lang w:val="en-US" w:eastAsia="zh-CN" w:bidi="zh-CN"/>
        </w:rPr>
        <w:t>余人次</w:t>
      </w:r>
      <w:r>
        <w:rPr>
          <w:rFonts w:hint="eastAsia" w:ascii="Times New Roman" w:hAnsi="Times New Roman" w:eastAsia="仿宋_GB2312" w:cs="Times New Roman"/>
          <w:b w:val="0"/>
          <w:bCs w:val="0"/>
          <w:sz w:val="32"/>
          <w:szCs w:val="32"/>
          <w:lang w:val="en-US" w:eastAsia="zh-CN" w:bidi="zh-CN"/>
        </w:rPr>
        <w:t>。在</w:t>
      </w:r>
      <w:r>
        <w:rPr>
          <w:rFonts w:hint="eastAsia" w:ascii="Times New Roman" w:hAnsi="Times New Roman" w:eastAsia="仿宋_GB2312" w:cs="Times New Roman"/>
          <w:b w:val="0"/>
          <w:bCs w:val="0"/>
          <w:sz w:val="32"/>
          <w:szCs w:val="32"/>
          <w:highlight w:val="none"/>
          <w:lang w:val="en-US" w:eastAsia="zh-CN" w:bidi="zh-CN"/>
        </w:rPr>
        <w:t>服务</w:t>
      </w:r>
      <w:r>
        <w:rPr>
          <w:rFonts w:hint="eastAsia" w:ascii="Times New Roman" w:hAnsi="Times New Roman" w:eastAsia="仿宋_GB2312" w:cs="Times New Roman"/>
          <w:b w:val="0"/>
          <w:bCs w:val="0"/>
          <w:sz w:val="32"/>
          <w:szCs w:val="32"/>
          <w:lang w:val="en-US" w:eastAsia="zh-CN" w:bidi="zh-CN"/>
        </w:rPr>
        <w:t>首都教育方面，</w:t>
      </w:r>
      <w:r>
        <w:rPr>
          <w:rFonts w:ascii="Times New Roman" w:hAnsi="Times New Roman" w:eastAsia="仿宋_GB2312" w:cs="Times New Roman"/>
          <w:b w:val="0"/>
          <w:bCs w:val="0"/>
          <w:sz w:val="32"/>
          <w:szCs w:val="32"/>
          <w:lang w:val="en-US" w:eastAsia="zh-CN" w:bidi="zh-CN"/>
        </w:rPr>
        <w:t>分类、分层、分岗高标准开展新任干部教师、优秀青年干部教师、区级骨干教师、市级骨干教师、卓越干部教师等培训，五年来培训5万余人</w:t>
      </w:r>
      <w:r>
        <w:rPr>
          <w:rFonts w:hint="eastAsia" w:ascii="Times New Roman" w:hAnsi="Times New Roman" w:eastAsia="仿宋_GB2312" w:cs="Times New Roman"/>
          <w:b w:val="0"/>
          <w:bCs w:val="0"/>
          <w:sz w:val="32"/>
          <w:szCs w:val="32"/>
          <w:lang w:val="en-US" w:eastAsia="zh-CN" w:bidi="zh-CN"/>
        </w:rPr>
        <w:t>次。</w:t>
      </w:r>
      <w:r>
        <w:rPr>
          <w:rFonts w:ascii="Times New Roman" w:hAnsi="Times New Roman" w:eastAsia="仿宋_GB2312" w:cs="Times New Roman"/>
          <w:b w:val="0"/>
          <w:bCs w:val="0"/>
          <w:sz w:val="32"/>
          <w:szCs w:val="32"/>
          <w:lang w:val="en-US" w:eastAsia="zh-CN" w:bidi="zh-CN"/>
        </w:rPr>
        <w:t>打造了新时代中小学名校</w:t>
      </w:r>
      <w:r>
        <w:rPr>
          <w:rFonts w:hint="eastAsia" w:ascii="Times New Roman" w:hAnsi="Times New Roman" w:eastAsia="仿宋_GB2312" w:cs="Times New Roman"/>
          <w:b w:val="0"/>
          <w:bCs w:val="0"/>
          <w:sz w:val="32"/>
          <w:szCs w:val="32"/>
          <w:lang w:val="en-US" w:eastAsia="zh-CN" w:bidi="zh-CN"/>
        </w:rPr>
        <w:t>（园）</w:t>
      </w:r>
      <w:r>
        <w:rPr>
          <w:rFonts w:ascii="Times New Roman" w:hAnsi="Times New Roman" w:eastAsia="仿宋_GB2312" w:cs="Times New Roman"/>
          <w:b w:val="0"/>
          <w:bCs w:val="0"/>
          <w:sz w:val="32"/>
          <w:szCs w:val="32"/>
          <w:lang w:val="en-US" w:eastAsia="zh-CN" w:bidi="zh-CN"/>
        </w:rPr>
        <w:t>长名师等一批品牌项目</w:t>
      </w:r>
      <w:r>
        <w:rPr>
          <w:rFonts w:hint="eastAsia" w:ascii="Times New Roman" w:hAnsi="Times New Roman" w:eastAsia="仿宋_GB2312" w:cs="Times New Roman"/>
          <w:b w:val="0"/>
          <w:bCs w:val="0"/>
          <w:sz w:val="32"/>
          <w:szCs w:val="32"/>
          <w:lang w:val="en-US" w:eastAsia="zh-CN" w:bidi="zh-CN"/>
        </w:rPr>
        <w:t>。</w:t>
      </w:r>
      <w:r>
        <w:rPr>
          <w:rFonts w:ascii="Times New Roman" w:hAnsi="Times New Roman" w:eastAsia="仿宋_GB2312" w:cs="Times New Roman"/>
          <w:b w:val="0"/>
          <w:bCs w:val="0"/>
          <w:sz w:val="32"/>
          <w:szCs w:val="32"/>
          <w:lang w:val="en-US" w:eastAsia="zh-CN" w:bidi="zh-CN"/>
        </w:rPr>
        <w:t>连续举办七届“启航杯” </w:t>
      </w:r>
      <w:r>
        <w:rPr>
          <w:rFonts w:hint="eastAsia" w:ascii="Times New Roman" w:hAnsi="Times New Roman" w:eastAsia="仿宋_GB2312" w:cs="Times New Roman"/>
          <w:b w:val="0"/>
          <w:bCs w:val="0"/>
          <w:sz w:val="32"/>
          <w:szCs w:val="32"/>
          <w:lang w:val="en-US" w:eastAsia="zh-CN" w:bidi="zh-CN"/>
        </w:rPr>
        <w:t>新教师</w:t>
      </w:r>
      <w:r>
        <w:rPr>
          <w:rFonts w:ascii="Times New Roman" w:hAnsi="Times New Roman" w:eastAsia="仿宋_GB2312" w:cs="Times New Roman"/>
          <w:b w:val="0"/>
          <w:bCs w:val="0"/>
          <w:sz w:val="32"/>
          <w:szCs w:val="32"/>
          <w:lang w:val="en-US" w:eastAsia="zh-CN" w:bidi="zh-CN"/>
        </w:rPr>
        <w:t>教学风采展示活动</w:t>
      </w:r>
      <w:r>
        <w:rPr>
          <w:rFonts w:hint="eastAsia" w:ascii="Times New Roman" w:hAnsi="Times New Roman" w:eastAsia="仿宋_GB2312" w:cs="Times New Roman"/>
          <w:b w:val="0"/>
          <w:bCs w:val="0"/>
          <w:sz w:val="32"/>
          <w:szCs w:val="32"/>
          <w:lang w:val="en-US" w:eastAsia="zh-CN" w:bidi="zh-CN"/>
        </w:rPr>
        <w:t>，全市</w:t>
      </w:r>
      <w:r>
        <w:rPr>
          <w:rFonts w:ascii="Times New Roman" w:hAnsi="Times New Roman" w:eastAsia="仿宋_GB2312" w:cs="Times New Roman"/>
          <w:b w:val="0"/>
          <w:bCs w:val="0"/>
          <w:sz w:val="32"/>
          <w:szCs w:val="32"/>
          <w:lang w:val="en-US" w:eastAsia="zh-CN" w:bidi="zh-CN"/>
        </w:rPr>
        <w:t>5</w:t>
      </w:r>
      <w:r>
        <w:rPr>
          <w:rFonts w:hint="eastAsia" w:ascii="Times New Roman" w:hAnsi="Times New Roman" w:eastAsia="仿宋_GB2312" w:cs="Times New Roman"/>
          <w:b w:val="0"/>
          <w:bCs w:val="0"/>
          <w:sz w:val="32"/>
          <w:szCs w:val="32"/>
          <w:lang w:val="en-US" w:eastAsia="zh-CN" w:bidi="zh-CN"/>
        </w:rPr>
        <w:t>千余名</w:t>
      </w:r>
      <w:r>
        <w:rPr>
          <w:rFonts w:ascii="Times New Roman" w:hAnsi="Times New Roman" w:eastAsia="仿宋_GB2312" w:cs="Times New Roman"/>
          <w:b w:val="0"/>
          <w:bCs w:val="0"/>
          <w:sz w:val="32"/>
          <w:szCs w:val="32"/>
          <w:lang w:val="en-US" w:eastAsia="zh-CN" w:bidi="zh-CN"/>
        </w:rPr>
        <w:t>新任教师</w:t>
      </w:r>
      <w:r>
        <w:rPr>
          <w:rFonts w:hint="eastAsia" w:ascii="Times New Roman" w:hAnsi="Times New Roman" w:eastAsia="仿宋_GB2312" w:cs="Times New Roman"/>
          <w:b w:val="0"/>
          <w:bCs w:val="0"/>
          <w:sz w:val="32"/>
          <w:szCs w:val="32"/>
          <w:lang w:val="en-US" w:eastAsia="zh-CN" w:bidi="zh-CN"/>
        </w:rPr>
        <w:t>上台展示交流</w:t>
      </w:r>
      <w:r>
        <w:rPr>
          <w:rFonts w:ascii="Times New Roman" w:hAnsi="Times New Roman" w:eastAsia="仿宋_GB2312" w:cs="Times New Roman"/>
          <w:b w:val="0"/>
          <w:bCs w:val="0"/>
          <w:sz w:val="32"/>
          <w:szCs w:val="32"/>
          <w:lang w:val="en-US" w:eastAsia="zh-CN" w:bidi="zh-CN"/>
        </w:rPr>
        <w:t>。</w:t>
      </w:r>
      <w:r>
        <w:rPr>
          <w:rFonts w:hint="eastAsia" w:ascii="Times New Roman" w:hAnsi="Times New Roman" w:eastAsia="仿宋_GB2312" w:cs="Times New Roman"/>
          <w:b w:val="0"/>
          <w:bCs w:val="0"/>
          <w:sz w:val="32"/>
          <w:szCs w:val="32"/>
          <w:lang w:val="en-US" w:eastAsia="zh-CN" w:bidi="zh-CN"/>
        </w:rPr>
        <w:t>着眼</w:t>
      </w:r>
      <w:r>
        <w:rPr>
          <w:rFonts w:hint="eastAsia" w:ascii="Times New Roman" w:hAnsi="Times New Roman" w:eastAsia="仿宋_GB2312" w:cs="Times New Roman"/>
          <w:b w:val="0"/>
          <w:bCs w:val="0"/>
          <w:kern w:val="32"/>
          <w:sz w:val="32"/>
          <w:szCs w:val="28"/>
          <w:lang w:val="en-US" w:eastAsia="zh-CN" w:bidi="zh-CN"/>
        </w:rPr>
        <w:t>解决</w:t>
      </w:r>
      <w:r>
        <w:rPr>
          <w:rFonts w:ascii="Times New Roman" w:hAnsi="Times New Roman" w:eastAsia="仿宋_GB2312" w:cs="Times New Roman"/>
          <w:b w:val="0"/>
          <w:bCs w:val="0"/>
          <w:kern w:val="32"/>
          <w:sz w:val="32"/>
          <w:szCs w:val="28"/>
          <w:lang w:val="en-US" w:eastAsia="zh-CN" w:bidi="zh-CN"/>
        </w:rPr>
        <w:t>“教非所学”问题</w:t>
      </w:r>
      <w:r>
        <w:rPr>
          <w:rFonts w:hint="eastAsia" w:ascii="Times New Roman" w:hAnsi="Times New Roman" w:eastAsia="仿宋_GB2312" w:cs="Times New Roman"/>
          <w:b w:val="0"/>
          <w:bCs w:val="0"/>
          <w:kern w:val="32"/>
          <w:sz w:val="32"/>
          <w:szCs w:val="28"/>
          <w:lang w:val="en-US" w:eastAsia="zh-CN" w:bidi="zh-CN"/>
        </w:rPr>
        <w:t>，</w:t>
      </w:r>
      <w:r>
        <w:rPr>
          <w:rFonts w:ascii="Times New Roman" w:hAnsi="Times New Roman" w:eastAsia="仿宋_GB2312" w:cs="Times New Roman"/>
          <w:b w:val="0"/>
          <w:bCs w:val="0"/>
          <w:kern w:val="32"/>
          <w:sz w:val="32"/>
          <w:szCs w:val="28"/>
          <w:lang w:val="en-US" w:eastAsia="zh-CN" w:bidi="zh-CN"/>
        </w:rPr>
        <w:t>培养本科</w:t>
      </w:r>
      <w:r>
        <w:rPr>
          <w:rFonts w:hint="eastAsia" w:ascii="Times New Roman" w:hAnsi="Times New Roman" w:eastAsia="仿宋_GB2312" w:cs="Times New Roman"/>
          <w:b w:val="0"/>
          <w:bCs w:val="0"/>
          <w:kern w:val="32"/>
          <w:sz w:val="32"/>
          <w:szCs w:val="28"/>
          <w:lang w:val="en-US" w:eastAsia="zh-CN" w:bidi="zh-CN"/>
        </w:rPr>
        <w:t>第二</w:t>
      </w:r>
      <w:r>
        <w:rPr>
          <w:rFonts w:ascii="Times New Roman" w:hAnsi="Times New Roman" w:eastAsia="仿宋_GB2312" w:cs="Times New Roman"/>
          <w:b w:val="0"/>
          <w:bCs w:val="0"/>
          <w:kern w:val="32"/>
          <w:sz w:val="32"/>
          <w:szCs w:val="28"/>
          <w:lang w:val="en-US" w:eastAsia="zh-CN" w:bidi="zh-CN"/>
        </w:rPr>
        <w:t>学历1</w:t>
      </w:r>
      <w:r>
        <w:rPr>
          <w:rFonts w:hint="eastAsia" w:ascii="Times New Roman" w:hAnsi="Times New Roman" w:eastAsia="仿宋_GB2312" w:cs="Times New Roman"/>
          <w:b w:val="0"/>
          <w:bCs w:val="0"/>
          <w:kern w:val="32"/>
          <w:sz w:val="32"/>
          <w:szCs w:val="28"/>
          <w:lang w:val="en-US" w:eastAsia="zh-CN" w:bidi="zh-CN"/>
        </w:rPr>
        <w:t>千</w:t>
      </w:r>
      <w:r>
        <w:rPr>
          <w:rFonts w:ascii="Times New Roman" w:hAnsi="Times New Roman" w:eastAsia="仿宋_GB2312" w:cs="Times New Roman"/>
          <w:b w:val="0"/>
          <w:bCs w:val="0"/>
          <w:kern w:val="32"/>
          <w:sz w:val="32"/>
          <w:szCs w:val="28"/>
          <w:lang w:val="en-US" w:eastAsia="zh-CN" w:bidi="zh-CN"/>
        </w:rPr>
        <w:t>余</w:t>
      </w:r>
      <w:r>
        <w:rPr>
          <w:rFonts w:hint="eastAsia" w:ascii="Times New Roman" w:hAnsi="Times New Roman" w:eastAsia="仿宋_GB2312" w:cs="Times New Roman"/>
          <w:b w:val="0"/>
          <w:bCs w:val="0"/>
          <w:kern w:val="32"/>
          <w:sz w:val="32"/>
          <w:szCs w:val="28"/>
          <w:lang w:val="en-US" w:eastAsia="zh-CN" w:bidi="zh-CN"/>
        </w:rPr>
        <w:t>人。</w:t>
      </w:r>
      <w:bookmarkStart w:id="6" w:name="_Hlk119951041"/>
      <w:r>
        <w:rPr>
          <w:rFonts w:hint="eastAsia" w:ascii="仿宋_GB2312" w:hAnsi="等线" w:eastAsia="仿宋_GB2312" w:cs="仿宋_GB2312"/>
          <w:b w:val="0"/>
          <w:bCs w:val="0"/>
          <w:color w:val="auto"/>
          <w:sz w:val="32"/>
          <w:szCs w:val="22"/>
          <w:lang w:val="zh-CN" w:eastAsia="zh-CN" w:bidi="zh-CN"/>
        </w:rPr>
        <w:t>与中央民族大学签署战略合作协议，联合培养教育硕士研究生。</w:t>
      </w:r>
      <w:bookmarkEnd w:id="6"/>
      <w:r>
        <w:rPr>
          <w:rFonts w:hint="eastAsia" w:ascii="Times New Roman" w:hAnsi="Times New Roman" w:eastAsia="仿宋_GB2312" w:cs="Times New Roman"/>
          <w:b w:val="0"/>
          <w:bCs w:val="0"/>
          <w:sz w:val="32"/>
          <w:szCs w:val="32"/>
          <w:lang w:val="en-US" w:eastAsia="zh-CN" w:bidi="zh-CN"/>
        </w:rPr>
        <w:t>在教育支援合作方面，</w:t>
      </w:r>
      <w:r>
        <w:rPr>
          <w:rFonts w:ascii="Times New Roman" w:hAnsi="Times New Roman" w:eastAsia="仿宋_GB2312" w:cs="Times New Roman"/>
          <w:b w:val="0"/>
          <w:bCs w:val="0"/>
          <w:sz w:val="32"/>
          <w:szCs w:val="32"/>
          <w:lang w:val="en-US" w:eastAsia="zh-CN" w:bidi="zh-CN"/>
        </w:rPr>
        <w:t>深入河北、内蒙古、新疆、青海等地完成65项教育支援培训任务，累计培训干部教师3万余人次</w:t>
      </w:r>
      <w:r>
        <w:rPr>
          <w:rFonts w:hint="eastAsia" w:ascii="Times New Roman" w:hAnsi="Times New Roman" w:eastAsia="仿宋_GB2312" w:cs="Times New Roman"/>
          <w:b w:val="0"/>
          <w:bCs w:val="0"/>
          <w:sz w:val="32"/>
          <w:szCs w:val="32"/>
          <w:lang w:val="en-US" w:eastAsia="zh-CN" w:bidi="zh-CN"/>
        </w:rPr>
        <w:t>。深入</w:t>
      </w:r>
      <w:r>
        <w:rPr>
          <w:rFonts w:hint="eastAsia" w:ascii="仿宋_GB2312" w:hAnsi="仿宋_GB2312" w:eastAsia="仿宋_GB2312" w:cs="仿宋_GB2312"/>
          <w:b w:val="0"/>
          <w:bCs w:val="0"/>
          <w:sz w:val="32"/>
          <w:szCs w:val="32"/>
          <w:highlight w:val="none"/>
          <w:lang w:val="zh-CN" w:eastAsia="zh-CN" w:bidi="zh-CN"/>
        </w:rPr>
        <w:t>实施教师人才支教援助专项</w:t>
      </w:r>
      <w:r>
        <w:rPr>
          <w:rFonts w:hint="eastAsia" w:ascii="仿宋_GB2312" w:hAnsi="仿宋_GB2312" w:eastAsia="仿宋_GB2312" w:cs="仿宋_GB2312"/>
          <w:b w:val="0"/>
          <w:bCs w:val="0"/>
          <w:sz w:val="32"/>
          <w:szCs w:val="32"/>
          <w:highlight w:val="none"/>
          <w:lang w:val="en-US" w:eastAsia="zh-CN" w:bidi="zh-CN"/>
        </w:rPr>
        <w:t>工作</w:t>
      </w:r>
      <w:r>
        <w:rPr>
          <w:rFonts w:hint="eastAsia" w:ascii="仿宋_GB2312" w:hAnsi="仿宋_GB2312" w:eastAsia="仿宋_GB2312" w:cs="仿宋_GB2312"/>
          <w:b w:val="0"/>
          <w:bCs w:val="0"/>
          <w:sz w:val="32"/>
          <w:szCs w:val="32"/>
          <w:highlight w:val="none"/>
          <w:lang w:val="zh-CN" w:eastAsia="zh-CN" w:bidi="zh-CN"/>
        </w:rPr>
        <w:t>，</w:t>
      </w:r>
      <w:r>
        <w:rPr>
          <w:rFonts w:hint="eastAsia" w:ascii="仿宋_GB2312" w:hAnsi="仿宋_GB2312" w:eastAsia="仿宋_GB2312" w:cs="仿宋_GB2312"/>
          <w:b w:val="0"/>
          <w:bCs w:val="0"/>
          <w:sz w:val="32"/>
          <w:szCs w:val="32"/>
          <w:highlight w:val="none"/>
          <w:lang w:val="en-US" w:eastAsia="zh-CN" w:bidi="zh-CN"/>
        </w:rPr>
        <w:t>选派优秀干部教师接续</w:t>
      </w:r>
      <w:r>
        <w:rPr>
          <w:rFonts w:hint="eastAsia" w:ascii="仿宋_GB2312" w:hAnsi="仿宋_GB2312" w:eastAsia="仿宋_GB2312" w:cs="仿宋_GB2312"/>
          <w:b w:val="0"/>
          <w:bCs w:val="0"/>
          <w:sz w:val="32"/>
          <w:szCs w:val="32"/>
          <w:lang w:val="zh-CN" w:eastAsia="zh-CN" w:bidi="zh-CN"/>
        </w:rPr>
        <w:t>援</w:t>
      </w:r>
      <w:r>
        <w:rPr>
          <w:rFonts w:hint="eastAsia" w:ascii="仿宋_GB2312" w:hAnsi="仿宋_GB2312" w:eastAsia="仿宋_GB2312" w:cs="仿宋_GB2312"/>
          <w:b w:val="0"/>
          <w:bCs w:val="0"/>
          <w:sz w:val="32"/>
          <w:szCs w:val="32"/>
          <w:lang w:val="en-US" w:eastAsia="zh-CN" w:bidi="zh-CN"/>
        </w:rPr>
        <w:t>青</w:t>
      </w:r>
      <w:r>
        <w:rPr>
          <w:rFonts w:hint="eastAsia" w:ascii="仿宋_GB2312" w:hAnsi="仿宋_GB2312" w:eastAsia="仿宋_GB2312" w:cs="仿宋_GB2312"/>
          <w:b w:val="0"/>
          <w:bCs w:val="0"/>
          <w:sz w:val="32"/>
          <w:szCs w:val="32"/>
          <w:lang w:val="zh-CN" w:eastAsia="zh-CN" w:bidi="zh-CN"/>
        </w:rPr>
        <w:t>援疆</w:t>
      </w:r>
      <w:r>
        <w:rPr>
          <w:rFonts w:hint="eastAsia" w:ascii="Times New Roman" w:hAnsi="Times New Roman" w:eastAsia="仿宋_GB2312" w:cs="Times New Roman"/>
          <w:b w:val="0"/>
          <w:bCs w:val="0"/>
          <w:sz w:val="32"/>
          <w:szCs w:val="32"/>
          <w:lang w:val="en-US" w:eastAsia="zh-CN" w:bidi="zh-CN"/>
        </w:rPr>
        <w:t>。在</w:t>
      </w:r>
      <w:r>
        <w:rPr>
          <w:rFonts w:ascii="Times New Roman" w:hAnsi="Times New Roman" w:eastAsia="仿宋_GB2312" w:cs="Times New Roman"/>
          <w:b w:val="0"/>
          <w:bCs w:val="0"/>
          <w:sz w:val="32"/>
          <w:szCs w:val="32"/>
          <w:lang w:val="en-US" w:eastAsia="zh-CN" w:bidi="zh-CN"/>
        </w:rPr>
        <w:t>委托合作培训</w:t>
      </w:r>
      <w:r>
        <w:rPr>
          <w:rFonts w:hint="eastAsia" w:ascii="Times New Roman" w:hAnsi="Times New Roman" w:eastAsia="仿宋_GB2312" w:cs="Times New Roman"/>
          <w:b w:val="0"/>
          <w:bCs w:val="0"/>
          <w:sz w:val="32"/>
          <w:szCs w:val="32"/>
          <w:lang w:val="en-US" w:eastAsia="zh-CN" w:bidi="zh-CN"/>
        </w:rPr>
        <w:t>方面</w:t>
      </w:r>
      <w:r>
        <w:rPr>
          <w:rFonts w:ascii="Times New Roman" w:hAnsi="Times New Roman" w:eastAsia="仿宋_GB2312" w:cs="Times New Roman"/>
          <w:b w:val="0"/>
          <w:bCs w:val="0"/>
          <w:sz w:val="32"/>
          <w:szCs w:val="32"/>
          <w:lang w:val="en-US" w:eastAsia="zh-CN" w:bidi="zh-CN"/>
        </w:rPr>
        <w:t>，</w:t>
      </w:r>
      <w:r>
        <w:rPr>
          <w:rFonts w:hint="eastAsia" w:ascii="Times New Roman" w:hAnsi="Times New Roman" w:eastAsia="仿宋_GB2312" w:cs="Times New Roman"/>
          <w:b w:val="0"/>
          <w:bCs w:val="0"/>
          <w:sz w:val="32"/>
          <w:szCs w:val="32"/>
          <w:lang w:val="en-US" w:eastAsia="zh-CN" w:bidi="zh-CN"/>
        </w:rPr>
        <w:t>为广东、</w:t>
      </w:r>
      <w:r>
        <w:rPr>
          <w:rFonts w:ascii="Times New Roman" w:hAnsi="Times New Roman" w:eastAsia="仿宋_GB2312" w:cs="Times New Roman"/>
          <w:b w:val="0"/>
          <w:bCs w:val="0"/>
          <w:sz w:val="32"/>
          <w:szCs w:val="32"/>
          <w:lang w:val="en-US" w:eastAsia="zh-CN" w:bidi="zh-CN"/>
        </w:rPr>
        <w:t>河南、湖北、江西</w:t>
      </w:r>
      <w:r>
        <w:rPr>
          <w:rFonts w:hint="eastAsia" w:ascii="Times New Roman" w:hAnsi="Times New Roman" w:eastAsia="仿宋_GB2312" w:cs="Times New Roman"/>
          <w:b w:val="0"/>
          <w:bCs w:val="0"/>
          <w:sz w:val="32"/>
          <w:szCs w:val="32"/>
          <w:lang w:val="en-US" w:eastAsia="zh-CN" w:bidi="zh-CN"/>
        </w:rPr>
        <w:t>等省</w:t>
      </w:r>
      <w:r>
        <w:rPr>
          <w:rFonts w:ascii="Times New Roman" w:hAnsi="Times New Roman" w:eastAsia="仿宋_GB2312" w:cs="Times New Roman"/>
          <w:b w:val="0"/>
          <w:bCs w:val="0"/>
          <w:sz w:val="32"/>
          <w:szCs w:val="32"/>
          <w:lang w:val="en-US" w:eastAsia="zh-CN" w:bidi="zh-CN"/>
        </w:rPr>
        <w:t>累计培训学员1</w:t>
      </w:r>
      <w:r>
        <w:rPr>
          <w:rFonts w:hint="eastAsia" w:ascii="Times New Roman" w:hAnsi="Times New Roman" w:eastAsia="仿宋_GB2312" w:cs="Times New Roman"/>
          <w:b w:val="0"/>
          <w:bCs w:val="0"/>
          <w:sz w:val="32"/>
          <w:szCs w:val="32"/>
          <w:lang w:val="en-US" w:eastAsia="zh-CN" w:bidi="zh-CN"/>
        </w:rPr>
        <w:t>万2千</w:t>
      </w:r>
      <w:r>
        <w:rPr>
          <w:rFonts w:ascii="Times New Roman" w:hAnsi="Times New Roman" w:eastAsia="仿宋_GB2312" w:cs="Times New Roman"/>
          <w:b w:val="0"/>
          <w:bCs w:val="0"/>
          <w:sz w:val="32"/>
          <w:szCs w:val="32"/>
          <w:lang w:val="en-US" w:eastAsia="zh-CN" w:bidi="zh-CN"/>
        </w:rPr>
        <w:t>余人次。</w:t>
      </w:r>
      <w:r>
        <w:rPr>
          <w:rFonts w:hint="eastAsia" w:ascii="Times New Roman" w:hAnsi="Times New Roman" w:eastAsia="仿宋_GB2312" w:cs="Times New Roman"/>
          <w:b w:val="0"/>
          <w:bCs w:val="0"/>
          <w:sz w:val="32"/>
          <w:szCs w:val="32"/>
          <w:lang w:val="en-US" w:eastAsia="zh-CN" w:bidi="zh-CN"/>
        </w:rPr>
        <w:t>注重加强高质量培训支撑，</w:t>
      </w:r>
      <w:r>
        <w:rPr>
          <w:rFonts w:hint="eastAsia" w:ascii="Times New Roman" w:hAnsi="Times New Roman" w:eastAsia="仿宋_GB2312" w:cs="Times New Roman"/>
          <w:b w:val="0"/>
          <w:bCs w:val="0"/>
          <w:sz w:val="32"/>
          <w:szCs w:val="32"/>
          <w:lang w:val="zh-CN" w:eastAsia="zh-CN" w:bidi="zh-CN"/>
        </w:rPr>
        <w:t>评审通过444门具有学院特色、符合教师教育规律的</w:t>
      </w:r>
      <w:r>
        <w:rPr>
          <w:rFonts w:hint="eastAsia" w:ascii="Times New Roman" w:hAnsi="Times New Roman" w:eastAsia="仿宋_GB2312" w:cs="Times New Roman"/>
          <w:b w:val="0"/>
          <w:bCs w:val="0"/>
          <w:sz w:val="32"/>
          <w:szCs w:val="32"/>
          <w:lang w:val="en-US" w:eastAsia="zh-CN" w:bidi="zh-CN"/>
        </w:rPr>
        <w:t>继续教育</w:t>
      </w:r>
      <w:r>
        <w:rPr>
          <w:rFonts w:hint="eastAsia" w:ascii="Times New Roman" w:hAnsi="Times New Roman" w:eastAsia="仿宋_GB2312" w:cs="Times New Roman"/>
          <w:b w:val="0"/>
          <w:bCs w:val="0"/>
          <w:sz w:val="32"/>
          <w:szCs w:val="32"/>
          <w:lang w:val="zh-CN" w:eastAsia="zh-CN" w:bidi="zh-CN"/>
        </w:rPr>
        <w:t>课程方案</w:t>
      </w:r>
      <w:r>
        <w:rPr>
          <w:rFonts w:hint="eastAsia" w:ascii="Times New Roman" w:hAnsi="Times New Roman" w:eastAsia="仿宋_GB2312" w:cs="Times New Roman"/>
          <w:b w:val="0"/>
          <w:bCs w:val="0"/>
          <w:sz w:val="32"/>
          <w:szCs w:val="32"/>
          <w:lang w:val="en-US" w:eastAsia="zh-CN" w:bidi="zh-CN"/>
        </w:rPr>
        <w:t>和</w:t>
      </w:r>
      <w:r>
        <w:rPr>
          <w:rFonts w:hint="eastAsia" w:ascii="Times New Roman" w:hAnsi="Times New Roman" w:eastAsia="仿宋_GB2312" w:cs="Times New Roman"/>
          <w:b w:val="0"/>
          <w:bCs w:val="0"/>
          <w:sz w:val="32"/>
          <w:szCs w:val="32"/>
          <w:lang w:val="zh-CN" w:eastAsia="zh-CN" w:bidi="zh-CN"/>
        </w:rPr>
        <w:t>112门学历教育课程大纲，1个专业被评为北京高校继续教育特色专业。</w:t>
      </w:r>
      <w:r>
        <w:rPr>
          <w:rFonts w:ascii="Times New Roman" w:hAnsi="Times New Roman" w:eastAsia="仿宋_GB2312" w:cs="Times New Roman"/>
          <w:b w:val="0"/>
          <w:bCs w:val="0"/>
          <w:sz w:val="32"/>
          <w:szCs w:val="32"/>
          <w:lang w:val="zh-CN" w:eastAsia="zh-CN" w:bidi="zh-CN"/>
        </w:rPr>
        <w:t>出台《</w:t>
      </w:r>
      <w:r>
        <w:rPr>
          <w:rFonts w:hint="eastAsia" w:ascii="Times New Roman" w:hAnsi="Times New Roman" w:eastAsia="仿宋_GB2312" w:cs="Times New Roman"/>
          <w:b w:val="0"/>
          <w:bCs w:val="0"/>
          <w:sz w:val="32"/>
          <w:szCs w:val="32"/>
          <w:lang w:val="en-US" w:eastAsia="zh-CN" w:bidi="zh-CN"/>
        </w:rPr>
        <w:t>北京教育学院</w:t>
      </w:r>
      <w:r>
        <w:rPr>
          <w:rFonts w:ascii="Times New Roman" w:hAnsi="Times New Roman" w:eastAsia="仿宋_GB2312" w:cs="Times New Roman"/>
          <w:b w:val="0"/>
          <w:bCs w:val="0"/>
          <w:sz w:val="32"/>
          <w:szCs w:val="32"/>
          <w:lang w:val="zh-CN" w:eastAsia="zh-CN" w:bidi="zh-CN"/>
        </w:rPr>
        <w:t>教材管理办法》，</w:t>
      </w:r>
      <w:r>
        <w:rPr>
          <w:rFonts w:hint="eastAsia" w:ascii="Times New Roman" w:hAnsi="Times New Roman" w:eastAsia="仿宋_GB2312" w:cs="Times New Roman"/>
          <w:b w:val="0"/>
          <w:bCs w:val="0"/>
          <w:sz w:val="32"/>
          <w:szCs w:val="32"/>
          <w:highlight w:val="none"/>
          <w:lang w:val="en-US" w:eastAsia="zh-CN" w:bidi="zh-CN"/>
        </w:rPr>
        <w:t>编写</w:t>
      </w:r>
      <w:r>
        <w:rPr>
          <w:rFonts w:ascii="Times New Roman" w:hAnsi="Times New Roman" w:eastAsia="仿宋_GB2312" w:cs="Times New Roman"/>
          <w:b w:val="0"/>
          <w:bCs w:val="0"/>
          <w:sz w:val="32"/>
          <w:szCs w:val="32"/>
          <w:lang w:val="zh-CN" w:eastAsia="zh-CN" w:bidi="zh-CN"/>
        </w:rPr>
        <w:t>10本新教师培训教材丛书。</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0"/>
          <w:lang w:val="zh-CN" w:eastAsia="zh-CN" w:bidi="zh-CN"/>
        </w:rPr>
      </w:pPr>
      <w:r>
        <w:rPr>
          <w:rFonts w:hint="eastAsia" w:ascii="仿宋_GB2312" w:hAnsi="仿宋_GB2312" w:eastAsia="仿宋_GB2312" w:cs="仿宋_GB2312"/>
          <w:b w:val="0"/>
          <w:bCs w:val="0"/>
          <w:sz w:val="32"/>
          <w:szCs w:val="32"/>
          <w:highlight w:val="none"/>
          <w:lang w:val="en-US" w:eastAsia="zh-CN" w:bidi="zh-CN"/>
        </w:rPr>
        <w:t>北京教育党校</w:t>
      </w:r>
      <w:r>
        <w:rPr>
          <w:rFonts w:hint="eastAsia" w:ascii="仿宋_GB2312" w:hAnsi="仿宋_GB2312" w:eastAsia="仿宋_GB2312" w:cs="仿宋_GB2312"/>
          <w:b w:val="0"/>
          <w:bCs w:val="0"/>
          <w:sz w:val="32"/>
          <w:szCs w:val="32"/>
          <w:lang w:val="en-US" w:eastAsia="zh-CN" w:bidi="zh-CN"/>
        </w:rPr>
        <w:t>践行新使命。</w:t>
      </w:r>
      <w:r>
        <w:rPr>
          <w:rFonts w:hint="eastAsia" w:ascii="Times New Roman" w:hAnsi="Times New Roman" w:eastAsia="仿宋_GB2312" w:cs="Times New Roman"/>
          <w:b w:val="0"/>
          <w:bCs w:val="0"/>
          <w:sz w:val="32"/>
          <w:szCs w:val="32"/>
          <w:lang w:val="en-US" w:eastAsia="zh-CN" w:bidi="zh-CN"/>
        </w:rPr>
        <w:t>成立并积极发挥党校工作领导小组作用，切实加强对北京教育党校工作的谋划和支持。</w:t>
      </w:r>
      <w:r>
        <w:rPr>
          <w:rFonts w:ascii="Times New Roman" w:hAnsi="Times New Roman" w:eastAsia="仿宋_GB2312" w:cs="Times New Roman"/>
          <w:b w:val="0"/>
          <w:bCs w:val="0"/>
          <w:sz w:val="32"/>
          <w:szCs w:val="32"/>
          <w:lang w:val="zh-CN" w:eastAsia="zh-CN" w:bidi="zh-CN"/>
        </w:rPr>
        <w:t>建立健全</w:t>
      </w:r>
      <w:r>
        <w:rPr>
          <w:rFonts w:hint="eastAsia" w:ascii="Times New Roman" w:hAnsi="Times New Roman" w:eastAsia="仿宋_GB2312" w:cs="Times New Roman"/>
          <w:b w:val="0"/>
          <w:bCs w:val="0"/>
          <w:sz w:val="32"/>
          <w:szCs w:val="32"/>
          <w:highlight w:val="none"/>
          <w:lang w:val="en-US" w:eastAsia="zh-CN" w:bidi="zh-CN"/>
        </w:rPr>
        <w:t>基础</w:t>
      </w:r>
      <w:r>
        <w:rPr>
          <w:rFonts w:ascii="Times New Roman" w:hAnsi="Times New Roman" w:eastAsia="仿宋_GB2312" w:cs="Times New Roman"/>
          <w:b w:val="0"/>
          <w:bCs w:val="0"/>
          <w:sz w:val="32"/>
          <w:szCs w:val="32"/>
          <w:highlight w:val="none"/>
          <w:lang w:val="zh-CN" w:eastAsia="zh-CN" w:bidi="zh-CN"/>
        </w:rPr>
        <w:t>教育党校</w:t>
      </w:r>
      <w:r>
        <w:rPr>
          <w:rFonts w:ascii="Times New Roman" w:hAnsi="Times New Roman" w:eastAsia="仿宋_GB2312" w:cs="Times New Roman"/>
          <w:b w:val="0"/>
          <w:bCs w:val="0"/>
          <w:sz w:val="32"/>
          <w:szCs w:val="32"/>
          <w:lang w:val="zh-CN" w:eastAsia="zh-CN" w:bidi="zh-CN"/>
        </w:rPr>
        <w:t>校长会议制度和</w:t>
      </w:r>
      <w:r>
        <w:rPr>
          <w:rFonts w:ascii="Times New Roman" w:hAnsi="Times New Roman" w:eastAsia="仿宋_GB2312" w:cs="Times New Roman"/>
          <w:b w:val="0"/>
          <w:bCs w:val="0"/>
          <w:sz w:val="32"/>
          <w:szCs w:val="32"/>
          <w:highlight w:val="none"/>
          <w:lang w:val="zh-CN" w:eastAsia="zh-CN" w:bidi="zh-CN"/>
        </w:rPr>
        <w:t>全市基础教育党建</w:t>
      </w:r>
      <w:r>
        <w:rPr>
          <w:rFonts w:ascii="Times New Roman" w:hAnsi="Times New Roman" w:eastAsia="仿宋_GB2312" w:cs="Times New Roman"/>
          <w:b w:val="0"/>
          <w:bCs w:val="0"/>
          <w:sz w:val="32"/>
          <w:szCs w:val="32"/>
          <w:lang w:val="zh-CN" w:eastAsia="zh-CN" w:bidi="zh-CN"/>
        </w:rPr>
        <w:t>研究管理运行机制，加强对各区教育党校的指导引领，一体推进市区两级教育党校作用发挥。</w:t>
      </w:r>
      <w:r>
        <w:rPr>
          <w:rFonts w:ascii="Times New Roman" w:hAnsi="Times New Roman" w:eastAsia="仿宋_GB2312" w:cs="Times New Roman"/>
          <w:b w:val="0"/>
          <w:bCs w:val="0"/>
          <w:sz w:val="32"/>
          <w:szCs w:val="30"/>
          <w:lang w:val="zh-CN" w:eastAsia="zh-CN" w:bidi="zh-CN"/>
        </w:rPr>
        <w:t>在市级层面</w:t>
      </w:r>
      <w:r>
        <w:rPr>
          <w:rFonts w:hint="eastAsia" w:ascii="Times New Roman" w:hAnsi="Times New Roman" w:eastAsia="仿宋_GB2312" w:cs="Times New Roman"/>
          <w:b w:val="0"/>
          <w:bCs w:val="0"/>
          <w:sz w:val="32"/>
          <w:szCs w:val="30"/>
          <w:lang w:val="en-US" w:eastAsia="zh-CN" w:bidi="zh-CN"/>
        </w:rPr>
        <w:t>举办各级各类</w:t>
      </w:r>
      <w:r>
        <w:rPr>
          <w:rFonts w:ascii="Times New Roman" w:hAnsi="Times New Roman" w:eastAsia="仿宋_GB2312" w:cs="Times New Roman"/>
          <w:b w:val="0"/>
          <w:bCs w:val="0"/>
          <w:sz w:val="32"/>
          <w:szCs w:val="30"/>
          <w:lang w:val="zh-CN" w:eastAsia="zh-CN" w:bidi="zh-CN"/>
        </w:rPr>
        <w:t>示范性培训，举办“北京教育党校大讲堂”</w:t>
      </w:r>
      <w:r>
        <w:rPr>
          <w:rFonts w:hint="eastAsia" w:ascii="Times New Roman" w:hAnsi="Times New Roman" w:eastAsia="仿宋_GB2312" w:cs="Times New Roman"/>
          <w:b w:val="0"/>
          <w:bCs w:val="0"/>
          <w:sz w:val="32"/>
          <w:szCs w:val="30"/>
          <w:lang w:val="en-US" w:eastAsia="zh-CN" w:bidi="zh-CN"/>
        </w:rPr>
        <w:t>等</w:t>
      </w:r>
      <w:r>
        <w:rPr>
          <w:rFonts w:hint="eastAsia" w:ascii="Times New Roman" w:hAnsi="Times New Roman" w:eastAsia="仿宋_GB2312" w:cs="Times New Roman"/>
          <w:b w:val="0"/>
          <w:bCs w:val="0"/>
          <w:sz w:val="32"/>
          <w:szCs w:val="30"/>
          <w:lang w:val="zh-CN" w:eastAsia="zh-CN" w:bidi="zh-CN"/>
        </w:rPr>
        <w:t>，</w:t>
      </w:r>
      <w:r>
        <w:rPr>
          <w:rFonts w:ascii="Times New Roman" w:hAnsi="Times New Roman" w:eastAsia="仿宋_GB2312" w:cs="Times New Roman"/>
          <w:b w:val="0"/>
          <w:bCs w:val="0"/>
          <w:sz w:val="32"/>
          <w:szCs w:val="32"/>
          <w:lang w:val="zh-CN" w:eastAsia="zh-CN" w:bidi="zh-CN"/>
        </w:rPr>
        <w:t>统筹开展干部教育培训3</w:t>
      </w:r>
      <w:r>
        <w:rPr>
          <w:rFonts w:hint="eastAsia" w:ascii="Times New Roman" w:hAnsi="Times New Roman" w:eastAsia="仿宋_GB2312" w:cs="Times New Roman"/>
          <w:b w:val="0"/>
          <w:bCs w:val="0"/>
          <w:sz w:val="32"/>
          <w:szCs w:val="32"/>
          <w:lang w:val="en-US" w:eastAsia="zh-CN" w:bidi="zh-CN"/>
        </w:rPr>
        <w:t>万2千余</w:t>
      </w:r>
      <w:r>
        <w:rPr>
          <w:rFonts w:ascii="Times New Roman" w:hAnsi="Times New Roman" w:eastAsia="仿宋_GB2312" w:cs="Times New Roman"/>
          <w:b w:val="0"/>
          <w:bCs w:val="0"/>
          <w:sz w:val="32"/>
          <w:szCs w:val="32"/>
          <w:lang w:val="zh-CN" w:eastAsia="zh-CN" w:bidi="zh-CN"/>
        </w:rPr>
        <w:t>人次</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0"/>
          <w:lang w:val="zh-CN" w:eastAsia="zh-CN" w:bidi="zh-CN"/>
        </w:rPr>
        <w:t>在区级层面加强对党员干部培训的指导和追踪，</w:t>
      </w:r>
      <w:r>
        <w:rPr>
          <w:rFonts w:ascii="Times New Roman" w:hAnsi="Times New Roman" w:eastAsia="仿宋_GB2312" w:cs="Times New Roman"/>
          <w:b w:val="0"/>
          <w:bCs w:val="0"/>
          <w:sz w:val="32"/>
          <w:szCs w:val="32"/>
          <w:lang w:val="zh-CN" w:eastAsia="zh-CN" w:bidi="zh-CN"/>
        </w:rPr>
        <w:t>带动区级教育党校培训31万</w:t>
      </w:r>
      <w:r>
        <w:rPr>
          <w:rFonts w:hint="eastAsia" w:ascii="Times New Roman" w:hAnsi="Times New Roman" w:eastAsia="仿宋_GB2312" w:cs="Times New Roman"/>
          <w:b w:val="0"/>
          <w:bCs w:val="0"/>
          <w:sz w:val="32"/>
          <w:szCs w:val="32"/>
          <w:lang w:val="en-US" w:eastAsia="zh-CN" w:bidi="zh-CN"/>
        </w:rPr>
        <w:t>6千</w:t>
      </w:r>
      <w:r>
        <w:rPr>
          <w:rFonts w:ascii="Times New Roman" w:hAnsi="Times New Roman" w:eastAsia="仿宋_GB2312" w:cs="Times New Roman"/>
          <w:b w:val="0"/>
          <w:bCs w:val="0"/>
          <w:sz w:val="32"/>
          <w:szCs w:val="32"/>
          <w:lang w:val="zh-CN" w:eastAsia="zh-CN" w:bidi="zh-CN"/>
        </w:rPr>
        <w:t>余人次</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0"/>
          <w:lang w:val="zh-CN" w:eastAsia="zh-CN" w:bidi="zh-CN"/>
        </w:rPr>
        <w:t>推动</w:t>
      </w:r>
      <w:r>
        <w:rPr>
          <w:rFonts w:hint="eastAsia" w:ascii="Times New Roman" w:hAnsi="Times New Roman" w:eastAsia="仿宋_GB2312" w:cs="Times New Roman"/>
          <w:b w:val="0"/>
          <w:bCs w:val="0"/>
          <w:sz w:val="32"/>
          <w:szCs w:val="30"/>
          <w:lang w:val="en-US" w:eastAsia="zh-CN" w:bidi="zh-CN"/>
        </w:rPr>
        <w:t>首都</w:t>
      </w:r>
      <w:r>
        <w:rPr>
          <w:rFonts w:ascii="Times New Roman" w:hAnsi="Times New Roman" w:eastAsia="仿宋_GB2312" w:cs="Times New Roman"/>
          <w:b w:val="0"/>
          <w:bCs w:val="0"/>
          <w:sz w:val="32"/>
          <w:szCs w:val="30"/>
          <w:lang w:val="zh-CN" w:eastAsia="zh-CN" w:bidi="zh-CN"/>
        </w:rPr>
        <w:t>基础教育系统党员干部培训全覆盖。</w:t>
      </w:r>
      <w:r>
        <w:rPr>
          <w:rFonts w:hint="eastAsia" w:ascii="Times New Roman" w:hAnsi="Times New Roman" w:eastAsia="仿宋_GB2312" w:cs="Times New Roman"/>
          <w:b w:val="0"/>
          <w:bCs w:val="0"/>
          <w:sz w:val="32"/>
          <w:szCs w:val="32"/>
          <w:lang w:val="zh-CN" w:eastAsia="zh-CN" w:bidi="zh-CN"/>
        </w:rPr>
        <w:t>承担</w:t>
      </w:r>
      <w:r>
        <w:rPr>
          <w:rFonts w:ascii="Times New Roman" w:hAnsi="Times New Roman" w:eastAsia="仿宋_GB2312" w:cs="Times New Roman"/>
          <w:b w:val="0"/>
          <w:bCs w:val="0"/>
          <w:sz w:val="32"/>
          <w:szCs w:val="32"/>
          <w:lang w:val="zh-CN" w:eastAsia="zh-CN" w:bidi="zh-CN"/>
        </w:rPr>
        <w:t>中小学校党组织领导的校长负责制试点运行研究的重大课题，牵头完成全市16区共107所中小学的试点研究工作</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深度参与起草《北京市关于建立中小学校党组织领导的校长负责制的实施方案（试行）》及相关配套文件</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0"/>
          <w:lang w:val="en-US" w:eastAsia="zh-CN" w:bidi="zh-CN"/>
        </w:rPr>
        <w:t>以</w:t>
      </w:r>
      <w:r>
        <w:rPr>
          <w:rFonts w:ascii="Times New Roman" w:hAnsi="Times New Roman" w:eastAsia="仿宋_GB2312" w:cs="Times New Roman"/>
          <w:b w:val="0"/>
          <w:bCs w:val="0"/>
          <w:sz w:val="32"/>
          <w:szCs w:val="30"/>
          <w:lang w:val="zh-CN" w:eastAsia="zh-CN" w:bidi="zh-CN"/>
        </w:rPr>
        <w:t>服务重大改革实践</w:t>
      </w:r>
      <w:r>
        <w:rPr>
          <w:rFonts w:ascii="Times New Roman" w:hAnsi="Times New Roman" w:eastAsia="仿宋_GB2312" w:cs="Times New Roman"/>
          <w:b w:val="0"/>
          <w:bCs w:val="0"/>
          <w:sz w:val="32"/>
          <w:szCs w:val="30"/>
          <w:lang w:val="en-US" w:eastAsia="zh-CN" w:bidi="zh-CN"/>
        </w:rPr>
        <w:t>为牵引，</w:t>
      </w:r>
      <w:r>
        <w:rPr>
          <w:rFonts w:ascii="Times New Roman" w:hAnsi="Times New Roman" w:eastAsia="仿宋_GB2312" w:cs="Times New Roman"/>
          <w:b w:val="0"/>
          <w:bCs w:val="0"/>
          <w:sz w:val="32"/>
          <w:szCs w:val="30"/>
          <w:lang w:val="zh-CN" w:eastAsia="zh-CN" w:bidi="zh-CN"/>
        </w:rPr>
        <w:t>高质量开展党建研究</w:t>
      </w:r>
      <w:r>
        <w:rPr>
          <w:rFonts w:hint="eastAsia" w:ascii="Times New Roman" w:hAnsi="Times New Roman" w:eastAsia="仿宋_GB2312" w:cs="Times New Roman"/>
          <w:b w:val="0"/>
          <w:bCs w:val="0"/>
          <w:sz w:val="32"/>
          <w:szCs w:val="30"/>
          <w:lang w:val="zh-CN" w:eastAsia="zh-CN" w:bidi="zh-CN"/>
        </w:rPr>
        <w:t>，</w:t>
      </w:r>
      <w:r>
        <w:rPr>
          <w:rFonts w:hint="eastAsia" w:ascii="Times New Roman" w:hAnsi="Times New Roman" w:eastAsia="仿宋_GB2312" w:cs="Times New Roman"/>
          <w:b w:val="0"/>
          <w:bCs w:val="0"/>
          <w:sz w:val="32"/>
          <w:szCs w:val="30"/>
          <w:lang w:val="en-US" w:eastAsia="zh-CN" w:bidi="zh-CN"/>
        </w:rPr>
        <w:t>多次</w:t>
      </w:r>
      <w:r>
        <w:rPr>
          <w:rFonts w:ascii="Times New Roman" w:hAnsi="Times New Roman" w:eastAsia="仿宋_GB2312" w:cs="Times New Roman"/>
          <w:b w:val="0"/>
          <w:bCs w:val="0"/>
          <w:sz w:val="32"/>
          <w:szCs w:val="30"/>
          <w:lang w:val="zh-CN" w:eastAsia="zh-CN" w:bidi="zh-CN"/>
        </w:rPr>
        <w:t>荣获北京市党建研究会</w:t>
      </w:r>
      <w:r>
        <w:rPr>
          <w:rFonts w:hint="eastAsia" w:ascii="Times New Roman" w:hAnsi="Times New Roman" w:eastAsia="仿宋_GB2312" w:cs="Times New Roman"/>
          <w:b w:val="0"/>
          <w:bCs w:val="0"/>
          <w:sz w:val="32"/>
          <w:szCs w:val="30"/>
          <w:lang w:val="en-US" w:eastAsia="zh-CN" w:bidi="zh-CN"/>
        </w:rPr>
        <w:t>表彰</w:t>
      </w:r>
      <w:r>
        <w:rPr>
          <w:rFonts w:ascii="Times New Roman" w:hAnsi="Times New Roman" w:eastAsia="仿宋_GB2312" w:cs="Times New Roman"/>
          <w:b w:val="0"/>
          <w:bCs w:val="0"/>
          <w:sz w:val="32"/>
          <w:szCs w:val="30"/>
          <w:lang w:val="zh-CN" w:eastAsia="zh-CN" w:bidi="zh-CN"/>
        </w:rPr>
        <w:t>，相关成果连续被《北京党建蓝皮书》</w:t>
      </w:r>
      <w:r>
        <w:rPr>
          <w:rFonts w:hint="eastAsia" w:ascii="Times New Roman" w:hAnsi="Times New Roman" w:eastAsia="仿宋_GB2312" w:cs="Times New Roman"/>
          <w:b w:val="0"/>
          <w:bCs w:val="0"/>
          <w:sz w:val="32"/>
          <w:szCs w:val="30"/>
          <w:lang w:val="en-US" w:eastAsia="zh-CN" w:bidi="zh-CN"/>
        </w:rPr>
        <w:t>收录</w:t>
      </w:r>
      <w:r>
        <w:rPr>
          <w:rFonts w:hint="eastAsia" w:ascii="Times New Roman" w:hAnsi="Times New Roman" w:eastAsia="仿宋_GB2312" w:cs="Times New Roman"/>
          <w:b w:val="0"/>
          <w:bCs w:val="0"/>
          <w:sz w:val="32"/>
          <w:szCs w:val="32"/>
          <w:lang w:val="en-US" w:eastAsia="zh-CN" w:bidi="zh-CN"/>
        </w:rPr>
        <w:t>。</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2"/>
          <w:lang w:val="en-US" w:eastAsia="zh-CN" w:bidi="zh-CN"/>
        </w:rPr>
      </w:pPr>
      <w:r>
        <w:rPr>
          <w:rFonts w:hint="eastAsia" w:ascii="Times New Roman" w:hAnsi="Times New Roman" w:eastAsia="仿宋_GB2312" w:cs="Times New Roman"/>
          <w:b w:val="0"/>
          <w:bCs w:val="0"/>
          <w:sz w:val="32"/>
          <w:szCs w:val="32"/>
          <w:highlight w:val="none"/>
          <w:lang w:val="en-US" w:eastAsia="zh-CN" w:bidi="zh-CN"/>
        </w:rPr>
        <w:t>思政育人展现新风貌。积极构建“大思政”格局，抓好要素协同，推进思想政治教育取得实效。加强思想政治教育阵地建设和队伍建设，组建思想政治教育与德育学院，</w:t>
      </w:r>
      <w:r>
        <w:rPr>
          <w:rFonts w:ascii="Times New Roman" w:hAnsi="Times New Roman" w:eastAsia="仿宋_GB2312" w:cs="Times New Roman"/>
          <w:b w:val="0"/>
          <w:bCs w:val="0"/>
          <w:sz w:val="32"/>
          <w:szCs w:val="32"/>
          <w:lang w:val="zh-CN" w:eastAsia="zh-CN" w:bidi="zh-CN"/>
        </w:rPr>
        <w:t>成立首都基础教育首家</w:t>
      </w:r>
      <w:r>
        <w:rPr>
          <w:rFonts w:ascii="Times New Roman" w:hAnsi="Times New Roman" w:eastAsia="仿宋_GB2312" w:cs="Times New Roman"/>
          <w:b w:val="0"/>
          <w:bCs w:val="0"/>
          <w:sz w:val="32"/>
          <w:szCs w:val="32"/>
          <w:highlight w:val="none"/>
          <w:lang w:val="zh-CN" w:eastAsia="zh-CN" w:bidi="zh-CN"/>
        </w:rPr>
        <w:t>习近平新时代中国特色社会主义思想</w:t>
      </w:r>
      <w:r>
        <w:rPr>
          <w:rFonts w:ascii="Times New Roman" w:hAnsi="Times New Roman" w:eastAsia="仿宋_GB2312" w:cs="Times New Roman"/>
          <w:b w:val="0"/>
          <w:bCs w:val="0"/>
          <w:sz w:val="32"/>
          <w:szCs w:val="32"/>
          <w:lang w:val="zh-CN" w:eastAsia="zh-CN" w:bidi="zh-CN"/>
        </w:rPr>
        <w:t>“三进”研究中心，创新“四推进”模式，把“三进”工作不断引向深入。制定实施《全面加强学员思想政治教育工作</w:t>
      </w:r>
      <w:r>
        <w:rPr>
          <w:rFonts w:hint="eastAsia" w:ascii="Times New Roman" w:hAnsi="Times New Roman" w:eastAsia="仿宋_GB2312" w:cs="Times New Roman"/>
          <w:b w:val="0"/>
          <w:bCs w:val="0"/>
          <w:sz w:val="32"/>
          <w:szCs w:val="32"/>
          <w:lang w:val="en-US" w:eastAsia="zh-CN" w:bidi="zh-CN"/>
        </w:rPr>
        <w:t>的意见</w:t>
      </w:r>
      <w:r>
        <w:rPr>
          <w:rFonts w:ascii="Times New Roman" w:hAnsi="Times New Roman" w:eastAsia="仿宋_GB2312" w:cs="Times New Roman"/>
          <w:b w:val="0"/>
          <w:bCs w:val="0"/>
          <w:sz w:val="32"/>
          <w:szCs w:val="32"/>
          <w:lang w:val="zh-CN" w:eastAsia="zh-CN" w:bidi="zh-CN"/>
        </w:rPr>
        <w:t>》等，</w:t>
      </w:r>
      <w:r>
        <w:rPr>
          <w:rFonts w:hint="eastAsia" w:ascii="Times New Roman" w:hAnsi="Times New Roman" w:eastAsia="仿宋_GB2312" w:cs="Times New Roman"/>
          <w:b w:val="0"/>
          <w:bCs w:val="0"/>
          <w:sz w:val="32"/>
          <w:szCs w:val="32"/>
          <w:lang w:val="en-US" w:eastAsia="zh-CN" w:bidi="zh-CN"/>
        </w:rPr>
        <w:t>五</w:t>
      </w:r>
      <w:r>
        <w:rPr>
          <w:rFonts w:ascii="Times New Roman" w:hAnsi="Times New Roman" w:eastAsia="仿宋_GB2312" w:cs="Times New Roman"/>
          <w:b w:val="0"/>
          <w:bCs w:val="0"/>
          <w:sz w:val="32"/>
          <w:szCs w:val="32"/>
          <w:lang w:val="zh-CN" w:eastAsia="zh-CN" w:bidi="zh-CN"/>
        </w:rPr>
        <w:t>年来成立学员临时党支部94个</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将思想政治教育与党建、管理、社会实践等深度融合推进</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坚持市区校三级联动</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培训基础教育思政课教师、德育干部1500</w:t>
      </w:r>
      <w:r>
        <w:rPr>
          <w:rFonts w:hint="eastAsia" w:ascii="Times New Roman" w:hAnsi="Times New Roman" w:eastAsia="仿宋_GB2312" w:cs="Times New Roman"/>
          <w:b w:val="0"/>
          <w:bCs w:val="0"/>
          <w:sz w:val="32"/>
          <w:szCs w:val="32"/>
          <w:lang w:val="en-US" w:eastAsia="zh-CN" w:bidi="zh-CN"/>
        </w:rPr>
        <w:t>余</w:t>
      </w:r>
      <w:r>
        <w:rPr>
          <w:rFonts w:ascii="Times New Roman" w:hAnsi="Times New Roman" w:eastAsia="仿宋_GB2312" w:cs="Times New Roman"/>
          <w:b w:val="0"/>
          <w:bCs w:val="0"/>
          <w:sz w:val="32"/>
          <w:szCs w:val="32"/>
          <w:lang w:val="zh-CN" w:eastAsia="zh-CN" w:bidi="zh-CN"/>
        </w:rPr>
        <w:t>人。</w:t>
      </w:r>
      <w:r>
        <w:rPr>
          <w:rFonts w:hint="eastAsia" w:ascii="Times New Roman" w:hAnsi="Times New Roman" w:eastAsia="仿宋_GB2312" w:cs="Times New Roman"/>
          <w:b w:val="0"/>
          <w:bCs w:val="0"/>
          <w:sz w:val="32"/>
          <w:szCs w:val="32"/>
          <w:lang w:val="en-US" w:eastAsia="zh-CN" w:bidi="zh-CN"/>
        </w:rPr>
        <w:t>加强思政课和课程思政建设，</w:t>
      </w:r>
      <w:bookmarkStart w:id="7" w:name="_Hlk113378282"/>
      <w:r>
        <w:rPr>
          <w:rFonts w:hint="eastAsia" w:ascii="Times New Roman" w:hAnsi="Times New Roman" w:eastAsia="仿宋_GB2312" w:cs="Times New Roman"/>
          <w:b w:val="0"/>
          <w:bCs w:val="0"/>
          <w:sz w:val="32"/>
          <w:szCs w:val="32"/>
          <w:lang w:val="en-US" w:eastAsia="zh-CN" w:bidi="zh-CN"/>
        </w:rPr>
        <w:t>深入</w:t>
      </w:r>
      <w:r>
        <w:rPr>
          <w:rFonts w:ascii="Times New Roman" w:hAnsi="Times New Roman" w:eastAsia="仿宋_GB2312" w:cs="Times New Roman"/>
          <w:b w:val="0"/>
          <w:bCs w:val="0"/>
          <w:sz w:val="32"/>
          <w:szCs w:val="32"/>
          <w:lang w:val="zh-CN" w:eastAsia="zh-CN" w:bidi="zh-CN"/>
        </w:rPr>
        <w:t>开展“课程思政”微讲堂，</w:t>
      </w:r>
      <w:bookmarkEnd w:id="7"/>
      <w:r>
        <w:rPr>
          <w:rFonts w:hint="eastAsia" w:ascii="Times New Roman" w:hAnsi="Times New Roman" w:eastAsia="仿宋_GB2312" w:cs="Times New Roman"/>
          <w:b w:val="0"/>
          <w:bCs w:val="0"/>
          <w:sz w:val="32"/>
          <w:szCs w:val="32"/>
          <w:lang w:val="en-US" w:eastAsia="zh-CN" w:bidi="zh-CN"/>
        </w:rPr>
        <w:t>获评</w:t>
      </w:r>
      <w:r>
        <w:rPr>
          <w:rFonts w:ascii="Times New Roman" w:hAnsi="Times New Roman" w:eastAsia="仿宋_GB2312" w:cs="Times New Roman"/>
          <w:b w:val="0"/>
          <w:bCs w:val="0"/>
          <w:sz w:val="32"/>
          <w:szCs w:val="32"/>
          <w:lang w:val="zh-CN" w:eastAsia="zh-CN" w:bidi="zh-CN"/>
        </w:rPr>
        <w:t>教育部“课程思政示范课程”“课程思政教学名师和团队”。</w:t>
      </w:r>
      <w:r>
        <w:rPr>
          <w:rFonts w:hint="eastAsia" w:ascii="Times New Roman" w:hAnsi="Times New Roman" w:eastAsia="仿宋_GB2312" w:cs="Times New Roman"/>
          <w:b w:val="0"/>
          <w:bCs w:val="0"/>
          <w:sz w:val="32"/>
          <w:szCs w:val="32"/>
          <w:lang w:val="en-US" w:eastAsia="zh-CN" w:bidi="zh-CN"/>
        </w:rPr>
        <w:t>建立健全师德师风培育机制，</w:t>
      </w:r>
      <w:r>
        <w:rPr>
          <w:rFonts w:hint="eastAsia" w:ascii="Times New Roman" w:hAnsi="Times New Roman" w:eastAsia="仿宋_GB2312" w:cs="Times New Roman"/>
          <w:b w:val="0"/>
          <w:bCs w:val="0"/>
          <w:sz w:val="32"/>
          <w:szCs w:val="32"/>
          <w:lang w:val="zh-CN" w:eastAsia="zh-CN" w:bidi="zh-CN"/>
        </w:rPr>
        <w:t>将师德师风教育贯穿于干部教师培训工作全过程，</w:t>
      </w:r>
      <w:r>
        <w:rPr>
          <w:rFonts w:hint="eastAsia" w:ascii="Times New Roman" w:hAnsi="Times New Roman" w:eastAsia="仿宋_GB2312" w:cs="Times New Roman"/>
          <w:b w:val="0"/>
          <w:bCs w:val="0"/>
          <w:sz w:val="32"/>
          <w:szCs w:val="32"/>
          <w:lang w:val="en-US" w:eastAsia="zh-CN" w:bidi="zh-CN"/>
        </w:rPr>
        <w:t>引导广大教师树立“躬耕教坛、强国有我”的志向和抱负，</w:t>
      </w:r>
      <w:r>
        <w:rPr>
          <w:rFonts w:hint="eastAsia" w:ascii="Times New Roman" w:hAnsi="Times New Roman" w:eastAsia="仿宋_GB2312" w:cs="Times New Roman"/>
          <w:b w:val="0"/>
          <w:bCs w:val="0"/>
          <w:sz w:val="32"/>
          <w:szCs w:val="32"/>
          <w:highlight w:val="none"/>
          <w:lang w:val="en-US" w:eastAsia="zh-CN" w:bidi="zh-CN"/>
        </w:rPr>
        <w:t>做“四有好老师”和“四个引路人”</w:t>
      </w:r>
      <w:r>
        <w:rPr>
          <w:rFonts w:hint="eastAsia" w:ascii="Times New Roman" w:hAnsi="Times New Roman" w:eastAsia="仿宋_GB2312" w:cs="Times New Roman"/>
          <w:b w:val="0"/>
          <w:bCs w:val="0"/>
          <w:sz w:val="32"/>
          <w:szCs w:val="32"/>
          <w:lang w:val="en-US" w:eastAsia="zh-CN" w:bidi="zh-CN"/>
        </w:rPr>
        <w:t>。</w:t>
      </w:r>
      <w:r>
        <w:rPr>
          <w:rFonts w:hint="eastAsia" w:ascii="Times New Roman" w:hAnsi="Times New Roman" w:eastAsia="仿宋_GB2312" w:cs="Times New Roman"/>
          <w:b w:val="0"/>
          <w:bCs w:val="0"/>
          <w:sz w:val="32"/>
          <w:szCs w:val="32"/>
          <w:lang w:val="zh-CN" w:eastAsia="zh-CN" w:bidi="zh-CN"/>
        </w:rPr>
        <w:t>1人荣获“第十六届北京市优秀思想政治工作者”荣誉称号。</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2"/>
          <w:lang w:val="en-US" w:eastAsia="zh-CN" w:bidi="zh-CN"/>
        </w:rPr>
      </w:pPr>
      <w:r>
        <w:rPr>
          <w:rFonts w:ascii="Times New Roman" w:hAnsi="Times New Roman" w:eastAsia="仿宋_GB2312" w:cs="Times New Roman"/>
          <w:b w:val="0"/>
          <w:bCs w:val="0"/>
          <w:sz w:val="32"/>
          <w:szCs w:val="32"/>
          <w:lang w:val="zh-CN" w:eastAsia="zh-CN" w:bidi="zh-CN"/>
        </w:rPr>
        <w:t>服务基础教育高质量发展</w:t>
      </w:r>
      <w:r>
        <w:rPr>
          <w:rFonts w:hint="eastAsia" w:ascii="Times New Roman" w:hAnsi="Times New Roman" w:eastAsia="仿宋_GB2312" w:cs="Times New Roman"/>
          <w:b w:val="0"/>
          <w:bCs w:val="0"/>
          <w:sz w:val="32"/>
          <w:szCs w:val="32"/>
          <w:lang w:val="en-US" w:eastAsia="zh-CN" w:bidi="zh-CN"/>
        </w:rPr>
        <w:t>做出</w:t>
      </w:r>
      <w:r>
        <w:rPr>
          <w:rFonts w:ascii="Times New Roman" w:hAnsi="Times New Roman" w:eastAsia="仿宋_GB2312" w:cs="Times New Roman"/>
          <w:b w:val="0"/>
          <w:bCs w:val="0"/>
          <w:sz w:val="32"/>
          <w:szCs w:val="32"/>
          <w:lang w:val="zh-CN" w:eastAsia="zh-CN" w:bidi="zh-CN"/>
        </w:rPr>
        <w:t>新贡献。全面推进落实“双减”政策，举办</w:t>
      </w:r>
      <w:r>
        <w:rPr>
          <w:rFonts w:hint="eastAsia"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强师大讲堂</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北京市首期“双减”专题研讨班</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面向</w:t>
      </w:r>
      <w:r>
        <w:rPr>
          <w:rFonts w:hint="eastAsia" w:ascii="Times New Roman" w:hAnsi="Times New Roman" w:eastAsia="仿宋_GB2312" w:cs="Times New Roman"/>
          <w:b w:val="0"/>
          <w:bCs w:val="0"/>
          <w:sz w:val="32"/>
          <w:szCs w:val="32"/>
          <w:lang w:val="en-US" w:eastAsia="zh-CN" w:bidi="zh-CN"/>
        </w:rPr>
        <w:t>首都</w:t>
      </w:r>
      <w:r>
        <w:rPr>
          <w:rFonts w:ascii="Times New Roman" w:hAnsi="Times New Roman" w:eastAsia="仿宋_GB2312" w:cs="Times New Roman"/>
          <w:b w:val="0"/>
          <w:bCs w:val="0"/>
          <w:sz w:val="32"/>
          <w:szCs w:val="32"/>
          <w:lang w:val="zh-CN" w:eastAsia="zh-CN" w:bidi="zh-CN"/>
        </w:rPr>
        <w:t>全体中小学</w:t>
      </w:r>
      <w:r>
        <w:rPr>
          <w:rFonts w:hint="eastAsia" w:ascii="Times New Roman" w:hAnsi="Times New Roman" w:eastAsia="仿宋_GB2312" w:cs="Times New Roman"/>
          <w:b w:val="0"/>
          <w:bCs w:val="0"/>
          <w:sz w:val="32"/>
          <w:szCs w:val="32"/>
          <w:lang w:val="en-US" w:eastAsia="zh-CN" w:bidi="zh-CN"/>
        </w:rPr>
        <w:t>校</w:t>
      </w:r>
      <w:r>
        <w:rPr>
          <w:rFonts w:ascii="Times New Roman" w:hAnsi="Times New Roman" w:eastAsia="仿宋_GB2312" w:cs="Times New Roman"/>
          <w:b w:val="0"/>
          <w:bCs w:val="0"/>
          <w:sz w:val="32"/>
          <w:szCs w:val="32"/>
          <w:lang w:val="zh-CN" w:eastAsia="zh-CN" w:bidi="zh-CN"/>
        </w:rPr>
        <w:t>干部教师开展能力提升全员培训，</w:t>
      </w:r>
      <w:r>
        <w:rPr>
          <w:rFonts w:hint="eastAsia" w:ascii="Times New Roman" w:hAnsi="Times New Roman" w:eastAsia="仿宋_GB2312" w:cs="Times New Roman"/>
          <w:b w:val="0"/>
          <w:bCs w:val="0"/>
          <w:kern w:val="0"/>
          <w:sz w:val="32"/>
          <w:szCs w:val="32"/>
          <w:lang w:val="en-US" w:eastAsia="zh-CN" w:bidi="zh-CN"/>
        </w:rPr>
        <w:t>19万</w:t>
      </w:r>
      <w:r>
        <w:rPr>
          <w:rFonts w:ascii="Times New Roman" w:hAnsi="Times New Roman" w:eastAsia="仿宋_GB2312" w:cs="Times New Roman"/>
          <w:b w:val="0"/>
          <w:bCs w:val="0"/>
          <w:kern w:val="0"/>
          <w:sz w:val="32"/>
          <w:szCs w:val="32"/>
          <w:lang w:val="zh-CN" w:eastAsia="zh-CN" w:bidi="zh-CN"/>
        </w:rPr>
        <w:t>余</w:t>
      </w:r>
      <w:r>
        <w:rPr>
          <w:rFonts w:hint="eastAsia" w:ascii="Times New Roman" w:hAnsi="Times New Roman" w:eastAsia="仿宋_GB2312" w:cs="Times New Roman"/>
          <w:b w:val="0"/>
          <w:bCs w:val="0"/>
          <w:sz w:val="32"/>
          <w:szCs w:val="32"/>
          <w:lang w:val="en-US" w:eastAsia="zh-CN" w:bidi="zh-CN"/>
        </w:rPr>
        <w:t>人</w:t>
      </w:r>
      <w:r>
        <w:rPr>
          <w:rFonts w:ascii="Times New Roman" w:hAnsi="Times New Roman" w:eastAsia="仿宋_GB2312" w:cs="Times New Roman"/>
          <w:b w:val="0"/>
          <w:bCs w:val="0"/>
          <w:kern w:val="0"/>
          <w:sz w:val="32"/>
          <w:szCs w:val="32"/>
          <w:lang w:val="zh-CN" w:eastAsia="zh-CN" w:bidi="zh-CN"/>
        </w:rPr>
        <w:t>参加了学习</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全面提升</w:t>
      </w:r>
      <w:r>
        <w:rPr>
          <w:rFonts w:hint="eastAsia" w:ascii="Times New Roman" w:hAnsi="Times New Roman" w:eastAsia="仿宋_GB2312" w:cs="Times New Roman"/>
          <w:b w:val="0"/>
          <w:bCs w:val="0"/>
          <w:sz w:val="32"/>
          <w:szCs w:val="32"/>
          <w:lang w:val="en-US" w:eastAsia="zh-CN" w:bidi="zh-CN"/>
        </w:rPr>
        <w:t>干部教师办学治校和</w:t>
      </w:r>
      <w:r>
        <w:rPr>
          <w:rFonts w:ascii="Times New Roman" w:hAnsi="Times New Roman" w:eastAsia="仿宋_GB2312" w:cs="Times New Roman"/>
          <w:b w:val="0"/>
          <w:bCs w:val="0"/>
          <w:sz w:val="32"/>
          <w:szCs w:val="32"/>
          <w:lang w:val="zh-CN" w:eastAsia="zh-CN" w:bidi="zh-CN"/>
        </w:rPr>
        <w:t>教书育人</w:t>
      </w:r>
      <w:r>
        <w:rPr>
          <w:rFonts w:hint="eastAsia" w:ascii="Times New Roman" w:hAnsi="Times New Roman" w:eastAsia="仿宋_GB2312" w:cs="Times New Roman"/>
          <w:b w:val="0"/>
          <w:bCs w:val="0"/>
          <w:sz w:val="32"/>
          <w:szCs w:val="32"/>
          <w:lang w:val="en-US" w:eastAsia="zh-CN" w:bidi="zh-CN"/>
        </w:rPr>
        <w:t>能力</w:t>
      </w:r>
      <w:r>
        <w:rPr>
          <w:rFonts w:hint="eastAsia" w:ascii="Times New Roman" w:hAnsi="Times New Roman" w:eastAsia="仿宋_GB2312" w:cs="Times New Roman"/>
          <w:b w:val="0"/>
          <w:bCs w:val="0"/>
          <w:sz w:val="32"/>
          <w:szCs w:val="32"/>
          <w:lang w:val="zh-CN" w:eastAsia="zh-CN" w:bidi="zh-CN"/>
        </w:rPr>
        <w:t>。加强科学教育模式创新与资源供给，</w:t>
      </w:r>
      <w:r>
        <w:rPr>
          <w:rFonts w:hint="eastAsia" w:ascii="Times New Roman" w:hAnsi="Times New Roman" w:eastAsia="仿宋_GB2312" w:cs="Times New Roman"/>
          <w:b w:val="0"/>
          <w:bCs w:val="0"/>
          <w:sz w:val="32"/>
          <w:szCs w:val="32"/>
          <w:lang w:val="en-US" w:eastAsia="zh-CN" w:bidi="zh-CN"/>
        </w:rPr>
        <w:t>深入开展中</w:t>
      </w:r>
      <w:r>
        <w:rPr>
          <w:rFonts w:hint="eastAsia" w:ascii="Times New Roman" w:hAnsi="Times New Roman" w:eastAsia="仿宋_GB2312" w:cs="Times New Roman"/>
          <w:b w:val="0"/>
          <w:bCs w:val="0"/>
          <w:sz w:val="32"/>
          <w:szCs w:val="32"/>
          <w:lang w:val="zh-CN" w:eastAsia="zh-CN" w:bidi="zh-CN"/>
        </w:rPr>
        <w:t>小学科学教师培养</w:t>
      </w:r>
      <w:r>
        <w:rPr>
          <w:rFonts w:hint="eastAsia" w:ascii="Times New Roman" w:hAnsi="Times New Roman" w:eastAsia="仿宋_GB2312" w:cs="Times New Roman"/>
          <w:b w:val="0"/>
          <w:bCs w:val="0"/>
          <w:sz w:val="32"/>
          <w:szCs w:val="32"/>
          <w:lang w:val="en-US" w:eastAsia="zh-CN" w:bidi="zh-CN"/>
        </w:rPr>
        <w:t>培训</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研制</w:t>
      </w:r>
      <w:r>
        <w:rPr>
          <w:rFonts w:hint="eastAsia" w:ascii="Times New Roman" w:hAnsi="Times New Roman" w:eastAsia="仿宋_GB2312" w:cs="Times New Roman"/>
          <w:b w:val="0"/>
          <w:bCs w:val="0"/>
          <w:sz w:val="32"/>
          <w:szCs w:val="32"/>
          <w:highlight w:val="none"/>
          <w:lang w:val="zh-CN" w:eastAsia="zh-CN" w:bidi="zh-CN"/>
        </w:rPr>
        <w:t>《</w:t>
      </w:r>
      <w:r>
        <w:rPr>
          <w:rFonts w:ascii="Times New Roman" w:hAnsi="Times New Roman" w:eastAsia="仿宋_GB2312" w:cs="Times New Roman"/>
          <w:b w:val="0"/>
          <w:bCs w:val="0"/>
          <w:sz w:val="32"/>
          <w:szCs w:val="32"/>
          <w:highlight w:val="none"/>
          <w:lang w:val="zh-CN" w:eastAsia="zh-CN" w:bidi="zh-CN"/>
        </w:rPr>
        <w:t>北京市中小学健康教育指导纲要</w:t>
      </w:r>
      <w:r>
        <w:rPr>
          <w:rFonts w:hint="eastAsia" w:ascii="Times New Roman" w:hAnsi="Times New Roman" w:eastAsia="仿宋_GB2312" w:cs="Times New Roman"/>
          <w:b w:val="0"/>
          <w:bCs w:val="0"/>
          <w:sz w:val="32"/>
          <w:szCs w:val="32"/>
          <w:highlight w:val="none"/>
          <w:lang w:val="zh-CN" w:eastAsia="zh-CN" w:bidi="zh-CN"/>
        </w:rPr>
        <w:t>》</w:t>
      </w:r>
      <w:r>
        <w:rPr>
          <w:rFonts w:ascii="Times New Roman" w:hAnsi="Times New Roman" w:eastAsia="仿宋_GB2312" w:cs="Times New Roman"/>
          <w:b w:val="0"/>
          <w:bCs w:val="0"/>
          <w:sz w:val="32"/>
          <w:szCs w:val="32"/>
          <w:lang w:val="zh-CN" w:eastAsia="zh-CN" w:bidi="zh-CN"/>
        </w:rPr>
        <w:t>及教师指导手册</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开发</w:t>
      </w:r>
      <w:r>
        <w:rPr>
          <w:rFonts w:hint="eastAsia" w:ascii="Times New Roman" w:hAnsi="Times New Roman" w:eastAsia="仿宋_GB2312" w:cs="Times New Roman"/>
          <w:b w:val="0"/>
          <w:bCs w:val="0"/>
          <w:sz w:val="32"/>
          <w:szCs w:val="32"/>
          <w:lang w:val="en-US" w:eastAsia="zh-CN" w:bidi="zh-CN"/>
        </w:rPr>
        <w:t>相关</w:t>
      </w:r>
      <w:r>
        <w:rPr>
          <w:rFonts w:ascii="Times New Roman" w:hAnsi="Times New Roman" w:eastAsia="仿宋_GB2312" w:cs="Times New Roman"/>
          <w:b w:val="0"/>
          <w:bCs w:val="0"/>
          <w:sz w:val="32"/>
          <w:szCs w:val="32"/>
          <w:lang w:val="zh-CN" w:eastAsia="zh-CN" w:bidi="zh-CN"/>
        </w:rPr>
        <w:t>课程和教学资源，</w:t>
      </w:r>
      <w:r>
        <w:rPr>
          <w:rFonts w:hint="eastAsia" w:ascii="Times New Roman" w:hAnsi="Times New Roman" w:eastAsia="仿宋_GB2312" w:cs="Times New Roman"/>
          <w:b w:val="0"/>
          <w:bCs w:val="0"/>
          <w:sz w:val="32"/>
          <w:szCs w:val="32"/>
          <w:lang w:val="en-US" w:eastAsia="zh-CN" w:bidi="zh-CN"/>
        </w:rPr>
        <w:t>深入</w:t>
      </w:r>
      <w:r>
        <w:rPr>
          <w:rFonts w:ascii="Times New Roman" w:hAnsi="Times New Roman" w:eastAsia="仿宋_GB2312" w:cs="Times New Roman"/>
          <w:b w:val="0"/>
          <w:bCs w:val="0"/>
          <w:sz w:val="32"/>
          <w:szCs w:val="32"/>
          <w:lang w:val="zh-CN" w:eastAsia="zh-CN" w:bidi="zh-CN"/>
        </w:rPr>
        <w:t>开展教师培训，</w:t>
      </w:r>
      <w:r>
        <w:rPr>
          <w:rFonts w:hint="eastAsia" w:ascii="Times New Roman" w:hAnsi="Times New Roman" w:eastAsia="仿宋_GB2312" w:cs="Times New Roman"/>
          <w:b w:val="0"/>
          <w:bCs w:val="0"/>
          <w:sz w:val="32"/>
          <w:szCs w:val="32"/>
          <w:lang w:val="en-US" w:eastAsia="zh-CN" w:bidi="zh-CN"/>
        </w:rPr>
        <w:t>推动“五育并举”落地见效</w:t>
      </w:r>
      <w:r>
        <w:rPr>
          <w:rFonts w:ascii="Times New Roman" w:hAnsi="Times New Roman" w:eastAsia="仿宋_GB2312" w:cs="Times New Roman"/>
          <w:b w:val="0"/>
          <w:bCs w:val="0"/>
          <w:sz w:val="32"/>
          <w:szCs w:val="32"/>
          <w:lang w:val="zh-CN" w:eastAsia="zh-CN" w:bidi="zh-CN"/>
        </w:rPr>
        <w:t>。深入实施</w:t>
      </w:r>
      <w:r>
        <w:rPr>
          <w:rFonts w:hint="eastAsia" w:ascii="Times New Roman" w:hAnsi="Times New Roman" w:eastAsia="仿宋_GB2312" w:cs="Times New Roman"/>
          <w:b w:val="0"/>
          <w:bCs w:val="0"/>
          <w:sz w:val="32"/>
          <w:szCs w:val="32"/>
          <w:lang w:val="zh-CN" w:eastAsia="zh-CN" w:bidi="zh-CN"/>
        </w:rPr>
        <w:t>促进乡村学校和教师发展的</w:t>
      </w:r>
      <w:r>
        <w:rPr>
          <w:rFonts w:ascii="Times New Roman" w:hAnsi="Times New Roman" w:eastAsia="仿宋_GB2312" w:cs="Times New Roman"/>
          <w:b w:val="0"/>
          <w:bCs w:val="0"/>
          <w:sz w:val="32"/>
          <w:szCs w:val="32"/>
          <w:lang w:val="zh-CN" w:eastAsia="zh-CN" w:bidi="zh-CN"/>
        </w:rPr>
        <w:t>“协同创新学校计划”，</w:t>
      </w:r>
      <w:r>
        <w:rPr>
          <w:rFonts w:hint="eastAsia" w:ascii="Times New Roman" w:hAnsi="Times New Roman" w:eastAsia="仿宋_GB2312" w:cs="Times New Roman"/>
          <w:b w:val="0"/>
          <w:bCs w:val="0"/>
          <w:sz w:val="32"/>
          <w:szCs w:val="32"/>
          <w:lang w:val="zh-CN" w:eastAsia="zh-CN" w:bidi="zh-CN"/>
        </w:rPr>
        <w:t>贯彻落实城市副中心建设总体部署要求，实施“支持通州教师素质提升专项计划”</w:t>
      </w:r>
      <w:r>
        <w:rPr>
          <w:rFonts w:ascii="Times New Roman" w:hAnsi="Times New Roman" w:eastAsia="仿宋_GB2312" w:cs="Times New Roman"/>
          <w:b w:val="0"/>
          <w:bCs w:val="0"/>
          <w:kern w:val="32"/>
          <w:sz w:val="32"/>
          <w:szCs w:val="28"/>
          <w:lang w:val="en-US" w:eastAsia="zh-CN" w:bidi="zh-CN"/>
        </w:rPr>
        <w:t>，</w:t>
      </w:r>
      <w:bookmarkStart w:id="8" w:name="_Hlk119950412"/>
      <w:r>
        <w:rPr>
          <w:rFonts w:hint="eastAsia" w:ascii="Times New Roman" w:hAnsi="Times New Roman" w:eastAsia="仿宋_GB2312" w:cs="Times New Roman"/>
          <w:b w:val="0"/>
          <w:bCs w:val="0"/>
          <w:kern w:val="32"/>
          <w:sz w:val="32"/>
          <w:szCs w:val="28"/>
          <w:lang w:val="en-US" w:eastAsia="zh-CN" w:bidi="zh-CN"/>
        </w:rPr>
        <w:t>实施</w:t>
      </w:r>
      <w:r>
        <w:rPr>
          <w:rFonts w:ascii="Times New Roman" w:hAnsi="Times New Roman" w:eastAsia="仿宋_GB2312" w:cs="Times New Roman"/>
          <w:b w:val="0"/>
          <w:bCs w:val="0"/>
          <w:kern w:val="32"/>
          <w:sz w:val="32"/>
          <w:szCs w:val="28"/>
          <w:lang w:val="en-US" w:eastAsia="zh-CN" w:bidi="zh-CN"/>
        </w:rPr>
        <w:t>“房山北沟美丽乡村教育”项目</w:t>
      </w:r>
      <w:bookmarkEnd w:id="8"/>
      <w:r>
        <w:rPr>
          <w:rFonts w:hint="eastAsia" w:ascii="Times New Roman" w:hAnsi="Times New Roman" w:eastAsia="仿宋_GB2312" w:cs="Times New Roman"/>
          <w:b w:val="0"/>
          <w:bCs w:val="0"/>
          <w:kern w:val="32"/>
          <w:sz w:val="32"/>
          <w:szCs w:val="28"/>
          <w:lang w:val="en-US" w:eastAsia="zh-CN" w:bidi="zh-CN"/>
        </w:rPr>
        <w:t>，</w:t>
      </w:r>
      <w:r>
        <w:rPr>
          <w:rFonts w:hint="default" w:ascii="Times New Roman" w:hAnsi="Times New Roman" w:eastAsia="仿宋_GB2312" w:cs="Times New Roman"/>
          <w:b w:val="0"/>
          <w:bCs w:val="0"/>
          <w:sz w:val="32"/>
          <w:szCs w:val="32"/>
          <w:lang w:val="en-US" w:eastAsia="zh-CN" w:bidi="zh-CN"/>
        </w:rPr>
        <w:t>积极参加</w:t>
      </w:r>
      <w:r>
        <w:rPr>
          <w:rFonts w:hint="default" w:ascii="Times New Roman" w:hAnsi="Times New Roman" w:eastAsia="仿宋_GB2312" w:cs="Times New Roman"/>
          <w:b w:val="0"/>
          <w:bCs w:val="0"/>
          <w:sz w:val="32"/>
          <w:szCs w:val="32"/>
          <w:lang w:val="zh-CN" w:eastAsia="zh-CN" w:bidi="zh-CN"/>
        </w:rPr>
        <w:t>“北京市推进义务教育学校校长教师交流轮岗工作实施情况跟踪评估与研究”</w:t>
      </w:r>
      <w:r>
        <w:rPr>
          <w:rFonts w:hint="default" w:ascii="Times New Roman" w:hAnsi="Times New Roman" w:eastAsia="仿宋_GB2312" w:cs="Times New Roman"/>
          <w:b w:val="0"/>
          <w:bCs w:val="0"/>
          <w:sz w:val="32"/>
          <w:szCs w:val="32"/>
          <w:lang w:val="en-US" w:eastAsia="zh-CN" w:bidi="zh-CN"/>
        </w:rPr>
        <w:t>任务</w:t>
      </w:r>
      <w:r>
        <w:rPr>
          <w:rFonts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开展的</w:t>
      </w:r>
      <w:r>
        <w:rPr>
          <w:rFonts w:hint="eastAsia" w:ascii="Times New Roman" w:hAnsi="Times New Roman" w:eastAsia="仿宋_GB2312" w:cs="Times New Roman"/>
          <w:b w:val="0"/>
          <w:bCs w:val="0"/>
          <w:sz w:val="32"/>
          <w:szCs w:val="32"/>
          <w:highlight w:val="none"/>
          <w:lang w:val="en-US" w:eastAsia="zh-CN" w:bidi="zh-CN"/>
        </w:rPr>
        <w:t>市级培训中</w:t>
      </w:r>
      <w:r>
        <w:rPr>
          <w:rFonts w:ascii="Times New Roman" w:hAnsi="Times New Roman" w:eastAsia="仿宋_GB2312" w:cs="Times New Roman"/>
          <w:b w:val="0"/>
          <w:bCs w:val="0"/>
          <w:kern w:val="32"/>
          <w:sz w:val="32"/>
          <w:szCs w:val="28"/>
          <w:highlight w:val="none"/>
          <w:lang w:val="en-US" w:eastAsia="zh-CN" w:bidi="zh-CN"/>
        </w:rPr>
        <w:t>郊区学员占比超</w:t>
      </w:r>
      <w:r>
        <w:rPr>
          <w:rFonts w:hint="eastAsia" w:ascii="Times New Roman" w:hAnsi="Times New Roman" w:eastAsia="仿宋_GB2312" w:cs="Times New Roman"/>
          <w:b w:val="0"/>
          <w:bCs w:val="0"/>
          <w:kern w:val="32"/>
          <w:sz w:val="32"/>
          <w:szCs w:val="28"/>
          <w:highlight w:val="none"/>
          <w:lang w:val="en-US" w:eastAsia="zh-CN" w:bidi="zh-CN"/>
        </w:rPr>
        <w:t>过</w:t>
      </w:r>
      <w:r>
        <w:rPr>
          <w:rFonts w:ascii="Times New Roman" w:hAnsi="Times New Roman" w:eastAsia="仿宋_GB2312" w:cs="Times New Roman"/>
          <w:b w:val="0"/>
          <w:bCs w:val="0"/>
          <w:kern w:val="32"/>
          <w:sz w:val="32"/>
          <w:szCs w:val="28"/>
          <w:highlight w:val="none"/>
          <w:lang w:val="en-US" w:eastAsia="zh-CN" w:bidi="zh-CN"/>
        </w:rPr>
        <w:t>65%</w:t>
      </w:r>
      <w:r>
        <w:rPr>
          <w:rFonts w:hint="eastAsia" w:ascii="Times New Roman" w:hAnsi="Times New Roman" w:eastAsia="仿宋_GB2312" w:cs="Times New Roman"/>
          <w:b w:val="0"/>
          <w:bCs w:val="0"/>
          <w:kern w:val="32"/>
          <w:sz w:val="32"/>
          <w:szCs w:val="28"/>
          <w:lang w:val="en-US" w:eastAsia="zh-CN" w:bidi="zh-CN"/>
        </w:rPr>
        <w:t>，助力</w:t>
      </w:r>
      <w:r>
        <w:rPr>
          <w:rFonts w:ascii="Times New Roman" w:hAnsi="Times New Roman" w:eastAsia="仿宋_GB2312" w:cs="Times New Roman"/>
          <w:b w:val="0"/>
          <w:bCs w:val="0"/>
          <w:sz w:val="32"/>
          <w:szCs w:val="32"/>
          <w:lang w:val="zh-CN" w:eastAsia="zh-CN" w:bidi="zh-CN"/>
        </w:rPr>
        <w:t>推动</w:t>
      </w:r>
      <w:r>
        <w:rPr>
          <w:rFonts w:hint="eastAsia" w:ascii="Times New Roman" w:hAnsi="Times New Roman" w:eastAsia="仿宋_GB2312" w:cs="Times New Roman"/>
          <w:b w:val="0"/>
          <w:bCs w:val="0"/>
          <w:sz w:val="32"/>
          <w:szCs w:val="32"/>
          <w:lang w:val="en-US" w:eastAsia="zh-CN" w:bidi="zh-CN"/>
        </w:rPr>
        <w:t>首都</w:t>
      </w:r>
      <w:r>
        <w:rPr>
          <w:rFonts w:ascii="Times New Roman" w:hAnsi="Times New Roman" w:eastAsia="仿宋_GB2312" w:cs="Times New Roman"/>
          <w:b w:val="0"/>
          <w:bCs w:val="0"/>
          <w:sz w:val="32"/>
          <w:szCs w:val="32"/>
          <w:lang w:val="zh-CN" w:eastAsia="zh-CN" w:bidi="zh-CN"/>
        </w:rPr>
        <w:t>基础教育优质均衡发展。</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2"/>
          <w:lang w:val="zh-CN" w:eastAsia="zh-CN" w:bidi="zh-CN"/>
        </w:rPr>
      </w:pPr>
      <w:r>
        <w:rPr>
          <w:rFonts w:hint="eastAsia" w:ascii="Times New Roman" w:hAnsi="Times New Roman" w:eastAsia="仿宋_GB2312" w:cs="Times New Roman"/>
          <w:b w:val="0"/>
          <w:bCs w:val="0"/>
          <w:sz w:val="32"/>
          <w:szCs w:val="32"/>
          <w:lang w:val="en-US" w:eastAsia="zh-CN" w:bidi="zh-CN"/>
        </w:rPr>
        <w:t>主动</w:t>
      </w:r>
      <w:r>
        <w:rPr>
          <w:rFonts w:ascii="Times New Roman" w:hAnsi="Times New Roman" w:eastAsia="仿宋_GB2312" w:cs="Times New Roman"/>
          <w:b w:val="0"/>
          <w:bCs w:val="0"/>
          <w:sz w:val="32"/>
          <w:szCs w:val="32"/>
          <w:lang w:val="zh-CN" w:eastAsia="zh-CN" w:bidi="zh-CN"/>
        </w:rPr>
        <w:t>服务国家</w:t>
      </w:r>
      <w:r>
        <w:rPr>
          <w:rFonts w:hint="eastAsia" w:ascii="Times New Roman" w:hAnsi="Times New Roman" w:eastAsia="仿宋_GB2312" w:cs="Times New Roman"/>
          <w:b w:val="0"/>
          <w:bCs w:val="0"/>
          <w:sz w:val="32"/>
          <w:szCs w:val="32"/>
          <w:lang w:val="en-US" w:eastAsia="zh-CN" w:bidi="zh-CN"/>
        </w:rPr>
        <w:t>战略体现新担当</w:t>
      </w:r>
      <w:r>
        <w:rPr>
          <w:rFonts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zh-CN" w:eastAsia="zh-CN" w:bidi="zh-CN"/>
        </w:rPr>
        <w:t>聚焦国际交往中心</w:t>
      </w:r>
      <w:r>
        <w:rPr>
          <w:rFonts w:hint="eastAsia" w:ascii="Times New Roman" w:hAnsi="Times New Roman" w:eastAsia="仿宋_GB2312" w:cs="Times New Roman"/>
          <w:b w:val="0"/>
          <w:bCs w:val="0"/>
          <w:sz w:val="32"/>
          <w:szCs w:val="32"/>
          <w:lang w:val="en-US" w:eastAsia="zh-CN" w:bidi="zh-CN"/>
        </w:rPr>
        <w:t>功能</w:t>
      </w:r>
      <w:r>
        <w:rPr>
          <w:rFonts w:hint="eastAsia" w:ascii="Times New Roman" w:hAnsi="Times New Roman" w:eastAsia="仿宋_GB2312" w:cs="Times New Roman"/>
          <w:b w:val="0"/>
          <w:bCs w:val="0"/>
          <w:sz w:val="32"/>
          <w:szCs w:val="32"/>
          <w:lang w:val="zh-CN" w:eastAsia="zh-CN" w:bidi="zh-CN"/>
        </w:rPr>
        <w:t>建设，</w:t>
      </w:r>
      <w:r>
        <w:rPr>
          <w:rFonts w:ascii="Times New Roman" w:hAnsi="Times New Roman" w:eastAsia="仿宋_GB2312" w:cs="Times New Roman"/>
          <w:b w:val="0"/>
          <w:bCs w:val="0"/>
          <w:sz w:val="32"/>
          <w:szCs w:val="32"/>
          <w:lang w:val="zh-CN" w:eastAsia="zh-CN" w:bidi="zh-CN"/>
        </w:rPr>
        <w:t>面向北京市中小学校开展奥林匹克教育</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举办“</w:t>
      </w:r>
      <w:r>
        <w:rPr>
          <w:rFonts w:hint="eastAsia" w:ascii="Times New Roman" w:hAnsi="Times New Roman" w:eastAsia="仿宋_GB2312" w:cs="Times New Roman"/>
          <w:b w:val="0"/>
          <w:bCs w:val="0"/>
          <w:sz w:val="32"/>
          <w:szCs w:val="32"/>
          <w:lang w:val="zh-CN" w:eastAsia="zh-CN" w:bidi="zh-CN"/>
        </w:rPr>
        <w:t>中国芬兰</w:t>
      </w:r>
      <w:r>
        <w:rPr>
          <w:rFonts w:ascii="Times New Roman" w:hAnsi="Times New Roman" w:eastAsia="仿宋_GB2312" w:cs="Times New Roman"/>
          <w:b w:val="0"/>
          <w:bCs w:val="0"/>
          <w:sz w:val="32"/>
          <w:szCs w:val="32"/>
          <w:lang w:val="zh-CN" w:eastAsia="zh-CN" w:bidi="zh-CN"/>
        </w:rPr>
        <w:t>中小学冰雪运动教育论坛”，推动北京双奥之城建设。高度认识教育扶贫对于落实立德树人根本任务、阻断贫困代际传递的重要意义，</w:t>
      </w:r>
      <w:r>
        <w:rPr>
          <w:rFonts w:hint="eastAsia" w:ascii="Times New Roman" w:hAnsi="Times New Roman" w:eastAsia="仿宋_GB2312" w:cs="Times New Roman"/>
          <w:b w:val="0"/>
          <w:bCs w:val="0"/>
          <w:sz w:val="32"/>
          <w:szCs w:val="32"/>
          <w:lang w:val="en-US" w:eastAsia="zh-CN" w:bidi="zh-CN"/>
        </w:rPr>
        <w:t>深入</w:t>
      </w:r>
      <w:r>
        <w:rPr>
          <w:rFonts w:ascii="Times New Roman" w:hAnsi="Times New Roman" w:eastAsia="仿宋_GB2312" w:cs="Times New Roman"/>
          <w:b w:val="0"/>
          <w:bCs w:val="0"/>
          <w:sz w:val="32"/>
          <w:szCs w:val="32"/>
          <w:lang w:val="zh-CN" w:eastAsia="zh-CN" w:bidi="zh-CN"/>
        </w:rPr>
        <w:t>宁夏、甘肃、新疆、青海、四川</w:t>
      </w:r>
      <w:r>
        <w:rPr>
          <w:rFonts w:hint="eastAsia" w:ascii="Times New Roman" w:hAnsi="Times New Roman" w:eastAsia="仿宋_GB2312" w:cs="Times New Roman"/>
          <w:b w:val="0"/>
          <w:bCs w:val="0"/>
          <w:sz w:val="32"/>
          <w:szCs w:val="32"/>
          <w:lang w:val="en-US" w:eastAsia="zh-CN" w:bidi="zh-CN"/>
        </w:rPr>
        <w:t>等</w:t>
      </w:r>
      <w:r>
        <w:rPr>
          <w:rFonts w:ascii="Times New Roman" w:hAnsi="Times New Roman" w:eastAsia="仿宋_GB2312" w:cs="Times New Roman"/>
          <w:b w:val="0"/>
          <w:bCs w:val="0"/>
          <w:sz w:val="32"/>
          <w:szCs w:val="32"/>
          <w:lang w:val="zh-CN" w:eastAsia="zh-CN" w:bidi="zh-CN"/>
        </w:rPr>
        <w:t>教育贫困地区</w:t>
      </w:r>
      <w:r>
        <w:rPr>
          <w:rFonts w:hint="eastAsia" w:ascii="Times New Roman" w:hAnsi="Times New Roman" w:eastAsia="仿宋_GB2312" w:cs="Times New Roman"/>
          <w:b w:val="0"/>
          <w:bCs w:val="0"/>
          <w:sz w:val="32"/>
          <w:szCs w:val="32"/>
          <w:lang w:val="en-US" w:eastAsia="zh-CN" w:bidi="zh-CN"/>
        </w:rPr>
        <w:t>开展教育扶贫支援</w:t>
      </w:r>
      <w:r>
        <w:rPr>
          <w:rFonts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助力打好</w:t>
      </w:r>
      <w:r>
        <w:rPr>
          <w:rFonts w:hint="eastAsia" w:ascii="Times New Roman" w:hAnsi="Times New Roman" w:eastAsia="仿宋_GB2312" w:cs="Times New Roman"/>
          <w:b w:val="0"/>
          <w:bCs w:val="0"/>
          <w:sz w:val="32"/>
          <w:szCs w:val="32"/>
          <w:lang w:val="zh-CN" w:eastAsia="zh-CN" w:bidi="zh-CN"/>
        </w:rPr>
        <w:t>教育脱贫攻坚</w:t>
      </w:r>
      <w:r>
        <w:rPr>
          <w:rFonts w:hint="eastAsia" w:ascii="Times New Roman" w:hAnsi="Times New Roman" w:eastAsia="仿宋_GB2312" w:cs="Times New Roman"/>
          <w:b w:val="0"/>
          <w:bCs w:val="0"/>
          <w:sz w:val="32"/>
          <w:szCs w:val="32"/>
          <w:lang w:val="en-US" w:eastAsia="zh-CN" w:bidi="zh-CN"/>
        </w:rPr>
        <w:t>战</w:t>
      </w:r>
      <w:r>
        <w:rPr>
          <w:rFonts w:hint="eastAsia" w:ascii="Times New Roman" w:hAnsi="Times New Roman" w:eastAsia="仿宋_GB2312" w:cs="Times New Roman"/>
          <w:b w:val="0"/>
          <w:bCs w:val="0"/>
          <w:sz w:val="32"/>
          <w:szCs w:val="32"/>
          <w:lang w:val="zh-CN" w:eastAsia="zh-CN" w:bidi="zh-CN"/>
        </w:rPr>
        <w:t>，为乡村振兴赋能增效，</w:t>
      </w:r>
      <w:r>
        <w:rPr>
          <w:rFonts w:ascii="Times New Roman" w:hAnsi="Times New Roman" w:eastAsia="仿宋_GB2312" w:cs="Times New Roman"/>
          <w:b w:val="0"/>
          <w:bCs w:val="0"/>
          <w:sz w:val="32"/>
          <w:szCs w:val="32"/>
          <w:lang w:val="zh-CN" w:eastAsia="zh-CN" w:bidi="zh-CN"/>
        </w:rPr>
        <w:t>学院获市级脱贫攻坚记大功集体奖，1个团队获市级扶贫协作先进集体</w:t>
      </w:r>
      <w:r>
        <w:rPr>
          <w:rFonts w:hint="eastAsia"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两</w:t>
      </w:r>
      <w:r>
        <w:rPr>
          <w:rFonts w:ascii="Times New Roman" w:hAnsi="Times New Roman" w:eastAsia="仿宋_GB2312" w:cs="Times New Roman"/>
          <w:b w:val="0"/>
          <w:bCs w:val="0"/>
          <w:sz w:val="32"/>
          <w:szCs w:val="32"/>
          <w:lang w:val="zh-CN" w:eastAsia="zh-CN" w:bidi="zh-CN"/>
        </w:rPr>
        <w:t>名同志获省级教育扶贫荣誉称号，25名教职工获市级记功嘉奖</w:t>
      </w:r>
      <w:r>
        <w:rPr>
          <w:rFonts w:ascii="Times New Roman" w:hAnsi="Times New Roman" w:eastAsia="仿宋_GB2312" w:cs="Times New Roman"/>
          <w:b w:val="0"/>
          <w:bCs w:val="0"/>
          <w:sz w:val="32"/>
          <w:szCs w:val="32"/>
          <w:lang w:val="en-US" w:eastAsia="zh-CN" w:bidi="zh-CN"/>
        </w:rPr>
        <w:t>。</w:t>
      </w:r>
      <w:r>
        <w:rPr>
          <w:rFonts w:ascii="Times New Roman" w:hAnsi="Times New Roman" w:eastAsia="仿宋_GB2312" w:cs="Times New Roman"/>
          <w:b w:val="0"/>
          <w:bCs w:val="0"/>
          <w:sz w:val="32"/>
          <w:szCs w:val="32"/>
          <w:lang w:val="zh-CN" w:eastAsia="zh-CN" w:bidi="zh-CN"/>
        </w:rPr>
        <w:t>贯彻落实党</w:t>
      </w:r>
      <w:r>
        <w:rPr>
          <w:rFonts w:hint="eastAsia" w:ascii="Times New Roman" w:hAnsi="Times New Roman" w:eastAsia="仿宋_GB2312" w:cs="Times New Roman"/>
          <w:b w:val="0"/>
          <w:bCs w:val="0"/>
          <w:sz w:val="32"/>
          <w:szCs w:val="32"/>
          <w:lang w:val="en-US" w:eastAsia="zh-CN" w:bidi="zh-CN"/>
        </w:rPr>
        <w:t>中央</w:t>
      </w:r>
      <w:r>
        <w:rPr>
          <w:rFonts w:ascii="Times New Roman" w:hAnsi="Times New Roman" w:eastAsia="仿宋_GB2312" w:cs="Times New Roman"/>
          <w:b w:val="0"/>
          <w:bCs w:val="0"/>
          <w:sz w:val="32"/>
          <w:szCs w:val="32"/>
          <w:lang w:val="zh-CN" w:eastAsia="zh-CN" w:bidi="zh-CN"/>
        </w:rPr>
        <w:t>“加大国家通用语言文字推广力度”的重要</w:t>
      </w:r>
      <w:r>
        <w:rPr>
          <w:rFonts w:hint="eastAsia" w:ascii="Times New Roman" w:hAnsi="Times New Roman" w:eastAsia="仿宋_GB2312" w:cs="Times New Roman"/>
          <w:b w:val="0"/>
          <w:bCs w:val="0"/>
          <w:sz w:val="32"/>
          <w:szCs w:val="32"/>
          <w:lang w:val="en-US" w:eastAsia="zh-CN" w:bidi="zh-CN"/>
        </w:rPr>
        <w:t>部署</w:t>
      </w:r>
      <w:r>
        <w:rPr>
          <w:rFonts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en-US" w:eastAsia="zh-CN" w:bidi="zh-CN"/>
        </w:rPr>
        <w:t>承担新疆少数民族双语教师培训</w:t>
      </w:r>
      <w:r>
        <w:rPr>
          <w:rFonts w:hint="eastAsia" w:ascii="Times New Roman" w:hAnsi="Times New Roman" w:eastAsia="仿宋_GB2312" w:cs="Times New Roman"/>
          <w:b w:val="0"/>
          <w:bCs w:val="0"/>
          <w:sz w:val="32"/>
          <w:szCs w:val="32"/>
          <w:lang w:val="en-US" w:eastAsia="zh-CN" w:bidi="zh-CN"/>
        </w:rPr>
        <w:t>、</w:t>
      </w:r>
      <w:r>
        <w:rPr>
          <w:rFonts w:ascii="Times New Roman" w:hAnsi="Times New Roman" w:eastAsia="仿宋_GB2312" w:cs="Times New Roman"/>
          <w:b w:val="0"/>
          <w:bCs w:val="0"/>
          <w:sz w:val="32"/>
          <w:szCs w:val="32"/>
          <w:lang w:val="en-US" w:eastAsia="zh-CN" w:bidi="zh-CN"/>
        </w:rPr>
        <w:t>甘肃语言文字骨干教师普通话培训等</w:t>
      </w:r>
      <w:r>
        <w:rPr>
          <w:rFonts w:hint="eastAsia" w:ascii="Times New Roman" w:hAnsi="Times New Roman" w:eastAsia="仿宋_GB2312" w:cs="Times New Roman"/>
          <w:b w:val="0"/>
          <w:bCs w:val="0"/>
          <w:sz w:val="32"/>
          <w:szCs w:val="32"/>
          <w:lang w:val="en-US" w:eastAsia="zh-CN" w:bidi="zh-CN"/>
        </w:rPr>
        <w:t>任务</w:t>
      </w:r>
      <w:r>
        <w:rPr>
          <w:rFonts w:ascii="Times New Roman" w:hAnsi="Times New Roman" w:eastAsia="仿宋_GB2312" w:cs="Times New Roman"/>
          <w:b w:val="0"/>
          <w:bCs w:val="0"/>
          <w:sz w:val="32"/>
          <w:szCs w:val="32"/>
          <w:lang w:val="en-US" w:eastAsia="zh-CN" w:bidi="zh-CN"/>
        </w:rPr>
        <w:t>，用心用情助力民族团结</w:t>
      </w:r>
      <w:r>
        <w:rPr>
          <w:rFonts w:hint="eastAsia" w:ascii="Times New Roman" w:hAnsi="Times New Roman" w:eastAsia="仿宋_GB2312" w:cs="Times New Roman"/>
          <w:b w:val="0"/>
          <w:bCs w:val="0"/>
          <w:sz w:val="32"/>
          <w:szCs w:val="32"/>
          <w:lang w:val="en-US" w:eastAsia="zh-CN" w:bidi="zh-CN"/>
        </w:rPr>
        <w:t>，筑牢中华民族共同体意识</w:t>
      </w:r>
      <w:r>
        <w:rPr>
          <w:rFonts w:ascii="Times New Roman" w:hAnsi="Times New Roman" w:eastAsia="仿宋_GB2312" w:cs="Times New Roman"/>
          <w:b w:val="0"/>
          <w:bCs w:val="0"/>
          <w:sz w:val="32"/>
          <w:szCs w:val="32"/>
          <w:lang w:val="en-US" w:eastAsia="zh-CN" w:bidi="zh-CN"/>
        </w:rPr>
        <w:t>。</w:t>
      </w:r>
      <w:r>
        <w:rPr>
          <w:rFonts w:hint="eastAsia" w:ascii="Times New Roman" w:hAnsi="Times New Roman" w:eastAsia="仿宋_GB2312" w:cs="Times New Roman"/>
          <w:b w:val="0"/>
          <w:bCs w:val="0"/>
          <w:sz w:val="32"/>
          <w:szCs w:val="32"/>
          <w:lang w:val="zh-CN" w:eastAsia="zh-CN" w:bidi="zh-CN"/>
        </w:rPr>
        <w:t>连续举办三届京雄学校发展共同体论坛</w:t>
      </w:r>
      <w:r>
        <w:rPr>
          <w:rFonts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zh-CN" w:eastAsia="zh-CN" w:bidi="zh-CN"/>
        </w:rPr>
        <w:t>举办五届京津冀小学校长办学实践</w:t>
      </w:r>
      <w:r>
        <w:rPr>
          <w:rFonts w:hint="eastAsia" w:ascii="Times New Roman" w:hAnsi="Times New Roman" w:eastAsia="仿宋_GB2312" w:cs="Times New Roman"/>
          <w:b w:val="0"/>
          <w:bCs w:val="0"/>
          <w:sz w:val="32"/>
          <w:szCs w:val="32"/>
          <w:lang w:val="en-US" w:eastAsia="zh-CN" w:bidi="zh-CN"/>
        </w:rPr>
        <w:t>研讨</w:t>
      </w:r>
      <w:r>
        <w:rPr>
          <w:rFonts w:hint="eastAsia" w:ascii="Times New Roman" w:hAnsi="Times New Roman" w:eastAsia="仿宋_GB2312" w:cs="Times New Roman"/>
          <w:b w:val="0"/>
          <w:bCs w:val="0"/>
          <w:sz w:val="32"/>
          <w:szCs w:val="32"/>
          <w:lang w:val="zh-CN" w:eastAsia="zh-CN" w:bidi="zh-CN"/>
        </w:rPr>
        <w:t>会，</w:t>
      </w:r>
      <w:r>
        <w:rPr>
          <w:rFonts w:ascii="Times New Roman" w:hAnsi="Times New Roman" w:eastAsia="仿宋_GB2312" w:cs="Times New Roman"/>
          <w:b w:val="0"/>
          <w:bCs w:val="0"/>
          <w:sz w:val="32"/>
          <w:szCs w:val="32"/>
          <w:lang w:val="zh-CN" w:eastAsia="zh-CN" w:bidi="zh-CN"/>
        </w:rPr>
        <w:t>助力</w:t>
      </w:r>
      <w:r>
        <w:rPr>
          <w:rFonts w:hint="eastAsia" w:ascii="Times New Roman" w:hAnsi="Times New Roman" w:eastAsia="仿宋_GB2312" w:cs="Times New Roman"/>
          <w:b w:val="0"/>
          <w:bCs w:val="0"/>
          <w:sz w:val="32"/>
          <w:szCs w:val="32"/>
          <w:lang w:val="zh-CN" w:eastAsia="zh-CN" w:bidi="zh-CN"/>
        </w:rPr>
        <w:t>推动</w:t>
      </w:r>
      <w:r>
        <w:rPr>
          <w:rFonts w:hint="eastAsia" w:ascii="Times New Roman" w:hAnsi="Times New Roman" w:eastAsia="仿宋_GB2312" w:cs="Times New Roman"/>
          <w:b w:val="0"/>
          <w:bCs w:val="0"/>
          <w:sz w:val="32"/>
          <w:szCs w:val="32"/>
          <w:lang w:val="en-US" w:eastAsia="zh-CN" w:bidi="zh-CN"/>
        </w:rPr>
        <w:t>京津冀</w:t>
      </w:r>
      <w:r>
        <w:rPr>
          <w:rFonts w:hint="eastAsia" w:ascii="Times New Roman" w:hAnsi="Times New Roman" w:eastAsia="仿宋_GB2312" w:cs="Times New Roman"/>
          <w:b w:val="0"/>
          <w:bCs w:val="0"/>
          <w:sz w:val="32"/>
          <w:szCs w:val="32"/>
          <w:lang w:val="zh-CN" w:eastAsia="zh-CN" w:bidi="zh-CN"/>
        </w:rPr>
        <w:t>教育协同发展。</w:t>
      </w:r>
      <w:r>
        <w:rPr>
          <w:rFonts w:ascii="Times New Roman" w:hAnsi="Times New Roman" w:eastAsia="仿宋_GB2312" w:cs="Times New Roman"/>
          <w:b w:val="0"/>
          <w:bCs w:val="0"/>
          <w:sz w:val="32"/>
          <w:szCs w:val="32"/>
          <w:lang w:val="zh-CN" w:eastAsia="zh-CN" w:bidi="zh-CN"/>
        </w:rPr>
        <w:t>高质量办好塞浦路斯大学孔子学院，</w:t>
      </w:r>
      <w:r>
        <w:rPr>
          <w:rFonts w:hint="eastAsia" w:ascii="Times New Roman" w:hAnsi="Times New Roman" w:eastAsia="仿宋_GB2312" w:cs="Times New Roman"/>
          <w:b w:val="0"/>
          <w:bCs w:val="0"/>
          <w:sz w:val="32"/>
          <w:szCs w:val="32"/>
          <w:lang w:val="zh-CN" w:eastAsia="zh-CN" w:bidi="zh-CN"/>
        </w:rPr>
        <w:t>推动教育对外开放，</w:t>
      </w:r>
      <w:r>
        <w:rPr>
          <w:rFonts w:hint="eastAsia" w:ascii="Times New Roman" w:hAnsi="Times New Roman" w:eastAsia="仿宋_GB2312" w:cs="Times New Roman"/>
          <w:b w:val="0"/>
          <w:bCs w:val="0"/>
          <w:sz w:val="32"/>
          <w:szCs w:val="32"/>
          <w:lang w:val="en-US" w:eastAsia="zh-CN" w:bidi="zh-CN"/>
        </w:rPr>
        <w:t>服务国家“走出去”战略</w:t>
      </w:r>
      <w:r>
        <w:rPr>
          <w:rFonts w:ascii="Times New Roman" w:hAnsi="Times New Roman" w:eastAsia="仿宋_GB2312" w:cs="Times New Roman"/>
          <w:b w:val="0"/>
          <w:bCs w:val="0"/>
          <w:sz w:val="32"/>
          <w:szCs w:val="32"/>
          <w:lang w:val="zh-CN" w:eastAsia="zh-CN" w:bidi="zh-CN"/>
        </w:rPr>
        <w:t>。</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0"/>
          <w:lang w:val="en-US" w:eastAsia="zh-CN" w:bidi="zh-CN"/>
        </w:rPr>
      </w:pPr>
      <w:bookmarkStart w:id="9" w:name="_Toc109155336"/>
      <w:r>
        <w:rPr>
          <w:rFonts w:hint="eastAsia" w:ascii="仿宋_GB2312" w:hAnsi="仿宋_GB2312" w:eastAsia="仿宋_GB2312" w:cs="仿宋_GB2312"/>
          <w:b w:val="0"/>
          <w:bCs w:val="0"/>
          <w:sz w:val="32"/>
          <w:szCs w:val="32"/>
          <w:lang w:val="en-US" w:eastAsia="zh-CN" w:bidi="zh-CN"/>
        </w:rPr>
        <w:t>北京市教师发展中心开拓新局面。学院党委高站位推动北京市教师发展中心全面履行职责，实现市教育两委事业单位改革意图。自中心成立以来，认定各类教师资格近9万人，指导各区认定8万余人，推动实现教师资格认定“全程网办”向“一网通办”迈进。组织完成教师及政工师系列职称评审1500余人。配合市教委研制《“十四五”时期北京市中小学干部教师培训工作方案》，组织开展公共必修课培训1万2千余人次。推动开展职业教育、高等教育教师培训。遴选一批国家级“双师型”教师培训基地和企业实践优质培训基地。建成北京市教师培训信息管理系统。</w:t>
      </w:r>
      <w:r>
        <w:rPr>
          <w:rFonts w:hint="eastAsia" w:ascii="仿宋_GB2312" w:hAnsi="仿宋_GB2312" w:eastAsia="仿宋_GB2312" w:cs="仿宋_GB2312"/>
          <w:b w:val="0"/>
          <w:bCs w:val="0"/>
          <w:sz w:val="32"/>
          <w:szCs w:val="32"/>
          <w:highlight w:val="none"/>
          <w:lang w:val="en-US" w:eastAsia="zh-CN" w:bidi="zh-CN"/>
        </w:rPr>
        <w:t>中心在2022年度直属事业单位考核中得到优秀等次。</w:t>
      </w:r>
    </w:p>
    <w:bookmarkEnd w:id="9"/>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hint="eastAsia" w:ascii="Times New Roman" w:hAnsi="Times New Roman" w:eastAsia="楷体_GB2312" w:cs="Times New Roman"/>
          <w:b w:val="0"/>
          <w:bCs w:val="0"/>
          <w:sz w:val="32"/>
          <w:szCs w:val="32"/>
          <w:lang w:val="en-US" w:eastAsia="zh-CN" w:bidi="zh-CN"/>
        </w:rPr>
      </w:pPr>
      <w:r>
        <w:rPr>
          <w:rFonts w:hint="eastAsia" w:ascii="Times New Roman" w:hAnsi="Times New Roman" w:eastAsia="楷体_GB2312" w:cs="Times New Roman"/>
          <w:b w:val="0"/>
          <w:bCs w:val="0"/>
          <w:sz w:val="32"/>
          <w:szCs w:val="32"/>
          <w:lang w:val="en-US" w:eastAsia="zh-CN" w:bidi="zh-CN"/>
        </w:rPr>
        <w:t>（三）坚持质量立校，内涵建设全面提升</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2"/>
          <w:lang w:val="zh-CN" w:eastAsia="zh-CN" w:bidi="zh-CN"/>
        </w:rPr>
      </w:pPr>
      <w:r>
        <w:rPr>
          <w:rFonts w:hint="eastAsia" w:ascii="仿宋_GB2312" w:hAnsi="仿宋_GB2312" w:eastAsia="仿宋_GB2312" w:cs="仿宋_GB2312"/>
          <w:b w:val="0"/>
          <w:bCs w:val="0"/>
          <w:sz w:val="32"/>
          <w:szCs w:val="32"/>
          <w:lang w:val="en-US" w:eastAsia="zh-CN" w:bidi="zh-CN"/>
        </w:rPr>
        <w:t>事业发展制度保障得到新加强</w:t>
      </w:r>
      <w:r>
        <w:rPr>
          <w:rFonts w:ascii="仿宋_GB2312" w:hAnsi="仿宋_GB2312" w:eastAsia="仿宋_GB2312" w:cs="仿宋_GB2312"/>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推动核准《北京教育学院章程》，并以章程为依据建立层次清晰、内容规范、高效运转的制度体系。</w:t>
      </w:r>
      <w:r>
        <w:rPr>
          <w:rFonts w:hint="eastAsia" w:ascii="Times New Roman" w:hAnsi="Times New Roman" w:eastAsia="仿宋_GB2312" w:cs="Times New Roman"/>
          <w:b w:val="0"/>
          <w:bCs w:val="0"/>
          <w:sz w:val="32"/>
          <w:szCs w:val="32"/>
          <w:lang w:val="en-US" w:eastAsia="zh-CN" w:bidi="zh-CN"/>
        </w:rPr>
        <w:t>加强顶层设计，</w:t>
      </w:r>
      <w:r>
        <w:rPr>
          <w:rFonts w:ascii="Times New Roman" w:hAnsi="Times New Roman" w:eastAsia="仿宋_GB2312" w:cs="Times New Roman"/>
          <w:b w:val="0"/>
          <w:bCs w:val="0"/>
          <w:sz w:val="32"/>
          <w:szCs w:val="32"/>
          <w:lang w:val="zh-CN" w:eastAsia="zh-CN" w:bidi="zh-CN"/>
        </w:rPr>
        <w:t>科学研制学院“十四五”发展规划、学科建设三年行动计划、信息化发展专项规划等，</w:t>
      </w:r>
      <w:r>
        <w:rPr>
          <w:rFonts w:hint="eastAsia" w:ascii="Times New Roman" w:hAnsi="Times New Roman" w:eastAsia="仿宋_GB2312" w:cs="Times New Roman"/>
          <w:b w:val="0"/>
          <w:bCs w:val="0"/>
          <w:sz w:val="32"/>
          <w:szCs w:val="32"/>
          <w:lang w:val="zh-CN" w:eastAsia="zh-CN" w:bidi="zh-CN"/>
        </w:rPr>
        <w:t>系统</w:t>
      </w:r>
      <w:r>
        <w:rPr>
          <w:rFonts w:hint="eastAsia" w:ascii="Times New Roman" w:hAnsi="Times New Roman" w:eastAsia="仿宋_GB2312" w:cs="Times New Roman"/>
          <w:b w:val="0"/>
          <w:bCs w:val="0"/>
          <w:sz w:val="32"/>
          <w:szCs w:val="32"/>
          <w:lang w:val="en-US" w:eastAsia="zh-CN" w:bidi="zh-CN"/>
        </w:rPr>
        <w:t>描绘</w:t>
      </w:r>
      <w:r>
        <w:rPr>
          <w:rFonts w:ascii="Times New Roman" w:hAnsi="Times New Roman" w:eastAsia="仿宋_GB2312" w:cs="Times New Roman"/>
          <w:b w:val="0"/>
          <w:bCs w:val="0"/>
          <w:sz w:val="32"/>
          <w:szCs w:val="32"/>
          <w:lang w:val="zh-CN" w:eastAsia="zh-CN" w:bidi="zh-CN"/>
        </w:rPr>
        <w:t>高质量发展蓝图。</w:t>
      </w:r>
      <w:r>
        <w:rPr>
          <w:rFonts w:hint="eastAsia" w:ascii="Times New Roman" w:hAnsi="Times New Roman" w:eastAsia="仿宋_GB2312" w:cs="Times New Roman"/>
          <w:b w:val="0"/>
          <w:bCs w:val="0"/>
          <w:sz w:val="32"/>
          <w:szCs w:val="32"/>
          <w:lang w:val="en-US" w:eastAsia="zh-CN" w:bidi="zh-CN"/>
        </w:rPr>
        <w:t>全面深化改革，</w:t>
      </w:r>
      <w:r>
        <w:rPr>
          <w:rFonts w:ascii="Times New Roman" w:hAnsi="Times New Roman" w:eastAsia="仿宋_GB2312" w:cs="Times New Roman"/>
          <w:b w:val="0"/>
          <w:bCs w:val="0"/>
          <w:sz w:val="32"/>
          <w:szCs w:val="32"/>
          <w:lang w:val="zh-CN" w:eastAsia="zh-CN" w:bidi="zh-CN"/>
        </w:rPr>
        <w:t>优化党政机构设置，</w:t>
      </w:r>
      <w:r>
        <w:rPr>
          <w:rFonts w:hint="eastAsia" w:ascii="Times New Roman" w:hAnsi="Times New Roman" w:eastAsia="仿宋_GB2312" w:cs="Times New Roman"/>
          <w:b w:val="0"/>
          <w:bCs w:val="0"/>
          <w:sz w:val="32"/>
          <w:szCs w:val="32"/>
          <w:lang w:val="en-US" w:eastAsia="zh-CN" w:bidi="zh-CN"/>
        </w:rPr>
        <w:t>统筹设置教学部门和教辅机构</w:t>
      </w:r>
      <w:r>
        <w:rPr>
          <w:rFonts w:ascii="Times New Roman" w:hAnsi="Times New Roman" w:eastAsia="仿宋_GB2312" w:cs="Times New Roman"/>
          <w:b w:val="0"/>
          <w:bCs w:val="0"/>
          <w:sz w:val="32"/>
          <w:szCs w:val="32"/>
          <w:lang w:val="zh-CN" w:eastAsia="zh-CN" w:bidi="zh-CN"/>
        </w:rPr>
        <w:t>，专业力量</w:t>
      </w:r>
      <w:r>
        <w:rPr>
          <w:rFonts w:hint="eastAsia" w:ascii="Times New Roman" w:hAnsi="Times New Roman" w:eastAsia="仿宋_GB2312" w:cs="Times New Roman"/>
          <w:b w:val="0"/>
          <w:bCs w:val="0"/>
          <w:sz w:val="32"/>
          <w:szCs w:val="32"/>
          <w:lang w:val="en-US" w:eastAsia="zh-CN" w:bidi="zh-CN"/>
        </w:rPr>
        <w:t>更加</w:t>
      </w:r>
      <w:r>
        <w:rPr>
          <w:rFonts w:ascii="Times New Roman" w:hAnsi="Times New Roman" w:eastAsia="仿宋_GB2312" w:cs="Times New Roman"/>
          <w:b w:val="0"/>
          <w:bCs w:val="0"/>
          <w:sz w:val="32"/>
          <w:szCs w:val="32"/>
          <w:lang w:val="zh-CN" w:eastAsia="zh-CN" w:bidi="zh-CN"/>
        </w:rPr>
        <w:t>整合。</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2"/>
          <w:lang w:val="zh-CN" w:eastAsia="zh-CN" w:bidi="zh-CN"/>
        </w:rPr>
      </w:pPr>
      <w:r>
        <w:rPr>
          <w:rFonts w:hint="eastAsia" w:ascii="仿宋_GB2312" w:hAnsi="仿宋_GB2312" w:eastAsia="仿宋_GB2312" w:cs="仿宋_GB2312"/>
          <w:b w:val="0"/>
          <w:bCs w:val="0"/>
          <w:sz w:val="32"/>
          <w:szCs w:val="32"/>
          <w:lang w:val="en-US" w:eastAsia="zh-CN" w:bidi="zh-CN"/>
        </w:rPr>
        <w:t>人才队伍建设</w:t>
      </w:r>
      <w:r>
        <w:rPr>
          <w:rFonts w:hint="eastAsia" w:ascii="仿宋_GB2312" w:hAnsi="仿宋_GB2312" w:eastAsia="仿宋_GB2312" w:cs="仿宋_GB2312"/>
          <w:b w:val="0"/>
          <w:bCs w:val="0"/>
          <w:sz w:val="32"/>
          <w:szCs w:val="32"/>
          <w:highlight w:val="none"/>
          <w:lang w:val="en-US" w:eastAsia="zh-CN" w:bidi="zh-CN"/>
        </w:rPr>
        <w:t>取得新成绩</w:t>
      </w:r>
      <w:r>
        <w:rPr>
          <w:rFonts w:ascii="Times New Roman" w:hAnsi="Times New Roman" w:eastAsia="楷体_GB2312" w:cs="Times New Roman"/>
          <w:b w:val="0"/>
          <w:bCs w:val="0"/>
          <w:sz w:val="32"/>
          <w:szCs w:val="32"/>
          <w:lang w:val="en-US" w:eastAsia="zh-CN" w:bidi="zh-CN"/>
        </w:rPr>
        <w:t>。</w:t>
      </w:r>
      <w:r>
        <w:rPr>
          <w:rFonts w:hint="eastAsia" w:ascii="Times New Roman" w:hAnsi="Times New Roman" w:eastAsia="仿宋_GB2312" w:cs="Times New Roman"/>
          <w:b w:val="0"/>
          <w:bCs w:val="0"/>
          <w:sz w:val="32"/>
          <w:szCs w:val="32"/>
          <w:lang w:val="en-US" w:eastAsia="zh-CN" w:bidi="zh-CN"/>
        </w:rPr>
        <w:t>坚持“师者之师”标准，实</w:t>
      </w:r>
      <w:r>
        <w:rPr>
          <w:rFonts w:ascii="Times New Roman" w:hAnsi="Times New Roman" w:eastAsia="仿宋_GB2312" w:cs="Times New Roman"/>
          <w:b w:val="0"/>
          <w:bCs w:val="0"/>
          <w:sz w:val="32"/>
          <w:szCs w:val="32"/>
          <w:lang w:val="zh-CN" w:eastAsia="zh-CN" w:bidi="zh-CN"/>
        </w:rPr>
        <w:t>施</w:t>
      </w:r>
      <w:r>
        <w:rPr>
          <w:rFonts w:ascii="Times New Roman" w:hAnsi="Times New Roman" w:eastAsia="仿宋_GB2312" w:cs="Times New Roman"/>
          <w:b w:val="0"/>
          <w:bCs w:val="0"/>
          <w:sz w:val="32"/>
          <w:szCs w:val="32"/>
          <w:highlight w:val="none"/>
          <w:lang w:val="zh-TW" w:eastAsia="zh-CN" w:bidi="zh-CN"/>
        </w:rPr>
        <w:t>“优教优才”发展工程</w:t>
      </w:r>
      <w:r>
        <w:rPr>
          <w:rFonts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引育并举加强教师队伍建设，与五年前相比，</w:t>
      </w:r>
      <w:r>
        <w:rPr>
          <w:rFonts w:hint="eastAsia" w:ascii="Times New Roman" w:hAnsi="Times New Roman" w:eastAsia="仿宋_GB2312" w:cs="Times New Roman"/>
          <w:b w:val="0"/>
          <w:bCs w:val="0"/>
          <w:sz w:val="32"/>
          <w:szCs w:val="32"/>
          <w:lang w:val="zh-CN" w:eastAsia="zh-CN" w:bidi="zh-CN"/>
        </w:rPr>
        <w:t>专任教师占</w:t>
      </w:r>
      <w:r>
        <w:rPr>
          <w:rFonts w:hint="eastAsia" w:ascii="Times New Roman" w:hAnsi="Times New Roman" w:eastAsia="仿宋_GB2312" w:cs="Times New Roman"/>
          <w:b w:val="0"/>
          <w:bCs w:val="0"/>
          <w:sz w:val="32"/>
          <w:szCs w:val="32"/>
          <w:lang w:val="en-US" w:eastAsia="zh-CN" w:bidi="zh-CN"/>
        </w:rPr>
        <w:t>教职工比例提高6.2</w:t>
      </w:r>
      <w:r>
        <w:rPr>
          <w:rFonts w:hint="eastAsia" w:ascii="Times New Roman" w:hAnsi="Times New Roman" w:eastAsia="仿宋_GB2312" w:cs="Times New Roman"/>
          <w:b w:val="0"/>
          <w:bCs w:val="0"/>
          <w:sz w:val="32"/>
          <w:szCs w:val="32"/>
          <w:lang w:val="zh-CN" w:eastAsia="zh-CN" w:bidi="zh-CN"/>
        </w:rPr>
        <w:t>%。</w:t>
      </w:r>
      <w:r>
        <w:rPr>
          <w:rFonts w:ascii="Times New Roman" w:hAnsi="Times New Roman" w:eastAsia="仿宋_GB2312" w:cs="Times New Roman"/>
          <w:b w:val="0"/>
          <w:bCs w:val="0"/>
          <w:sz w:val="32"/>
          <w:szCs w:val="32"/>
          <w:lang w:val="zh-CN" w:eastAsia="zh-CN" w:bidi="zh-CN"/>
        </w:rPr>
        <w:t>完成</w:t>
      </w:r>
      <w:r>
        <w:rPr>
          <w:rFonts w:hint="eastAsia" w:ascii="Times New Roman" w:hAnsi="Times New Roman" w:eastAsia="仿宋_GB2312" w:cs="Times New Roman"/>
          <w:b w:val="0"/>
          <w:bCs w:val="0"/>
          <w:sz w:val="32"/>
          <w:szCs w:val="32"/>
          <w:lang w:val="en-US" w:eastAsia="zh-CN" w:bidi="zh-CN"/>
        </w:rPr>
        <w:t>新一轮</w:t>
      </w:r>
      <w:r>
        <w:rPr>
          <w:rFonts w:ascii="Times New Roman" w:hAnsi="Times New Roman" w:eastAsia="仿宋_GB2312" w:cs="Times New Roman"/>
          <w:b w:val="0"/>
          <w:bCs w:val="0"/>
          <w:sz w:val="32"/>
          <w:szCs w:val="32"/>
          <w:lang w:val="zh-CN" w:eastAsia="zh-CN" w:bidi="zh-CN"/>
        </w:rPr>
        <w:t>教职工全员聘任，人岗匹配更加精准。</w:t>
      </w:r>
      <w:r>
        <w:rPr>
          <w:rFonts w:hint="eastAsia" w:ascii="Times New Roman" w:hAnsi="Times New Roman" w:eastAsia="仿宋_GB2312" w:cs="Times New Roman"/>
          <w:b w:val="0"/>
          <w:bCs w:val="0"/>
          <w:sz w:val="32"/>
          <w:szCs w:val="32"/>
          <w:lang w:val="en-US" w:eastAsia="zh-CN" w:bidi="zh-CN"/>
        </w:rPr>
        <w:t>举办青教赛、先锋博士论坛等活动，安排新入院教师到一线学校锻炼，持续提升教师教书育人能力水平。加强师德师风建设</w:t>
      </w:r>
      <w:r>
        <w:rPr>
          <w:rFonts w:hint="eastAsia" w:ascii="Times New Roman" w:hAnsi="Times New Roman" w:eastAsia="仿宋_GB2312" w:cs="Times New Roman"/>
          <w:b w:val="0"/>
          <w:bCs w:val="0"/>
          <w:sz w:val="32"/>
          <w:szCs w:val="32"/>
          <w:lang w:val="zh-CN" w:eastAsia="zh-CN" w:bidi="zh-CN"/>
        </w:rPr>
        <w:t>，常态化推进师德培育涵养</w:t>
      </w:r>
      <w:r>
        <w:rPr>
          <w:rFonts w:hint="eastAsia" w:ascii="Times New Roman" w:hAnsi="Times New Roman" w:eastAsia="仿宋_GB2312" w:cs="Times New Roman"/>
          <w:b w:val="0"/>
          <w:bCs w:val="0"/>
          <w:sz w:val="32"/>
          <w:szCs w:val="32"/>
          <w:lang w:val="en-US" w:eastAsia="zh-CN" w:bidi="zh-CN"/>
        </w:rPr>
        <w:t>，举办</w:t>
      </w:r>
      <w:r>
        <w:rPr>
          <w:rFonts w:hint="eastAsia" w:ascii="Times New Roman" w:hAnsi="Times New Roman" w:eastAsia="仿宋_GB2312" w:cs="Times New Roman"/>
          <w:b w:val="0"/>
          <w:bCs w:val="0"/>
          <w:sz w:val="32"/>
          <w:szCs w:val="32"/>
          <w:lang w:val="zh-CN" w:eastAsia="zh-CN" w:bidi="zh-CN"/>
        </w:rPr>
        <w:t>青年教师启航成长营，建立新教师入职宣誓制度和师德承诺制度。</w:t>
      </w:r>
      <w:r>
        <w:rPr>
          <w:rFonts w:hint="eastAsia" w:ascii="Times New Roman" w:hAnsi="Times New Roman" w:eastAsia="仿宋_GB2312" w:cs="Times New Roman"/>
          <w:b w:val="0"/>
          <w:bCs w:val="0"/>
          <w:sz w:val="32"/>
          <w:szCs w:val="32"/>
          <w:lang w:val="en-US" w:eastAsia="zh-CN" w:bidi="zh-CN"/>
        </w:rPr>
        <w:t>深入开展优秀教师、团队选树表彰</w:t>
      </w:r>
      <w:r>
        <w:rPr>
          <w:rFonts w:hint="eastAsia" w:ascii="Times New Roman" w:hAnsi="Times New Roman" w:eastAsia="仿宋_GB2312" w:cs="Times New Roman"/>
          <w:b w:val="0"/>
          <w:bCs w:val="0"/>
          <w:sz w:val="32"/>
          <w:szCs w:val="32"/>
          <w:lang w:val="zh-CN" w:eastAsia="zh-CN" w:bidi="zh-CN"/>
        </w:rPr>
        <w:t>，12人获首都劳动奖章、北京市先进工作者、北京市优秀教师</w:t>
      </w:r>
      <w:r>
        <w:rPr>
          <w:rFonts w:hint="eastAsia" w:ascii="Times New Roman" w:hAnsi="Times New Roman" w:eastAsia="仿宋_GB2312" w:cs="Times New Roman"/>
          <w:b w:val="0"/>
          <w:bCs w:val="0"/>
          <w:sz w:val="32"/>
          <w:szCs w:val="32"/>
          <w:lang w:val="en-US" w:eastAsia="zh-CN" w:bidi="zh-CN"/>
        </w:rPr>
        <w:t>等市级</w:t>
      </w:r>
      <w:r>
        <w:rPr>
          <w:rFonts w:hint="eastAsia" w:ascii="Times New Roman" w:hAnsi="Times New Roman" w:eastAsia="仿宋_GB2312" w:cs="Times New Roman"/>
          <w:b w:val="0"/>
          <w:bCs w:val="0"/>
          <w:sz w:val="32"/>
          <w:szCs w:val="32"/>
          <w:lang w:val="zh-CN" w:eastAsia="zh-CN" w:bidi="zh-CN"/>
        </w:rPr>
        <w:t>奖项。</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2"/>
          <w:lang w:val="zh-CN" w:eastAsia="zh-CN" w:bidi="zh-CN"/>
        </w:rPr>
      </w:pPr>
      <w:r>
        <w:rPr>
          <w:rFonts w:hint="eastAsia" w:ascii="仿宋_GB2312" w:hAnsi="仿宋_GB2312" w:eastAsia="仿宋_GB2312" w:cs="仿宋_GB2312"/>
          <w:b w:val="0"/>
          <w:bCs w:val="0"/>
          <w:sz w:val="32"/>
          <w:szCs w:val="32"/>
          <w:lang w:val="en-US" w:eastAsia="zh-CN" w:bidi="zh-CN"/>
        </w:rPr>
        <w:t>学科建设和科研工作迈出新步伐</w:t>
      </w:r>
      <w:r>
        <w:rPr>
          <w:rFonts w:ascii="Times New Roman" w:hAnsi="Times New Roman" w:eastAsia="楷体_GB2312" w:cs="Times New Roman"/>
          <w:b w:val="0"/>
          <w:bCs w:val="0"/>
          <w:sz w:val="32"/>
          <w:szCs w:val="32"/>
          <w:lang w:val="en-US" w:eastAsia="zh-CN" w:bidi="zh-CN"/>
        </w:rPr>
        <w:t>。</w:t>
      </w:r>
      <w:r>
        <w:rPr>
          <w:rFonts w:hint="eastAsia" w:ascii="Times New Roman" w:hAnsi="Times New Roman" w:eastAsia="仿宋_GB2312" w:cs="Times New Roman"/>
          <w:b w:val="0"/>
          <w:bCs w:val="0"/>
          <w:sz w:val="32"/>
          <w:szCs w:val="32"/>
          <w:lang w:val="en-US" w:eastAsia="zh-CN" w:bidi="zh-CN"/>
        </w:rPr>
        <w:t>以服务教师教育和教育综合改革为根本，构建了以教师教育为核心的四大学科图谱，完成了第一轮、启动了第二轮</w:t>
      </w:r>
      <w:r>
        <w:rPr>
          <w:rFonts w:ascii="Times New Roman" w:hAnsi="Times New Roman" w:eastAsia="仿宋_GB2312" w:cs="Times New Roman"/>
          <w:b w:val="0"/>
          <w:bCs w:val="0"/>
          <w:sz w:val="32"/>
          <w:szCs w:val="32"/>
          <w:lang w:val="zh-CN" w:eastAsia="zh-CN" w:bidi="zh-CN"/>
        </w:rPr>
        <w:t>学科创新平台建设</w:t>
      </w:r>
      <w:r>
        <w:rPr>
          <w:rFonts w:hint="eastAsia"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学院特色的学科建设模式更加清晰</w:t>
      </w:r>
      <w:r>
        <w:rPr>
          <w:rFonts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zh-CN" w:eastAsia="zh-CN" w:bidi="zh-CN"/>
        </w:rPr>
        <w:t>统筹设置</w:t>
      </w:r>
      <w:r>
        <w:rPr>
          <w:rFonts w:ascii="Times New Roman" w:hAnsi="Times New Roman" w:eastAsia="仿宋_GB2312" w:cs="Times New Roman"/>
          <w:b w:val="0"/>
          <w:bCs w:val="0"/>
          <w:sz w:val="32"/>
          <w:szCs w:val="32"/>
          <w:lang w:val="zh-CN" w:eastAsia="zh-CN" w:bidi="zh-CN"/>
        </w:rPr>
        <w:t>33</w:t>
      </w:r>
      <w:r>
        <w:rPr>
          <w:rFonts w:hint="eastAsia" w:ascii="Times New Roman" w:hAnsi="Times New Roman" w:eastAsia="仿宋_GB2312" w:cs="Times New Roman"/>
          <w:b w:val="0"/>
          <w:bCs w:val="0"/>
          <w:sz w:val="32"/>
          <w:szCs w:val="32"/>
          <w:lang w:val="zh-CN" w:eastAsia="zh-CN" w:bidi="zh-CN"/>
        </w:rPr>
        <w:t>个非实体性学术研究平台，跨学科、跨专业、跨院系的科研攻关机制</w:t>
      </w:r>
      <w:r>
        <w:rPr>
          <w:rFonts w:hint="eastAsia" w:ascii="Times New Roman" w:hAnsi="Times New Roman" w:eastAsia="仿宋_GB2312" w:cs="Times New Roman"/>
          <w:b w:val="0"/>
          <w:bCs w:val="0"/>
          <w:sz w:val="32"/>
          <w:szCs w:val="32"/>
          <w:lang w:val="en-US" w:eastAsia="zh-CN" w:bidi="zh-CN"/>
        </w:rPr>
        <w:t>更加完善</w:t>
      </w:r>
      <w:r>
        <w:rPr>
          <w:rFonts w:hint="eastAsia"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落实“破五唯”和“放管服”，科研管理制度更加健全。五年来，学院</w:t>
      </w:r>
      <w:r>
        <w:rPr>
          <w:rFonts w:hint="eastAsia" w:ascii="Times New Roman" w:hAnsi="Times New Roman" w:eastAsia="仿宋_GB2312" w:cs="Times New Roman"/>
          <w:b w:val="0"/>
          <w:bCs w:val="0"/>
          <w:sz w:val="32"/>
          <w:szCs w:val="32"/>
          <w:lang w:val="zh-CN" w:eastAsia="zh-CN" w:bidi="zh-CN"/>
        </w:rPr>
        <w:t>立项</w:t>
      </w:r>
      <w:r>
        <w:rPr>
          <w:rFonts w:hint="eastAsia" w:ascii="Times New Roman" w:hAnsi="Times New Roman" w:eastAsia="仿宋_GB2312" w:cs="Times New Roman"/>
          <w:b w:val="0"/>
          <w:bCs w:val="0"/>
          <w:sz w:val="32"/>
          <w:szCs w:val="32"/>
          <w:lang w:val="en-US" w:eastAsia="zh-CN" w:bidi="zh-CN"/>
        </w:rPr>
        <w:t>各级各类</w:t>
      </w:r>
      <w:r>
        <w:rPr>
          <w:rFonts w:ascii="Times New Roman" w:hAnsi="Times New Roman" w:eastAsia="仿宋_GB2312" w:cs="Times New Roman"/>
          <w:b w:val="0"/>
          <w:bCs w:val="0"/>
          <w:sz w:val="32"/>
          <w:szCs w:val="32"/>
          <w:lang w:val="zh-CN" w:eastAsia="zh-CN" w:bidi="zh-CN"/>
        </w:rPr>
        <w:t>课题265</w:t>
      </w:r>
      <w:r>
        <w:rPr>
          <w:rFonts w:hint="eastAsia" w:ascii="Times New Roman" w:hAnsi="Times New Roman" w:eastAsia="仿宋_GB2312" w:cs="Times New Roman"/>
          <w:b w:val="0"/>
          <w:bCs w:val="0"/>
          <w:sz w:val="32"/>
          <w:szCs w:val="32"/>
          <w:lang w:val="zh-CN" w:eastAsia="zh-CN" w:bidi="zh-CN"/>
        </w:rPr>
        <w:t>项，出版著作</w:t>
      </w:r>
      <w:r>
        <w:rPr>
          <w:rFonts w:ascii="Times New Roman" w:hAnsi="Times New Roman" w:eastAsia="仿宋_GB2312" w:cs="Times New Roman"/>
          <w:b w:val="0"/>
          <w:bCs w:val="0"/>
          <w:sz w:val="32"/>
          <w:szCs w:val="32"/>
          <w:lang w:val="zh-CN" w:eastAsia="zh-CN" w:bidi="zh-CN"/>
        </w:rPr>
        <w:t>320</w:t>
      </w:r>
      <w:r>
        <w:rPr>
          <w:rFonts w:hint="eastAsia" w:ascii="Times New Roman" w:hAnsi="Times New Roman" w:eastAsia="仿宋_GB2312" w:cs="Times New Roman"/>
          <w:b w:val="0"/>
          <w:bCs w:val="0"/>
          <w:sz w:val="32"/>
          <w:szCs w:val="32"/>
          <w:lang w:val="zh-CN" w:eastAsia="zh-CN" w:bidi="zh-CN"/>
        </w:rPr>
        <w:t>部，发表学术论文</w:t>
      </w:r>
      <w:r>
        <w:rPr>
          <w:rFonts w:ascii="Times New Roman" w:hAnsi="Times New Roman" w:eastAsia="仿宋_GB2312" w:cs="Times New Roman"/>
          <w:b w:val="0"/>
          <w:bCs w:val="0"/>
          <w:sz w:val="32"/>
          <w:szCs w:val="32"/>
          <w:lang w:val="zh-CN" w:eastAsia="zh-CN" w:bidi="zh-CN"/>
        </w:rPr>
        <w:t>1400</w:t>
      </w:r>
      <w:r>
        <w:rPr>
          <w:rFonts w:hint="eastAsia" w:ascii="Times New Roman" w:hAnsi="Times New Roman" w:eastAsia="仿宋_GB2312" w:cs="Times New Roman"/>
          <w:b w:val="0"/>
          <w:bCs w:val="0"/>
          <w:sz w:val="32"/>
          <w:szCs w:val="32"/>
          <w:lang w:val="zh-CN" w:eastAsia="zh-CN" w:bidi="zh-CN"/>
        </w:rPr>
        <w:t>篇，</w:t>
      </w:r>
      <w:r>
        <w:rPr>
          <w:rFonts w:ascii="Times New Roman" w:hAnsi="Times New Roman" w:eastAsia="仿宋_GB2312" w:cs="Times New Roman"/>
          <w:b w:val="0"/>
          <w:bCs w:val="0"/>
          <w:sz w:val="32"/>
          <w:szCs w:val="32"/>
          <w:lang w:val="zh-CN" w:eastAsia="zh-CN" w:bidi="zh-CN"/>
        </w:rPr>
        <w:t>成功举办两届 “教师学习与专业发展国际研讨会”</w:t>
      </w:r>
      <w:r>
        <w:rPr>
          <w:rFonts w:hint="eastAsia" w:ascii="Times New Roman" w:hAnsi="Times New Roman" w:eastAsia="仿宋_GB2312" w:cs="Times New Roman"/>
          <w:b w:val="0"/>
          <w:bCs w:val="0"/>
          <w:sz w:val="32"/>
          <w:szCs w:val="32"/>
          <w:lang w:val="zh-CN" w:eastAsia="zh-CN" w:bidi="zh-CN"/>
        </w:rPr>
        <w:t>，</w:t>
      </w:r>
      <w:r>
        <w:rPr>
          <w:rFonts w:hint="eastAsia" w:ascii="Times New Roman" w:hAnsi="Times New Roman" w:eastAsia="仿宋_GB2312" w:cs="Times New Roman"/>
          <w:b w:val="0"/>
          <w:bCs w:val="0"/>
          <w:sz w:val="32"/>
          <w:szCs w:val="32"/>
          <w:lang w:val="en-US" w:eastAsia="zh-CN" w:bidi="zh-CN"/>
        </w:rPr>
        <w:t>专业</w:t>
      </w:r>
      <w:r>
        <w:rPr>
          <w:rFonts w:ascii="Times New Roman" w:hAnsi="Times New Roman" w:eastAsia="仿宋_GB2312" w:cs="Times New Roman"/>
          <w:b w:val="0"/>
          <w:bCs w:val="0"/>
          <w:sz w:val="32"/>
          <w:szCs w:val="32"/>
          <w:lang w:val="zh-CN" w:eastAsia="zh-CN" w:bidi="zh-CN"/>
        </w:rPr>
        <w:t>影响力</w:t>
      </w:r>
      <w:r>
        <w:rPr>
          <w:rFonts w:hint="eastAsia" w:ascii="Times New Roman" w:hAnsi="Times New Roman" w:eastAsia="仿宋_GB2312" w:cs="Times New Roman"/>
          <w:b w:val="0"/>
          <w:bCs w:val="0"/>
          <w:sz w:val="32"/>
          <w:szCs w:val="32"/>
          <w:lang w:val="en-US" w:eastAsia="zh-CN" w:bidi="zh-CN"/>
        </w:rPr>
        <w:t>持续提高</w:t>
      </w:r>
      <w:r>
        <w:rPr>
          <w:rFonts w:ascii="Times New Roman" w:hAnsi="Times New Roman" w:eastAsia="仿宋_GB2312" w:cs="Times New Roman"/>
          <w:b w:val="0"/>
          <w:bCs w:val="0"/>
          <w:sz w:val="32"/>
          <w:szCs w:val="32"/>
          <w:lang w:val="zh-CN" w:eastAsia="zh-CN" w:bidi="zh-CN"/>
        </w:rPr>
        <w:t>。</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hint="eastAsia" w:ascii="Times New Roman" w:hAnsi="Times New Roman" w:eastAsia="仿宋_GB2312" w:cs="Times New Roman"/>
          <w:b w:val="0"/>
          <w:bCs w:val="0"/>
          <w:sz w:val="32"/>
          <w:szCs w:val="32"/>
          <w:lang w:val="en-US" w:eastAsia="zh-CN" w:bidi="zh-CN"/>
        </w:rPr>
      </w:pPr>
      <w:r>
        <w:rPr>
          <w:rFonts w:hint="eastAsia" w:ascii="Times New Roman" w:hAnsi="Times New Roman" w:eastAsia="仿宋_GB2312" w:cs="Times New Roman"/>
          <w:b w:val="0"/>
          <w:bCs w:val="0"/>
          <w:sz w:val="32"/>
          <w:szCs w:val="32"/>
          <w:lang w:val="en-US" w:eastAsia="zh-CN" w:bidi="zh-CN"/>
        </w:rPr>
        <w:t>教学资源建设获得新突破。组建了</w:t>
      </w:r>
      <w:r>
        <w:rPr>
          <w:rFonts w:hint="default" w:ascii="Times New Roman" w:hAnsi="Times New Roman" w:eastAsia="仿宋_GB2312" w:cs="Times New Roman"/>
          <w:b w:val="0"/>
          <w:bCs w:val="0"/>
          <w:sz w:val="32"/>
          <w:szCs w:val="32"/>
          <w:lang w:val="en-US" w:eastAsia="zh-CN" w:bidi="zh-CN"/>
        </w:rPr>
        <w:t>两刊、丛书和图书馆有机整合的学术资源</w:t>
      </w:r>
      <w:r>
        <w:rPr>
          <w:rFonts w:hint="eastAsia" w:ascii="Times New Roman" w:hAnsi="Times New Roman" w:eastAsia="仿宋_GB2312" w:cs="Times New Roman"/>
          <w:b w:val="0"/>
          <w:bCs w:val="0"/>
          <w:sz w:val="32"/>
          <w:szCs w:val="32"/>
          <w:lang w:val="en-US" w:eastAsia="zh-CN" w:bidi="zh-CN"/>
        </w:rPr>
        <w:t>部，</w:t>
      </w:r>
      <w:r>
        <w:rPr>
          <w:rFonts w:hint="default" w:ascii="Times New Roman" w:hAnsi="Times New Roman" w:eastAsia="仿宋_GB2312" w:cs="Times New Roman"/>
          <w:b w:val="0"/>
          <w:bCs w:val="0"/>
          <w:sz w:val="32"/>
          <w:szCs w:val="32"/>
          <w:lang w:val="en-US" w:eastAsia="zh-CN" w:bidi="zh-CN"/>
        </w:rPr>
        <w:t>学术</w:t>
      </w:r>
      <w:r>
        <w:rPr>
          <w:rFonts w:hint="eastAsia" w:ascii="Times New Roman" w:hAnsi="Times New Roman" w:eastAsia="仿宋_GB2312" w:cs="Times New Roman"/>
          <w:b w:val="0"/>
          <w:bCs w:val="0"/>
          <w:sz w:val="32"/>
          <w:szCs w:val="32"/>
          <w:lang w:val="en-US" w:eastAsia="zh-CN" w:bidi="zh-CN"/>
        </w:rPr>
        <w:t>资源保障工作更加有力。</w:t>
      </w:r>
      <w:r>
        <w:rPr>
          <w:rFonts w:hint="default" w:ascii="Times New Roman" w:hAnsi="Times New Roman" w:eastAsia="仿宋_GB2312" w:cs="Times New Roman"/>
          <w:b w:val="0"/>
          <w:bCs w:val="0"/>
          <w:sz w:val="32"/>
          <w:szCs w:val="32"/>
          <w:lang w:val="en-US" w:eastAsia="zh-CN" w:bidi="zh-CN"/>
        </w:rPr>
        <w:t>《教师发展研究》获得国家哲学社会科学文献中心2016—2021年最受欢迎新刊，被国际知名期刊数据库EBSCO列为全文收录期刊。</w:t>
      </w:r>
      <w:r>
        <w:rPr>
          <w:rFonts w:hint="default" w:ascii="Times New Roman" w:hAnsi="Times New Roman" w:eastAsia="仿宋_GB2312" w:cs="Times New Roman"/>
          <w:b w:val="0"/>
          <w:bCs w:val="0"/>
          <w:kern w:val="0"/>
          <w:sz w:val="32"/>
          <w:szCs w:val="32"/>
          <w:lang w:val="en-US" w:eastAsia="zh-CN" w:bidi="ar-SA"/>
        </w:rPr>
        <w:t>《</w:t>
      </w:r>
      <w:r>
        <w:rPr>
          <w:rFonts w:hint="eastAsia" w:ascii="Times New Roman" w:hAnsi="Times New Roman" w:eastAsia="仿宋_GB2312" w:cs="Times New Roman"/>
          <w:b w:val="0"/>
          <w:bCs w:val="0"/>
          <w:kern w:val="0"/>
          <w:sz w:val="32"/>
          <w:szCs w:val="32"/>
          <w:lang w:val="en-US" w:eastAsia="zh-CN" w:bidi="ar-SA"/>
        </w:rPr>
        <w:t>北京教育学院</w:t>
      </w:r>
      <w:r>
        <w:rPr>
          <w:rFonts w:hint="default" w:ascii="Times New Roman" w:hAnsi="Times New Roman" w:eastAsia="仿宋_GB2312" w:cs="Times New Roman"/>
          <w:b w:val="0"/>
          <w:bCs w:val="0"/>
          <w:kern w:val="0"/>
          <w:sz w:val="32"/>
          <w:szCs w:val="32"/>
          <w:lang w:val="en-US" w:eastAsia="zh-CN" w:bidi="ar-SA"/>
        </w:rPr>
        <w:t>学报》入选</w:t>
      </w:r>
      <w:r>
        <w:rPr>
          <w:rFonts w:hint="default" w:ascii="Times New Roman" w:hAnsi="Times New Roman" w:eastAsia="仿宋_GB2312" w:cs="Times New Roman"/>
          <w:b w:val="0"/>
          <w:bCs w:val="0"/>
          <w:sz w:val="32"/>
          <w:szCs w:val="32"/>
          <w:lang w:val="en-US" w:eastAsia="zh-CN" w:bidi="zh-CN"/>
        </w:rPr>
        <w:t>中国人文社会科学</w:t>
      </w:r>
      <w:r>
        <w:rPr>
          <w:rFonts w:hint="eastAsia" w:ascii="Times New Roman" w:hAnsi="Times New Roman" w:eastAsia="仿宋_GB2312" w:cs="Times New Roman"/>
          <w:b w:val="0"/>
          <w:bCs w:val="0"/>
          <w:sz w:val="32"/>
          <w:szCs w:val="32"/>
          <w:lang w:val="en-US" w:eastAsia="zh-CN" w:bidi="zh-CN"/>
        </w:rPr>
        <w:t>期刊</w:t>
      </w:r>
      <w:r>
        <w:rPr>
          <w:rFonts w:hint="default" w:ascii="Times New Roman" w:hAnsi="Times New Roman" w:eastAsia="仿宋_GB2312" w:cs="Times New Roman"/>
          <w:b w:val="0"/>
          <w:bCs w:val="0"/>
          <w:sz w:val="32"/>
          <w:szCs w:val="32"/>
          <w:lang w:val="en-US" w:eastAsia="zh-CN" w:bidi="zh-CN"/>
        </w:rPr>
        <w:t>AMI</w:t>
      </w:r>
      <w:r>
        <w:rPr>
          <w:rFonts w:hint="default" w:ascii="Times New Roman" w:hAnsi="Times New Roman" w:eastAsia="仿宋_GB2312" w:cs="Times New Roman"/>
          <w:b w:val="0"/>
          <w:bCs w:val="0"/>
          <w:kern w:val="0"/>
          <w:sz w:val="32"/>
          <w:szCs w:val="32"/>
          <w:lang w:val="en-US" w:eastAsia="zh-CN" w:bidi="ar-SA"/>
        </w:rPr>
        <w:t>核心期刊（扩展版）</w:t>
      </w:r>
      <w:r>
        <w:rPr>
          <w:rFonts w:hint="default" w:ascii="Times New Roman" w:hAnsi="Times New Roman" w:eastAsia="仿宋_GB2312" w:cs="Times New Roman"/>
          <w:b w:val="0"/>
          <w:bCs w:val="0"/>
          <w:sz w:val="32"/>
          <w:szCs w:val="32"/>
          <w:lang w:val="en-US" w:eastAsia="zh-CN" w:bidi="zh-CN"/>
        </w:rPr>
        <w:t>。《北京教育丛书》为</w:t>
      </w:r>
      <w:r>
        <w:rPr>
          <w:rFonts w:hint="eastAsia" w:ascii="Times New Roman" w:hAnsi="Times New Roman" w:eastAsia="仿宋_GB2312" w:cs="Times New Roman"/>
          <w:b w:val="0"/>
          <w:bCs w:val="0"/>
          <w:sz w:val="32"/>
          <w:szCs w:val="32"/>
          <w:lang w:val="en-US" w:eastAsia="zh-CN" w:bidi="zh-CN"/>
        </w:rPr>
        <w:t>全</w:t>
      </w:r>
      <w:r>
        <w:rPr>
          <w:rFonts w:hint="default" w:ascii="Times New Roman" w:hAnsi="Times New Roman" w:eastAsia="仿宋_GB2312" w:cs="Times New Roman"/>
          <w:b w:val="0"/>
          <w:bCs w:val="0"/>
          <w:sz w:val="32"/>
          <w:szCs w:val="32"/>
          <w:lang w:val="en-US" w:eastAsia="zh-CN" w:bidi="zh-CN"/>
        </w:rPr>
        <w:t>市优秀教师出版</w:t>
      </w:r>
      <w:r>
        <w:rPr>
          <w:rFonts w:hint="eastAsia" w:ascii="Times New Roman" w:hAnsi="Times New Roman" w:eastAsia="仿宋_GB2312" w:cs="Times New Roman"/>
          <w:b w:val="0"/>
          <w:bCs w:val="0"/>
          <w:sz w:val="32"/>
          <w:szCs w:val="32"/>
          <w:lang w:val="en-US" w:eastAsia="zh-CN" w:bidi="zh-CN"/>
        </w:rPr>
        <w:t>了</w:t>
      </w:r>
      <w:r>
        <w:rPr>
          <w:rFonts w:hint="default" w:ascii="Times New Roman" w:hAnsi="Times New Roman" w:eastAsia="仿宋_GB2312" w:cs="Times New Roman"/>
          <w:b w:val="0"/>
          <w:bCs w:val="0"/>
          <w:sz w:val="32"/>
          <w:szCs w:val="32"/>
          <w:lang w:val="en-US" w:eastAsia="zh-CN" w:bidi="zh-CN"/>
        </w:rPr>
        <w:t>10余部高质量</w:t>
      </w:r>
      <w:r>
        <w:rPr>
          <w:rFonts w:hint="eastAsia" w:ascii="Times New Roman" w:hAnsi="Times New Roman" w:eastAsia="仿宋_GB2312" w:cs="Times New Roman"/>
          <w:b w:val="0"/>
          <w:bCs w:val="0"/>
          <w:sz w:val="32"/>
          <w:szCs w:val="32"/>
          <w:lang w:val="en-US" w:eastAsia="zh-CN" w:bidi="zh-CN"/>
        </w:rPr>
        <w:t>著作</w:t>
      </w:r>
      <w:r>
        <w:rPr>
          <w:rFonts w:hint="default" w:ascii="Times New Roman" w:hAnsi="Times New Roman" w:eastAsia="仿宋_GB2312" w:cs="Times New Roman"/>
          <w:b w:val="0"/>
          <w:bCs w:val="0"/>
          <w:sz w:val="32"/>
          <w:szCs w:val="32"/>
          <w:lang w:val="en-US" w:eastAsia="zh-CN" w:bidi="zh-CN"/>
        </w:rPr>
        <w:t>。</w:t>
      </w:r>
      <w:r>
        <w:rPr>
          <w:rFonts w:hint="eastAsia" w:ascii="Times New Roman" w:hAnsi="Times New Roman" w:eastAsia="仿宋_GB2312" w:cs="Times New Roman"/>
          <w:b w:val="0"/>
          <w:bCs w:val="0"/>
          <w:sz w:val="32"/>
          <w:szCs w:val="32"/>
          <w:lang w:val="en-US" w:eastAsia="zh-CN" w:bidi="zh-CN"/>
        </w:rPr>
        <w:t>积极</w:t>
      </w:r>
      <w:r>
        <w:rPr>
          <w:rFonts w:hint="default" w:ascii="Times New Roman" w:hAnsi="Times New Roman" w:eastAsia="仿宋_GB2312" w:cs="Times New Roman"/>
          <w:b w:val="0"/>
          <w:bCs w:val="0"/>
          <w:sz w:val="32"/>
          <w:szCs w:val="32"/>
          <w:lang w:val="en-US" w:eastAsia="zh-CN" w:bidi="zh-CN"/>
        </w:rPr>
        <w:t>落实国家教育数字化战略行动，建</w:t>
      </w:r>
      <w:r>
        <w:rPr>
          <w:rFonts w:hint="eastAsia" w:ascii="Times New Roman" w:hAnsi="Times New Roman" w:eastAsia="仿宋_GB2312" w:cs="Times New Roman"/>
          <w:b w:val="0"/>
          <w:bCs w:val="0"/>
          <w:sz w:val="32"/>
          <w:szCs w:val="32"/>
          <w:lang w:val="en-US" w:eastAsia="zh-CN" w:bidi="zh-CN"/>
        </w:rPr>
        <w:t>成“北京教师学习网”，拓宽教师教育培训渠道，涵养优质课程资源，有力</w:t>
      </w:r>
      <w:r>
        <w:rPr>
          <w:rFonts w:hint="default" w:ascii="Times New Roman" w:hAnsi="Times New Roman" w:eastAsia="仿宋_GB2312" w:cs="Times New Roman"/>
          <w:b w:val="0"/>
          <w:bCs w:val="0"/>
          <w:sz w:val="32"/>
          <w:szCs w:val="32"/>
          <w:lang w:val="en-US" w:eastAsia="zh-CN" w:bidi="zh-CN"/>
        </w:rPr>
        <w:t>支撑教育数字化转型</w:t>
      </w:r>
      <w:bookmarkStart w:id="10" w:name="_Toc109154377"/>
      <w:bookmarkStart w:id="11" w:name="_Toc109155367"/>
      <w:bookmarkStart w:id="12" w:name="_Toc108604611"/>
      <w:r>
        <w:rPr>
          <w:rFonts w:hint="eastAsia" w:ascii="Times New Roman" w:hAnsi="Times New Roman" w:eastAsia="仿宋_GB2312" w:cs="Times New Roman"/>
          <w:b w:val="0"/>
          <w:bCs w:val="0"/>
          <w:sz w:val="32"/>
          <w:szCs w:val="32"/>
          <w:lang w:val="en-US" w:eastAsia="zh-CN" w:bidi="zh-CN"/>
        </w:rPr>
        <w:t>。</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sz w:val="32"/>
          <w:szCs w:val="32"/>
          <w:lang w:val="en-US" w:eastAsia="zh-CN" w:bidi="zh-CN"/>
        </w:rPr>
      </w:pPr>
      <w:r>
        <w:rPr>
          <w:rFonts w:hint="eastAsia" w:ascii="Times New Roman" w:hAnsi="Times New Roman" w:eastAsia="仿宋_GB2312" w:cs="Times New Roman"/>
          <w:b w:val="0"/>
          <w:bCs w:val="0"/>
          <w:sz w:val="32"/>
          <w:szCs w:val="32"/>
          <w:highlight w:val="none"/>
          <w:lang w:val="en-US" w:eastAsia="zh-CN" w:bidi="zh-CN"/>
        </w:rPr>
        <w:t>校园建设迈上新台阶。</w:t>
      </w:r>
      <w:r>
        <w:rPr>
          <w:rFonts w:ascii="Times New Roman" w:hAnsi="Times New Roman" w:eastAsia="仿宋_GB2312" w:cs="Times New Roman"/>
          <w:b w:val="0"/>
          <w:bCs w:val="0"/>
          <w:sz w:val="32"/>
          <w:szCs w:val="22"/>
          <w:highlight w:val="none"/>
          <w:lang w:val="zh-CN" w:eastAsia="zh-CN" w:bidi="zh-CN"/>
        </w:rPr>
        <w:t>全面实施“校园育人环境优化行动”，</w:t>
      </w:r>
      <w:r>
        <w:rPr>
          <w:rFonts w:hint="eastAsia" w:ascii="Times New Roman" w:hAnsi="Times New Roman" w:eastAsia="仿宋_GB2312" w:cs="Times New Roman"/>
          <w:b w:val="0"/>
          <w:bCs w:val="0"/>
          <w:sz w:val="32"/>
          <w:szCs w:val="22"/>
          <w:highlight w:val="none"/>
          <w:lang w:val="en-US" w:eastAsia="zh-CN" w:bidi="zh-CN"/>
        </w:rPr>
        <w:t>开展文兴街、中轴路等校区改造，</w:t>
      </w:r>
      <w:r>
        <w:rPr>
          <w:rFonts w:hint="eastAsia" w:ascii="Times New Roman" w:hAnsi="Times New Roman" w:eastAsia="仿宋_GB2312" w:cs="Times New Roman"/>
          <w:b w:val="0"/>
          <w:bCs w:val="0"/>
          <w:sz w:val="32"/>
          <w:szCs w:val="32"/>
          <w:lang w:val="zh-CN" w:eastAsia="zh-CN" w:bidi="zh-CN"/>
        </w:rPr>
        <w:t>加强基础设施</w:t>
      </w:r>
      <w:r>
        <w:rPr>
          <w:rFonts w:hint="eastAsia" w:ascii="Times New Roman" w:hAnsi="Times New Roman" w:eastAsia="仿宋_GB2312" w:cs="Times New Roman"/>
          <w:b w:val="0"/>
          <w:bCs w:val="0"/>
          <w:sz w:val="32"/>
          <w:szCs w:val="32"/>
          <w:lang w:val="en-US" w:eastAsia="zh-CN" w:bidi="zh-CN"/>
        </w:rPr>
        <w:t>更新</w:t>
      </w:r>
      <w:r>
        <w:rPr>
          <w:rFonts w:hint="eastAsia" w:ascii="Times New Roman" w:hAnsi="Times New Roman" w:eastAsia="仿宋_GB2312" w:cs="Times New Roman"/>
          <w:b w:val="0"/>
          <w:bCs w:val="0"/>
          <w:sz w:val="32"/>
          <w:szCs w:val="22"/>
          <w:highlight w:val="none"/>
          <w:lang w:val="en-US" w:eastAsia="zh-CN" w:bidi="zh-CN"/>
        </w:rPr>
        <w:t>。</w:t>
      </w:r>
      <w:r>
        <w:rPr>
          <w:rFonts w:ascii="Times New Roman" w:hAnsi="Times New Roman" w:eastAsia="仿宋_GB2312" w:cs="Times New Roman"/>
          <w:b w:val="0"/>
          <w:bCs w:val="0"/>
          <w:sz w:val="32"/>
          <w:szCs w:val="32"/>
          <w:highlight w:val="none"/>
          <w:lang w:val="zh-CN" w:eastAsia="zh-CN" w:bidi="zh-CN"/>
        </w:rPr>
        <w:t>推进网络升级改造，构建云网一体的集约化、规模化发展模式，提升</w:t>
      </w:r>
      <w:r>
        <w:rPr>
          <w:rFonts w:hint="eastAsia" w:ascii="Times New Roman" w:hAnsi="Times New Roman" w:eastAsia="仿宋_GB2312" w:cs="Times New Roman"/>
          <w:b w:val="0"/>
          <w:bCs w:val="0"/>
          <w:sz w:val="32"/>
          <w:szCs w:val="32"/>
          <w:highlight w:val="none"/>
          <w:lang w:val="en-US" w:eastAsia="zh-CN" w:bidi="zh-CN"/>
        </w:rPr>
        <w:t>信息化</w:t>
      </w:r>
      <w:r>
        <w:rPr>
          <w:rFonts w:ascii="Times New Roman" w:hAnsi="Times New Roman" w:eastAsia="仿宋_GB2312" w:cs="Times New Roman"/>
          <w:b w:val="0"/>
          <w:bCs w:val="0"/>
          <w:sz w:val="32"/>
          <w:szCs w:val="32"/>
          <w:highlight w:val="none"/>
          <w:lang w:val="zh-CN" w:eastAsia="zh-CN" w:bidi="zh-CN"/>
        </w:rPr>
        <w:t>能力水平</w:t>
      </w:r>
      <w:r>
        <w:rPr>
          <w:rFonts w:hint="eastAsia" w:ascii="Times New Roman" w:hAnsi="Times New Roman" w:eastAsia="仿宋_GB2312" w:cs="Times New Roman"/>
          <w:b w:val="0"/>
          <w:bCs w:val="0"/>
          <w:sz w:val="32"/>
          <w:szCs w:val="32"/>
          <w:highlight w:val="none"/>
          <w:lang w:val="zh-CN" w:eastAsia="zh-CN" w:bidi="zh-CN"/>
        </w:rPr>
        <w:t>。依托企业微信推动办公信息化、移动化，不断提高管理效能和服务质量。</w:t>
      </w:r>
      <w:r>
        <w:rPr>
          <w:rFonts w:hint="eastAsia" w:ascii="Times New Roman" w:hAnsi="Times New Roman" w:eastAsia="仿宋_GB2312" w:cs="Times New Roman"/>
          <w:b w:val="0"/>
          <w:bCs w:val="0"/>
          <w:sz w:val="32"/>
          <w:szCs w:val="32"/>
          <w:highlight w:val="none"/>
          <w:lang w:val="en-US" w:eastAsia="zh-CN" w:bidi="zh-CN"/>
        </w:rPr>
        <w:t>改善</w:t>
      </w:r>
      <w:r>
        <w:rPr>
          <w:rFonts w:ascii="Times New Roman" w:hAnsi="Times New Roman" w:eastAsia="仿宋_GB2312" w:cs="Times New Roman"/>
          <w:b w:val="0"/>
          <w:bCs w:val="0"/>
          <w:sz w:val="32"/>
          <w:szCs w:val="32"/>
          <w:highlight w:val="none"/>
          <w:lang w:val="zh-CN" w:eastAsia="zh-CN" w:bidi="zh-CN"/>
        </w:rPr>
        <w:t>后勤</w:t>
      </w:r>
      <w:r>
        <w:rPr>
          <w:rFonts w:hint="eastAsia" w:ascii="Times New Roman" w:hAnsi="Times New Roman" w:eastAsia="仿宋_GB2312" w:cs="Times New Roman"/>
          <w:b w:val="0"/>
          <w:bCs w:val="0"/>
          <w:sz w:val="32"/>
          <w:szCs w:val="32"/>
          <w:highlight w:val="none"/>
          <w:lang w:val="en-US" w:eastAsia="zh-CN" w:bidi="zh-CN"/>
        </w:rPr>
        <w:t>服务品质，</w:t>
      </w:r>
      <w:r>
        <w:rPr>
          <w:rFonts w:ascii="Times New Roman" w:hAnsi="Times New Roman" w:eastAsia="仿宋_GB2312" w:cs="Times New Roman"/>
          <w:b w:val="0"/>
          <w:bCs w:val="0"/>
          <w:sz w:val="32"/>
          <w:szCs w:val="32"/>
          <w:highlight w:val="none"/>
          <w:lang w:val="zh-CN" w:eastAsia="zh-CN" w:bidi="zh-CN"/>
        </w:rPr>
        <w:t>教职工满意</w:t>
      </w:r>
      <w:r>
        <w:rPr>
          <w:rFonts w:hint="eastAsia" w:ascii="Times New Roman" w:hAnsi="Times New Roman" w:eastAsia="仿宋_GB2312" w:cs="Times New Roman"/>
          <w:b w:val="0"/>
          <w:bCs w:val="0"/>
          <w:sz w:val="32"/>
          <w:szCs w:val="32"/>
          <w:highlight w:val="none"/>
          <w:lang w:val="en-US" w:eastAsia="zh-CN" w:bidi="zh-CN"/>
        </w:rPr>
        <w:t>率显著</w:t>
      </w:r>
      <w:r>
        <w:rPr>
          <w:rFonts w:ascii="Times New Roman" w:hAnsi="Times New Roman" w:eastAsia="仿宋_GB2312" w:cs="Times New Roman"/>
          <w:b w:val="0"/>
          <w:bCs w:val="0"/>
          <w:sz w:val="32"/>
          <w:szCs w:val="32"/>
          <w:highlight w:val="none"/>
          <w:lang w:val="zh-CN" w:eastAsia="zh-CN" w:bidi="zh-CN"/>
        </w:rPr>
        <w:t>提升。</w:t>
      </w:r>
      <w:r>
        <w:rPr>
          <w:rFonts w:hint="eastAsia" w:ascii="Times New Roman" w:hAnsi="Times New Roman" w:eastAsia="仿宋_GB2312" w:cs="Times New Roman"/>
          <w:b w:val="0"/>
          <w:bCs w:val="0"/>
          <w:sz w:val="32"/>
          <w:szCs w:val="32"/>
          <w:lang w:val="en-US" w:eastAsia="zh-CN" w:bidi="zh-CN"/>
        </w:rPr>
        <w:t>攻坚克难解决了</w:t>
      </w:r>
      <w:r>
        <w:rPr>
          <w:rFonts w:hint="eastAsia" w:ascii="Times New Roman" w:hAnsi="Times New Roman" w:eastAsia="仿宋_GB2312" w:cs="Times New Roman"/>
          <w:b w:val="0"/>
          <w:bCs w:val="0"/>
          <w:sz w:val="32"/>
          <w:szCs w:val="32"/>
          <w:lang w:val="zh-CN" w:eastAsia="zh-CN" w:bidi="zh-CN"/>
        </w:rPr>
        <w:t>衙门口校区置换等</w:t>
      </w:r>
      <w:r>
        <w:rPr>
          <w:rFonts w:hint="eastAsia" w:ascii="Times New Roman" w:hAnsi="Times New Roman" w:eastAsia="仿宋_GB2312" w:cs="Times New Roman"/>
          <w:b w:val="0"/>
          <w:bCs w:val="0"/>
          <w:sz w:val="32"/>
          <w:szCs w:val="32"/>
          <w:lang w:val="en-US" w:eastAsia="zh-CN" w:bidi="zh-CN"/>
        </w:rPr>
        <w:t>问题，有效维护</w:t>
      </w:r>
      <w:r>
        <w:rPr>
          <w:rFonts w:hint="eastAsia" w:ascii="Times New Roman" w:hAnsi="Times New Roman" w:eastAsia="仿宋_GB2312" w:cs="Times New Roman"/>
          <w:b w:val="0"/>
          <w:bCs w:val="0"/>
          <w:sz w:val="32"/>
          <w:szCs w:val="32"/>
          <w:lang w:val="zh-CN" w:eastAsia="zh-CN" w:bidi="zh-CN"/>
        </w:rPr>
        <w:t>学院资产安全。</w:t>
      </w:r>
      <w:r>
        <w:rPr>
          <w:rFonts w:hint="eastAsia" w:ascii="仿宋_GB2312" w:hAnsi="仿宋_GB2312" w:eastAsia="仿宋_GB2312" w:cs="仿宋_GB2312"/>
          <w:b w:val="0"/>
          <w:bCs w:val="0"/>
          <w:sz w:val="32"/>
          <w:szCs w:val="32"/>
          <w:lang w:val="zh-CN" w:eastAsia="zh-CN" w:bidi="zh-CN"/>
        </w:rPr>
        <w:t>强化校园安全管理和综合治理，</w:t>
      </w:r>
      <w:r>
        <w:rPr>
          <w:rFonts w:hint="eastAsia" w:ascii="仿宋_GB2312" w:hAnsi="仿宋_GB2312" w:eastAsia="仿宋_GB2312" w:cs="仿宋_GB2312"/>
          <w:b w:val="0"/>
          <w:bCs w:val="0"/>
          <w:sz w:val="32"/>
          <w:szCs w:val="32"/>
          <w:lang w:val="en-US" w:eastAsia="zh-CN" w:bidi="zh-CN"/>
        </w:rPr>
        <w:t>扎实</w:t>
      </w:r>
      <w:r>
        <w:rPr>
          <w:rFonts w:hint="eastAsia" w:ascii="仿宋_GB2312" w:hAnsi="仿宋_GB2312" w:eastAsia="仿宋_GB2312" w:cs="仿宋_GB2312"/>
          <w:b w:val="0"/>
          <w:bCs w:val="0"/>
          <w:sz w:val="32"/>
          <w:szCs w:val="32"/>
          <w:lang w:val="zh-CN" w:eastAsia="zh-CN" w:bidi="zh-CN"/>
        </w:rPr>
        <w:t>推动</w:t>
      </w:r>
      <w:r>
        <w:rPr>
          <w:rFonts w:ascii="仿宋_GB2312" w:hAnsi="仿宋_GB2312" w:eastAsia="仿宋_GB2312" w:cs="仿宋_GB2312"/>
          <w:b w:val="0"/>
          <w:bCs w:val="0"/>
          <w:sz w:val="32"/>
          <w:szCs w:val="32"/>
          <w:lang w:val="zh-CN" w:eastAsia="zh-CN" w:bidi="zh-CN"/>
        </w:rPr>
        <w:t>“平安校园”</w:t>
      </w:r>
      <w:r>
        <w:rPr>
          <w:rFonts w:hint="eastAsia" w:ascii="仿宋_GB2312" w:hAnsi="仿宋_GB2312" w:eastAsia="仿宋_GB2312" w:cs="仿宋_GB2312"/>
          <w:b w:val="0"/>
          <w:bCs w:val="0"/>
          <w:sz w:val="32"/>
          <w:szCs w:val="32"/>
          <w:lang w:val="en-US" w:eastAsia="zh-CN" w:bidi="zh-CN"/>
        </w:rPr>
        <w:t>建设</w:t>
      </w:r>
      <w:r>
        <w:rPr>
          <w:rFonts w:ascii="Times New Roman" w:hAnsi="Times New Roman" w:eastAsia="仿宋_GB2312" w:cs="Times New Roman"/>
          <w:b w:val="0"/>
          <w:bCs w:val="0"/>
          <w:sz w:val="32"/>
          <w:szCs w:val="22"/>
          <w:lang w:val="zh-CN" w:eastAsia="zh-CN" w:bidi="zh-CN"/>
        </w:rPr>
        <w:t>。</w:t>
      </w:r>
    </w:p>
    <w:bookmarkEnd w:id="10"/>
    <w:bookmarkEnd w:id="11"/>
    <w:bookmarkEnd w:id="12"/>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2"/>
          <w:lang w:val="en-US" w:eastAsia="zh-CN" w:bidi="zh-CN"/>
        </w:rPr>
      </w:pPr>
      <w:bookmarkStart w:id="13" w:name="_Toc109154373"/>
      <w:r>
        <w:rPr>
          <w:rFonts w:hint="eastAsia" w:ascii="仿宋_GB2312" w:hAnsi="仿宋_GB2312" w:eastAsia="仿宋_GB2312" w:cs="仿宋_GB2312"/>
          <w:b w:val="0"/>
          <w:bCs w:val="0"/>
          <w:sz w:val="32"/>
          <w:szCs w:val="32"/>
          <w:lang w:val="en-US" w:eastAsia="zh-CN" w:bidi="zh-CN"/>
        </w:rPr>
        <w:t>抗击新冠肺炎疫情弘扬新精神</w:t>
      </w:r>
      <w:r>
        <w:rPr>
          <w:rFonts w:hint="eastAsia" w:ascii="Times New Roman" w:hAnsi="Times New Roman" w:eastAsia="楷体_GB2312" w:cs="Times New Roman"/>
          <w:b w:val="0"/>
          <w:bCs w:val="0"/>
          <w:sz w:val="32"/>
          <w:szCs w:val="32"/>
          <w:lang w:val="en-US" w:eastAsia="zh-CN" w:bidi="zh-CN"/>
        </w:rPr>
        <w:t>。</w:t>
      </w:r>
      <w:r>
        <w:rPr>
          <w:rFonts w:hint="eastAsia" w:ascii="仿宋_GB2312" w:hAnsi="仿宋_GB2312" w:eastAsia="仿宋_GB2312" w:cs="仿宋_GB2312"/>
          <w:b w:val="0"/>
          <w:bCs w:val="0"/>
          <w:sz w:val="32"/>
          <w:szCs w:val="32"/>
          <w:lang w:val="en-US" w:eastAsia="zh-CN" w:bidi="zh-CN"/>
        </w:rPr>
        <w:t>贯彻落实疫情防控各项部署，坚决落实“四方责任”，有力保障了教职工生命安全和身体健康。</w:t>
      </w:r>
      <w:bookmarkEnd w:id="13"/>
      <w:bookmarkStart w:id="14" w:name="_Toc109154374"/>
      <w:r>
        <w:rPr>
          <w:rFonts w:hint="eastAsia" w:ascii="仿宋_GB2312" w:hAnsi="仿宋_GB2312" w:eastAsia="仿宋_GB2312" w:cs="仿宋_GB2312"/>
          <w:b w:val="0"/>
          <w:bCs w:val="0"/>
          <w:sz w:val="32"/>
          <w:szCs w:val="32"/>
          <w:lang w:val="en-US" w:eastAsia="zh-CN" w:bidi="zh-CN"/>
        </w:rPr>
        <w:t>主动应变</w:t>
      </w:r>
      <w:r>
        <w:rPr>
          <w:rFonts w:hint="eastAsia" w:ascii="仿宋_GB2312" w:hAnsi="仿宋" w:eastAsia="仿宋_GB2312" w:cs="Times New Roman"/>
          <w:b w:val="0"/>
          <w:bCs w:val="0"/>
          <w:kern w:val="1"/>
          <w:sz w:val="32"/>
          <w:szCs w:val="32"/>
          <w:lang w:val="zh-CN" w:eastAsia="zh-CN" w:bidi="zh-CN"/>
        </w:rPr>
        <w:t>开展学院历史上最大规模在线教育</w:t>
      </w:r>
      <w:r>
        <w:rPr>
          <w:rFonts w:hint="eastAsia" w:ascii="仿宋_GB2312" w:hAnsi="仿宋" w:eastAsia="仿宋_GB2312" w:cs="Times New Roman"/>
          <w:b w:val="0"/>
          <w:bCs w:val="0"/>
          <w:kern w:val="1"/>
          <w:sz w:val="32"/>
          <w:szCs w:val="32"/>
          <w:lang w:val="en-US" w:eastAsia="zh-CN" w:bidi="zh-CN"/>
        </w:rPr>
        <w:t>培训</w:t>
      </w:r>
      <w:r>
        <w:rPr>
          <w:rFonts w:hint="eastAsia" w:ascii="仿宋_GB2312" w:hAnsi="仿宋" w:eastAsia="仿宋_GB2312" w:cs="Times New Roman"/>
          <w:b w:val="0"/>
          <w:bCs w:val="0"/>
          <w:kern w:val="1"/>
          <w:sz w:val="32"/>
          <w:szCs w:val="32"/>
          <w:lang w:val="zh-CN" w:eastAsia="zh-CN" w:bidi="zh-CN"/>
        </w:rPr>
        <w:t>，</w:t>
      </w:r>
      <w:r>
        <w:rPr>
          <w:rFonts w:hint="eastAsia" w:ascii="仿宋_GB2312" w:hAnsi="仿宋" w:eastAsia="仿宋_GB2312" w:cs="Times New Roman"/>
          <w:b w:val="0"/>
          <w:bCs w:val="0"/>
          <w:kern w:val="1"/>
          <w:sz w:val="32"/>
          <w:szCs w:val="32"/>
          <w:lang w:val="en-US" w:eastAsia="zh-CN" w:bidi="zh-CN"/>
        </w:rPr>
        <w:t>实现了教学不中断、质量不降低</w:t>
      </w:r>
      <w:r>
        <w:rPr>
          <w:rFonts w:hint="eastAsia" w:ascii="仿宋_GB2312" w:hAnsi="仿宋" w:eastAsia="仿宋_GB2312" w:cs="Times New Roman"/>
          <w:b w:val="0"/>
          <w:bCs w:val="0"/>
          <w:kern w:val="1"/>
          <w:sz w:val="32"/>
          <w:szCs w:val="32"/>
          <w:lang w:val="zh-CN" w:eastAsia="zh-CN" w:bidi="zh-CN"/>
        </w:rPr>
        <w:t>。</w:t>
      </w:r>
      <w:r>
        <w:rPr>
          <w:rFonts w:hint="eastAsia" w:ascii="仿宋_GB2312" w:hAnsi="仿宋_GB2312" w:eastAsia="仿宋_GB2312" w:cs="仿宋_GB2312"/>
          <w:b w:val="0"/>
          <w:bCs w:val="0"/>
          <w:sz w:val="32"/>
          <w:szCs w:val="32"/>
          <w:lang w:val="en-US" w:eastAsia="zh-CN" w:bidi="zh-CN"/>
        </w:rPr>
        <w:t>面向居家的中小幼学生推送《长个子课程》等教学视频。</w:t>
      </w:r>
      <w:r>
        <w:rPr>
          <w:rFonts w:hint="eastAsia" w:ascii="仿宋_GB2312" w:hAnsi="仿宋" w:eastAsia="仿宋_GB2312" w:cs="Times New Roman"/>
          <w:b w:val="0"/>
          <w:bCs w:val="0"/>
          <w:kern w:val="1"/>
          <w:sz w:val="32"/>
          <w:szCs w:val="32"/>
          <w:lang w:val="en-US" w:eastAsia="zh-CN" w:bidi="zh-CN"/>
        </w:rPr>
        <w:t>深挖战“疫”素材，</w:t>
      </w:r>
      <w:r>
        <w:rPr>
          <w:rFonts w:hint="eastAsia" w:ascii="仿宋_GB2312" w:hAnsi="仿宋_GB2312" w:eastAsia="仿宋_GB2312" w:cs="仿宋_GB2312"/>
          <w:b w:val="0"/>
          <w:bCs w:val="0"/>
          <w:sz w:val="32"/>
          <w:szCs w:val="32"/>
          <w:lang w:val="en-US" w:eastAsia="zh-CN" w:bidi="zh-CN"/>
        </w:rPr>
        <w:t>开发《“疫”路同行“音”为有你》等视频课程，</w:t>
      </w:r>
      <w:r>
        <w:rPr>
          <w:rFonts w:hint="eastAsia" w:ascii="仿宋_GB2312" w:hAnsi="仿宋" w:eastAsia="仿宋_GB2312" w:cs="Times New Roman"/>
          <w:b w:val="0"/>
          <w:bCs w:val="0"/>
          <w:kern w:val="1"/>
          <w:sz w:val="32"/>
          <w:szCs w:val="32"/>
          <w:lang w:val="en-US" w:eastAsia="zh-CN" w:bidi="zh-CN"/>
        </w:rPr>
        <w:t>精心组织思政教学。</w:t>
      </w:r>
      <w:r>
        <w:rPr>
          <w:rFonts w:hint="eastAsia" w:ascii="Times New Roman" w:hAnsi="Times New Roman" w:eastAsia="仿宋_GB2312" w:cs="Times New Roman"/>
          <w:b w:val="0"/>
          <w:bCs w:val="0"/>
          <w:sz w:val="32"/>
          <w:szCs w:val="32"/>
          <w:lang w:val="en-US" w:eastAsia="zh-CN" w:bidi="zh-CN"/>
        </w:rPr>
        <w:t>及时组建团队维护</w:t>
      </w:r>
      <w:r>
        <w:rPr>
          <w:rFonts w:ascii="Times New Roman" w:hAnsi="Times New Roman" w:eastAsia="仿宋_GB2312" w:cs="Times New Roman"/>
          <w:b w:val="0"/>
          <w:bCs w:val="0"/>
          <w:sz w:val="32"/>
          <w:szCs w:val="32"/>
          <w:lang w:val="zh-CN" w:eastAsia="zh-CN" w:bidi="zh-CN"/>
        </w:rPr>
        <w:t>“北京市师生在线心理咨询服务”平台运行，</w:t>
      </w:r>
      <w:r>
        <w:rPr>
          <w:rFonts w:hint="eastAsia" w:ascii="Times New Roman" w:hAnsi="Times New Roman" w:eastAsia="仿宋_GB2312" w:cs="Times New Roman"/>
          <w:b w:val="0"/>
          <w:bCs w:val="0"/>
          <w:sz w:val="32"/>
          <w:szCs w:val="32"/>
          <w:lang w:val="en-US" w:eastAsia="zh-CN" w:bidi="zh-CN"/>
        </w:rPr>
        <w:t>牵头负责人</w:t>
      </w:r>
      <w:r>
        <w:rPr>
          <w:rFonts w:ascii="Times New Roman" w:hAnsi="Times New Roman" w:eastAsia="仿宋_GB2312" w:cs="Times New Roman"/>
          <w:b w:val="0"/>
          <w:bCs w:val="0"/>
          <w:sz w:val="32"/>
          <w:szCs w:val="32"/>
          <w:lang w:val="zh-CN" w:eastAsia="zh-CN" w:bidi="zh-CN"/>
        </w:rPr>
        <w:t>获北京市抗疫先进个人称号。</w:t>
      </w:r>
      <w:bookmarkEnd w:id="14"/>
      <w:r>
        <w:rPr>
          <w:rFonts w:hint="eastAsia" w:ascii="Times New Roman" w:hAnsi="Times New Roman" w:eastAsia="仿宋_GB2312" w:cs="Times New Roman"/>
          <w:b w:val="0"/>
          <w:bCs w:val="0"/>
          <w:sz w:val="32"/>
          <w:szCs w:val="32"/>
          <w:lang w:val="en-US" w:eastAsia="zh-CN" w:bidi="zh-CN"/>
        </w:rPr>
        <w:t>全院上下、离退休教职工团结一心、</w:t>
      </w:r>
      <w:r>
        <w:rPr>
          <w:rFonts w:hint="eastAsia" w:ascii="仿宋_GB2312" w:hAnsi="仿宋" w:eastAsia="仿宋_GB2312" w:cs="Times New Roman"/>
          <w:b w:val="0"/>
          <w:bCs w:val="0"/>
          <w:kern w:val="1"/>
          <w:sz w:val="32"/>
          <w:szCs w:val="32"/>
          <w:lang w:val="en-US" w:eastAsia="zh-CN" w:bidi="zh-CN"/>
        </w:rPr>
        <w:t>众志成城</w:t>
      </w:r>
      <w:r>
        <w:rPr>
          <w:rFonts w:hint="eastAsia" w:ascii="Times New Roman" w:hAnsi="Times New Roman" w:eastAsia="仿宋_GB2312" w:cs="Times New Roman"/>
          <w:b w:val="0"/>
          <w:bCs w:val="0"/>
          <w:sz w:val="32"/>
          <w:szCs w:val="32"/>
          <w:lang w:val="en-US" w:eastAsia="zh-CN" w:bidi="zh-CN"/>
        </w:rPr>
        <w:t>共同抗疫，伟大抗疫精神在学院落地生根、开花结果。</w:t>
      </w:r>
    </w:p>
    <w:p>
      <w:pPr>
        <w:keepNext w:val="0"/>
        <w:keepLines w:val="0"/>
        <w:pageBreakBefore w:val="0"/>
        <w:widowControl w:val="0"/>
        <w:kinsoku/>
        <w:wordWrap/>
        <w:topLinePunct w:val="0"/>
        <w:autoSpaceDE w:val="0"/>
        <w:autoSpaceDN w:val="0"/>
        <w:bidi w:val="0"/>
        <w:adjustRightInd/>
        <w:snapToGrid/>
        <w:spacing w:line="560" w:lineRule="exact"/>
        <w:ind w:left="120" w:right="119" w:firstLine="640"/>
        <w:jc w:val="both"/>
        <w:textAlignment w:val="auto"/>
        <w:rPr>
          <w:rFonts w:ascii="Times New Roman" w:hAnsi="Times New Roman" w:eastAsia="仿宋_GB2312" w:cs="Times New Roman"/>
          <w:b w:val="0"/>
          <w:bCs w:val="0"/>
          <w:spacing w:val="-4"/>
          <w:sz w:val="32"/>
          <w:szCs w:val="32"/>
          <w:lang w:val="zh-CN" w:eastAsia="zh-CN" w:bidi="zh-CN"/>
        </w:rPr>
      </w:pPr>
      <w:r>
        <w:rPr>
          <w:rFonts w:ascii="Times New Roman" w:hAnsi="Times New Roman" w:eastAsia="仿宋_GB2312" w:cs="Times New Roman"/>
          <w:b w:val="0"/>
          <w:bCs w:val="0"/>
          <w:spacing w:val="-4"/>
          <w:sz w:val="32"/>
          <w:szCs w:val="32"/>
          <w:lang w:val="zh-CN" w:eastAsia="zh-CN" w:bidi="zh-CN"/>
        </w:rPr>
        <w:t>回顾五年奋斗历程，我们必须牢牢把握以下基本经验:一是必须坚持以</w:t>
      </w:r>
      <w:r>
        <w:rPr>
          <w:rFonts w:ascii="Times New Roman" w:hAnsi="Times New Roman" w:eastAsia="仿宋_GB2312" w:cs="Times New Roman"/>
          <w:b w:val="0"/>
          <w:bCs w:val="0"/>
          <w:spacing w:val="-4"/>
          <w:sz w:val="32"/>
          <w:szCs w:val="32"/>
          <w:highlight w:val="none"/>
          <w:lang w:val="zh-CN" w:eastAsia="zh-CN" w:bidi="zh-CN"/>
        </w:rPr>
        <w:t>习近平新时代中国特色社会主义思想</w:t>
      </w:r>
      <w:r>
        <w:rPr>
          <w:rFonts w:ascii="Times New Roman" w:hAnsi="Times New Roman" w:eastAsia="仿宋_GB2312" w:cs="Times New Roman"/>
          <w:b w:val="0"/>
          <w:bCs w:val="0"/>
          <w:spacing w:val="-4"/>
          <w:sz w:val="32"/>
          <w:szCs w:val="32"/>
          <w:lang w:val="zh-CN" w:eastAsia="zh-CN" w:bidi="zh-CN"/>
        </w:rPr>
        <w:t>为指导</w:t>
      </w:r>
      <w:r>
        <w:rPr>
          <w:rFonts w:hint="eastAsia" w:ascii="Times New Roman" w:hAnsi="Times New Roman" w:eastAsia="仿宋_GB2312" w:cs="Times New Roman"/>
          <w:b w:val="0"/>
          <w:bCs w:val="0"/>
          <w:spacing w:val="-4"/>
          <w:sz w:val="32"/>
          <w:szCs w:val="32"/>
          <w:lang w:val="zh-CN" w:eastAsia="zh-CN" w:bidi="zh-CN"/>
        </w:rPr>
        <w:t>。</w:t>
      </w:r>
      <w:r>
        <w:rPr>
          <w:rFonts w:ascii="Times New Roman" w:hAnsi="Times New Roman" w:eastAsia="仿宋_GB2312" w:cs="Times New Roman"/>
          <w:b w:val="0"/>
          <w:bCs w:val="0"/>
          <w:spacing w:val="-4"/>
          <w:sz w:val="32"/>
          <w:szCs w:val="32"/>
          <w:lang w:val="zh-CN" w:eastAsia="zh-CN" w:bidi="zh-CN"/>
        </w:rPr>
        <w:t>统一全院党员干部思想、意志和行动，推动</w:t>
      </w:r>
      <w:r>
        <w:rPr>
          <w:rFonts w:hint="eastAsia" w:ascii="Times New Roman" w:hAnsi="Times New Roman" w:eastAsia="仿宋_GB2312" w:cs="Times New Roman"/>
          <w:b w:val="0"/>
          <w:bCs w:val="0"/>
          <w:spacing w:val="-4"/>
          <w:sz w:val="32"/>
          <w:szCs w:val="32"/>
          <w:highlight w:val="none"/>
          <w:lang w:val="en-US" w:eastAsia="zh-CN" w:bidi="zh-CN"/>
        </w:rPr>
        <w:t>新时代党的创新理论</w:t>
      </w:r>
      <w:r>
        <w:rPr>
          <w:rFonts w:ascii="Times New Roman" w:hAnsi="Times New Roman" w:eastAsia="仿宋_GB2312" w:cs="Times New Roman"/>
          <w:b w:val="0"/>
          <w:bCs w:val="0"/>
          <w:spacing w:val="-4"/>
          <w:sz w:val="32"/>
          <w:szCs w:val="32"/>
          <w:lang w:val="zh-CN" w:eastAsia="zh-CN" w:bidi="zh-CN"/>
        </w:rPr>
        <w:t>在北京教育学院形成生动实践，产生强大凝聚力和战斗力，是学院事业发展的根本遵循。二是必须坚持党对学院的全面领导。坚持完善党委领导下的校长负责制，推动学院党建与主责主业深度融合，全面贯彻党的教育方针，坚持社会主义办学方向，是学院事业发展的坚强保证。三是必须坚持立德树人。牢记为党育人、为国育才初心使命，建设政治素质过硬、业务能力精湛、育人水平高超的“师者之师”队伍，助力首都打造一支高素质专业化</w:t>
      </w:r>
      <w:r>
        <w:rPr>
          <w:rFonts w:hint="eastAsia" w:ascii="Times New Roman" w:hAnsi="Times New Roman" w:eastAsia="仿宋_GB2312" w:cs="Times New Roman"/>
          <w:b w:val="0"/>
          <w:bCs w:val="0"/>
          <w:spacing w:val="-4"/>
          <w:sz w:val="32"/>
          <w:szCs w:val="32"/>
          <w:lang w:val="en-US" w:eastAsia="zh-CN" w:bidi="zh-CN"/>
        </w:rPr>
        <w:t>创新型教师</w:t>
      </w:r>
      <w:r>
        <w:rPr>
          <w:rFonts w:ascii="Times New Roman" w:hAnsi="Times New Roman" w:eastAsia="仿宋_GB2312" w:cs="Times New Roman"/>
          <w:b w:val="0"/>
          <w:bCs w:val="0"/>
          <w:spacing w:val="-4"/>
          <w:sz w:val="32"/>
          <w:szCs w:val="32"/>
          <w:lang w:val="zh-CN" w:eastAsia="zh-CN" w:bidi="zh-CN"/>
        </w:rPr>
        <w:t>队伍，是学院事业发展的根本任务。四是必须坚持服务首都发展。紧紧围绕首都教育需求，勇担强师重任，构建科学完善的首都教师职后培养体系，服务推进高水平教育现代化、办好人民满意的首都教育，是学院事业发展的根本落脚点。五是必须坚持守正创新。继承学院深耕首都教育沃土70年的光荣传统，紧贴时代发展，紧扣教育需求，统筹推进育人方式、办学模式、管理体制、保障机制改革</w:t>
      </w:r>
      <w:r>
        <w:rPr>
          <w:rFonts w:hint="eastAsia" w:ascii="Times New Roman" w:hAnsi="Times New Roman" w:eastAsia="仿宋_GB2312" w:cs="Times New Roman"/>
          <w:b w:val="0"/>
          <w:bCs w:val="0"/>
          <w:spacing w:val="-4"/>
          <w:sz w:val="32"/>
          <w:szCs w:val="32"/>
          <w:lang w:val="zh-CN" w:eastAsia="zh-CN" w:bidi="zh-CN"/>
        </w:rPr>
        <w:t>，</w:t>
      </w:r>
      <w:r>
        <w:rPr>
          <w:rFonts w:ascii="Times New Roman" w:hAnsi="Times New Roman" w:eastAsia="仿宋_GB2312" w:cs="Times New Roman"/>
          <w:b w:val="0"/>
          <w:bCs w:val="0"/>
          <w:spacing w:val="-4"/>
          <w:sz w:val="32"/>
          <w:szCs w:val="32"/>
          <w:lang w:val="zh-CN" w:eastAsia="zh-CN" w:bidi="zh-CN"/>
        </w:rPr>
        <w:t>持续推动开放合作，是学院事业发展的强大动力。</w:t>
      </w:r>
    </w:p>
    <w:p>
      <w:pPr>
        <w:keepNext w:val="0"/>
        <w:keepLines w:val="0"/>
        <w:pageBreakBefore w:val="0"/>
        <w:widowControl w:val="0"/>
        <w:kinsoku/>
        <w:wordWrap/>
        <w:topLinePunct w:val="0"/>
        <w:autoSpaceDE w:val="0"/>
        <w:autoSpaceDN w:val="0"/>
        <w:bidi w:val="0"/>
        <w:adjustRightInd/>
        <w:snapToGrid/>
        <w:spacing w:line="560" w:lineRule="exact"/>
        <w:ind w:left="0" w:firstLine="640" w:firstLineChars="200"/>
        <w:jc w:val="both"/>
        <w:textAlignment w:val="auto"/>
        <w:rPr>
          <w:rFonts w:ascii="Times New Roman" w:hAnsi="Times New Roman" w:eastAsia="仿宋_GB2312" w:cs="Times New Roman"/>
          <w:b w:val="0"/>
          <w:bCs w:val="0"/>
          <w:sz w:val="32"/>
          <w:szCs w:val="32"/>
          <w:lang w:val="en-US" w:eastAsia="zh-CN" w:bidi="zh-CN"/>
        </w:rPr>
      </w:pPr>
      <w:r>
        <w:rPr>
          <w:rFonts w:ascii="Times New Roman" w:hAnsi="Times New Roman" w:eastAsia="仿宋_GB2312" w:cs="Times New Roman"/>
          <w:b w:val="0"/>
          <w:bCs w:val="0"/>
          <w:sz w:val="32"/>
          <w:szCs w:val="32"/>
          <w:lang w:val="en-US" w:eastAsia="zh-CN" w:bidi="zh-CN"/>
        </w:rPr>
        <w:t>同志们，五年</w:t>
      </w:r>
      <w:r>
        <w:rPr>
          <w:rFonts w:hint="eastAsia" w:ascii="Times New Roman" w:hAnsi="Times New Roman" w:eastAsia="仿宋_GB2312" w:cs="Times New Roman"/>
          <w:b w:val="0"/>
          <w:bCs w:val="0"/>
          <w:sz w:val="32"/>
          <w:szCs w:val="32"/>
          <w:lang w:val="en-US" w:eastAsia="zh-CN" w:bidi="zh-CN"/>
        </w:rPr>
        <w:t>来各项</w:t>
      </w:r>
      <w:r>
        <w:rPr>
          <w:rFonts w:ascii="Times New Roman" w:hAnsi="Times New Roman" w:eastAsia="仿宋_GB2312" w:cs="Times New Roman"/>
          <w:b w:val="0"/>
          <w:bCs w:val="0"/>
          <w:sz w:val="32"/>
          <w:szCs w:val="32"/>
          <w:lang w:val="en-US" w:eastAsia="zh-CN" w:bidi="zh-CN"/>
        </w:rPr>
        <w:t>成绩的取得，离不开</w:t>
      </w:r>
      <w:r>
        <w:rPr>
          <w:rFonts w:hint="eastAsia" w:ascii="Times New Roman" w:hAnsi="Times New Roman" w:eastAsia="仿宋_GB2312" w:cs="Times New Roman"/>
          <w:b w:val="0"/>
          <w:bCs w:val="0"/>
          <w:sz w:val="32"/>
          <w:szCs w:val="32"/>
          <w:lang w:val="en-US" w:eastAsia="zh-CN" w:bidi="zh-CN"/>
        </w:rPr>
        <w:t>市委市政府的坚强领导和市教育两委的关心支持</w:t>
      </w:r>
      <w:r>
        <w:rPr>
          <w:rFonts w:ascii="Times New Roman" w:hAnsi="Times New Roman" w:eastAsia="仿宋_GB2312" w:cs="Times New Roman"/>
          <w:b w:val="0"/>
          <w:bCs w:val="0"/>
          <w:sz w:val="32"/>
          <w:szCs w:val="32"/>
          <w:lang w:val="en-US" w:eastAsia="zh-CN" w:bidi="zh-CN"/>
        </w:rPr>
        <w:t>，离不开社会各界的关心帮助，更离不开历届党委的接续奋斗和几代教院人的拼搏进取。在此，我谨代表学院第三届党委，向关心支持学院建设发展的各级领导、各界朋友，向学院老领导、离退休教职工、各民主党派和无党派</w:t>
      </w:r>
      <w:r>
        <w:rPr>
          <w:rFonts w:ascii="Times New Roman" w:hAnsi="Times New Roman" w:eastAsia="仿宋_GB2312" w:cs="Times New Roman"/>
          <w:b w:val="0"/>
          <w:bCs w:val="0"/>
          <w:spacing w:val="-6"/>
          <w:sz w:val="32"/>
          <w:szCs w:val="32"/>
          <w:lang w:val="en-US" w:eastAsia="zh-CN" w:bidi="zh-CN"/>
        </w:rPr>
        <w:t>人士，向全体党员、全体教职员工，致以衷心的感谢和崇高的敬意！</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22"/>
          <w:lang w:val="zh-CN" w:bidi="zh-CN"/>
        </w:rPr>
      </w:pPr>
      <w:r>
        <w:rPr>
          <w:rFonts w:ascii="Times New Roman" w:hAnsi="Times New Roman" w:eastAsia="黑体" w:cs="Times New Roman"/>
          <w:b w:val="0"/>
          <w:bCs w:val="0"/>
          <w:kern w:val="0"/>
          <w:sz w:val="32"/>
          <w:szCs w:val="22"/>
          <w:lang w:val="zh-CN" w:bidi="zh-CN"/>
        </w:rPr>
        <w:t>二、抢抓</w:t>
      </w:r>
      <w:r>
        <w:rPr>
          <w:rFonts w:ascii="Times New Roman" w:hAnsi="Times New Roman" w:eastAsia="黑体" w:cs="Times New Roman"/>
          <w:b w:val="0"/>
          <w:bCs w:val="0"/>
          <w:kern w:val="0"/>
          <w:sz w:val="32"/>
          <w:szCs w:val="22"/>
          <w:lang w:val="en-US" w:bidi="zh-CN"/>
        </w:rPr>
        <w:t>新时代</w:t>
      </w:r>
      <w:r>
        <w:rPr>
          <w:rFonts w:ascii="Times New Roman" w:hAnsi="Times New Roman" w:eastAsia="黑体" w:cs="Times New Roman"/>
          <w:b w:val="0"/>
          <w:bCs w:val="0"/>
          <w:kern w:val="0"/>
          <w:sz w:val="32"/>
          <w:szCs w:val="22"/>
          <w:lang w:val="zh-CN" w:bidi="zh-CN"/>
        </w:rPr>
        <w:t>首都教育</w:t>
      </w:r>
      <w:r>
        <w:rPr>
          <w:rFonts w:ascii="Times New Roman" w:hAnsi="Times New Roman" w:eastAsia="黑体" w:cs="Times New Roman"/>
          <w:b w:val="0"/>
          <w:bCs w:val="0"/>
          <w:kern w:val="0"/>
          <w:sz w:val="32"/>
          <w:szCs w:val="22"/>
          <w:lang w:val="en-US" w:bidi="zh-CN"/>
        </w:rPr>
        <w:t>高质量</w:t>
      </w:r>
      <w:r>
        <w:rPr>
          <w:rFonts w:ascii="Times New Roman" w:hAnsi="Times New Roman" w:eastAsia="黑体" w:cs="Times New Roman"/>
          <w:b w:val="0"/>
          <w:bCs w:val="0"/>
          <w:kern w:val="0"/>
          <w:sz w:val="32"/>
          <w:szCs w:val="22"/>
          <w:lang w:val="zh-CN" w:bidi="zh-CN"/>
        </w:rPr>
        <w:t>发展新机遇，努力开创</w:t>
      </w:r>
      <w:r>
        <w:rPr>
          <w:rFonts w:ascii="Times New Roman" w:hAnsi="Times New Roman" w:eastAsia="黑体" w:cs="Times New Roman"/>
          <w:b w:val="0"/>
          <w:bCs w:val="0"/>
          <w:kern w:val="0"/>
          <w:sz w:val="32"/>
          <w:szCs w:val="22"/>
          <w:lang w:val="en-US" w:bidi="zh-CN"/>
        </w:rPr>
        <w:t>一流教育</w:t>
      </w:r>
      <w:r>
        <w:rPr>
          <w:rFonts w:hint="eastAsia" w:ascii="Times New Roman" w:hAnsi="Times New Roman" w:eastAsia="黑体" w:cs="Times New Roman"/>
          <w:b w:val="0"/>
          <w:bCs w:val="0"/>
          <w:kern w:val="0"/>
          <w:sz w:val="32"/>
          <w:szCs w:val="22"/>
          <w:lang w:val="en-US" w:eastAsia="zh-CN" w:bidi="zh-CN"/>
        </w:rPr>
        <w:t>院校</w:t>
      </w:r>
      <w:r>
        <w:rPr>
          <w:rFonts w:ascii="Times New Roman" w:hAnsi="Times New Roman" w:eastAsia="黑体" w:cs="Times New Roman"/>
          <w:b w:val="0"/>
          <w:bCs w:val="0"/>
          <w:kern w:val="0"/>
          <w:sz w:val="32"/>
          <w:szCs w:val="22"/>
          <w:lang w:val="zh-CN" w:bidi="zh-CN"/>
        </w:rPr>
        <w:t>建设新局面</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22"/>
          <w:highlight w:val="yellow"/>
          <w:lang w:val="en-US" w:bidi="zh-CN"/>
        </w:rPr>
      </w:pPr>
      <w:r>
        <w:rPr>
          <w:rFonts w:ascii="Times New Roman" w:hAnsi="Times New Roman" w:eastAsia="仿宋_GB2312" w:cs="Times New Roman"/>
          <w:b w:val="0"/>
          <w:bCs w:val="0"/>
          <w:kern w:val="0"/>
          <w:sz w:val="32"/>
          <w:szCs w:val="22"/>
          <w:highlight w:val="none"/>
          <w:lang w:val="en-US" w:bidi="zh-CN"/>
        </w:rPr>
        <w:t>站在新的历史起点，唯有立足全局方能洞察大势，唯有着眼长远才能开创新局。</w:t>
      </w:r>
      <w:r>
        <w:rPr>
          <w:rFonts w:hint="eastAsia" w:ascii="Times New Roman" w:hAnsi="Times New Roman" w:eastAsia="仿宋_GB2312" w:cs="Times New Roman"/>
          <w:b w:val="0"/>
          <w:bCs w:val="0"/>
          <w:kern w:val="0"/>
          <w:sz w:val="32"/>
          <w:szCs w:val="22"/>
          <w:highlight w:val="none"/>
          <w:lang w:val="en-US" w:eastAsia="zh-CN" w:bidi="zh-CN"/>
        </w:rPr>
        <w:t>未来十年特别是</w:t>
      </w:r>
      <w:r>
        <w:rPr>
          <w:rFonts w:ascii="Times New Roman" w:hAnsi="Times New Roman" w:eastAsia="仿宋_GB2312" w:cs="Times New Roman"/>
          <w:b w:val="0"/>
          <w:bCs w:val="0"/>
          <w:kern w:val="0"/>
          <w:sz w:val="32"/>
          <w:szCs w:val="22"/>
          <w:highlight w:val="none"/>
          <w:lang w:val="en-US" w:bidi="zh-CN"/>
        </w:rPr>
        <w:t>未来五年，是</w:t>
      </w:r>
      <w:r>
        <w:rPr>
          <w:rFonts w:hint="eastAsia" w:ascii="Times New Roman" w:hAnsi="Times New Roman" w:eastAsia="仿宋_GB2312" w:cs="Times New Roman"/>
          <w:b w:val="0"/>
          <w:bCs w:val="0"/>
          <w:kern w:val="0"/>
          <w:sz w:val="32"/>
          <w:szCs w:val="22"/>
          <w:highlight w:val="none"/>
          <w:lang w:val="en-US" w:eastAsia="zh-CN" w:bidi="zh-CN"/>
        </w:rPr>
        <w:t>加快建设教育强国的关键时期，也是</w:t>
      </w:r>
      <w:r>
        <w:rPr>
          <w:rFonts w:ascii="Times New Roman" w:hAnsi="Times New Roman" w:eastAsia="仿宋_GB2312" w:cs="Times New Roman"/>
          <w:b w:val="0"/>
          <w:bCs w:val="0"/>
          <w:kern w:val="0"/>
          <w:sz w:val="32"/>
          <w:szCs w:val="22"/>
          <w:highlight w:val="none"/>
          <w:lang w:val="en-US" w:bidi="zh-CN"/>
        </w:rPr>
        <w:t>首都教育全面开启建设高质量教育体系和实现高水平教育现代化的新阶段。</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kern w:val="0"/>
          <w:sz w:val="32"/>
          <w:szCs w:val="32"/>
          <w:lang w:val="en-US" w:eastAsia="zh-CN" w:bidi="zh-CN"/>
        </w:rPr>
      </w:pPr>
      <w:r>
        <w:rPr>
          <w:rFonts w:hint="eastAsia" w:ascii="楷体_GB2312" w:hAnsi="楷体_GB2312" w:eastAsia="楷体_GB2312" w:cs="楷体_GB2312"/>
          <w:b w:val="0"/>
          <w:bCs w:val="0"/>
          <w:kern w:val="0"/>
          <w:sz w:val="32"/>
          <w:szCs w:val="32"/>
          <w:lang w:val="en-US" w:eastAsia="zh-CN" w:bidi="zh-CN"/>
        </w:rPr>
        <w:t>加快建设</w:t>
      </w:r>
      <w:r>
        <w:rPr>
          <w:rFonts w:hint="eastAsia" w:ascii="楷体_GB2312" w:hAnsi="楷体_GB2312" w:eastAsia="楷体_GB2312" w:cs="楷体_GB2312"/>
          <w:b w:val="0"/>
          <w:bCs w:val="0"/>
          <w:kern w:val="0"/>
          <w:sz w:val="32"/>
          <w:szCs w:val="32"/>
          <w:lang w:val="en-US" w:bidi="zh-CN"/>
        </w:rPr>
        <w:t>教育强国赋予我们新使命</w:t>
      </w:r>
      <w:r>
        <w:rPr>
          <w:rFonts w:ascii="Times New Roman" w:hAnsi="Times New Roman" w:eastAsia="仿宋_GB2312" w:cs="Times New Roman"/>
          <w:b w:val="0"/>
          <w:bCs w:val="0"/>
          <w:kern w:val="0"/>
          <w:sz w:val="32"/>
          <w:szCs w:val="22"/>
          <w:lang w:val="zh-CN" w:bidi="zh-CN"/>
        </w:rPr>
        <w:t>。党</w:t>
      </w:r>
      <w:r>
        <w:rPr>
          <w:rFonts w:hint="eastAsia" w:ascii="Times New Roman" w:hAnsi="Times New Roman" w:eastAsia="仿宋_GB2312" w:cs="Times New Roman"/>
          <w:b w:val="0"/>
          <w:bCs w:val="0"/>
          <w:kern w:val="0"/>
          <w:sz w:val="32"/>
          <w:szCs w:val="22"/>
          <w:lang w:val="en-US" w:eastAsia="zh-CN" w:bidi="zh-CN"/>
        </w:rPr>
        <w:t>的二十大作出</w:t>
      </w:r>
      <w:r>
        <w:rPr>
          <w:rFonts w:ascii="Times New Roman" w:hAnsi="Times New Roman" w:eastAsia="仿宋_GB2312" w:cs="Times New Roman"/>
          <w:b w:val="0"/>
          <w:bCs w:val="0"/>
          <w:kern w:val="0"/>
          <w:sz w:val="32"/>
          <w:szCs w:val="22"/>
          <w:lang w:val="zh-CN" w:bidi="zh-CN"/>
        </w:rPr>
        <w:t>“加快建设教育强国”</w:t>
      </w:r>
      <w:r>
        <w:rPr>
          <w:rFonts w:hint="eastAsia" w:ascii="Times New Roman" w:hAnsi="Times New Roman" w:eastAsia="仿宋_GB2312" w:cs="Times New Roman"/>
          <w:b w:val="0"/>
          <w:bCs w:val="0"/>
          <w:kern w:val="0"/>
          <w:sz w:val="32"/>
          <w:szCs w:val="22"/>
          <w:lang w:val="en-US" w:eastAsia="zh-CN" w:bidi="zh-CN"/>
        </w:rPr>
        <w:t>的重大部署</w:t>
      </w:r>
      <w:r>
        <w:rPr>
          <w:rFonts w:ascii="Times New Roman" w:hAnsi="Times New Roman" w:eastAsia="仿宋_GB2312" w:cs="Times New Roman"/>
          <w:b w:val="0"/>
          <w:bCs w:val="0"/>
          <w:kern w:val="0"/>
          <w:sz w:val="32"/>
          <w:szCs w:val="22"/>
          <w:lang w:val="zh-CN" w:bidi="zh-CN"/>
        </w:rPr>
        <w:t>，并提出到2035年“建成教育强国”的目标。在</w:t>
      </w:r>
      <w:r>
        <w:rPr>
          <w:rFonts w:hint="eastAsia" w:ascii="Times New Roman" w:hAnsi="Times New Roman" w:eastAsia="仿宋_GB2312" w:cs="Times New Roman"/>
          <w:b w:val="0"/>
          <w:bCs w:val="0"/>
          <w:kern w:val="0"/>
          <w:sz w:val="32"/>
          <w:szCs w:val="22"/>
          <w:lang w:val="en-US" w:eastAsia="zh-CN" w:bidi="zh-CN"/>
        </w:rPr>
        <w:t>中央</w:t>
      </w:r>
      <w:r>
        <w:rPr>
          <w:rFonts w:ascii="Times New Roman" w:hAnsi="Times New Roman" w:eastAsia="仿宋_GB2312" w:cs="Times New Roman"/>
          <w:b w:val="0"/>
          <w:bCs w:val="0"/>
          <w:kern w:val="0"/>
          <w:sz w:val="32"/>
          <w:szCs w:val="22"/>
          <w:lang w:val="zh-CN" w:bidi="zh-CN"/>
        </w:rPr>
        <w:t>政治局第五次集体学习</w:t>
      </w:r>
      <w:r>
        <w:rPr>
          <w:rFonts w:hint="eastAsia" w:ascii="Times New Roman" w:hAnsi="Times New Roman" w:eastAsia="仿宋_GB2312" w:cs="Times New Roman"/>
          <w:b w:val="0"/>
          <w:bCs w:val="0"/>
          <w:kern w:val="0"/>
          <w:sz w:val="32"/>
          <w:szCs w:val="22"/>
          <w:lang w:val="en-US" w:bidi="zh-CN"/>
        </w:rPr>
        <w:t>和视察育英学校</w:t>
      </w:r>
      <w:r>
        <w:rPr>
          <w:rFonts w:ascii="Times New Roman" w:hAnsi="Times New Roman" w:eastAsia="仿宋_GB2312" w:cs="Times New Roman"/>
          <w:b w:val="0"/>
          <w:bCs w:val="0"/>
          <w:kern w:val="0"/>
          <w:sz w:val="32"/>
          <w:szCs w:val="22"/>
          <w:lang w:val="zh-CN" w:bidi="zh-CN"/>
        </w:rPr>
        <w:t>时</w:t>
      </w:r>
      <w:r>
        <w:rPr>
          <w:rFonts w:hint="eastAsia" w:ascii="Times New Roman" w:hAnsi="Times New Roman" w:eastAsia="仿宋_GB2312" w:cs="Times New Roman"/>
          <w:b w:val="0"/>
          <w:bCs w:val="0"/>
          <w:kern w:val="0"/>
          <w:sz w:val="32"/>
          <w:szCs w:val="22"/>
          <w:lang w:val="zh-CN" w:bidi="zh-CN"/>
        </w:rPr>
        <w:t>，</w:t>
      </w:r>
      <w:r>
        <w:rPr>
          <w:rFonts w:ascii="Times New Roman" w:hAnsi="Times New Roman" w:eastAsia="仿宋_GB2312" w:cs="Times New Roman"/>
          <w:b w:val="0"/>
          <w:bCs w:val="0"/>
          <w:kern w:val="0"/>
          <w:sz w:val="32"/>
          <w:szCs w:val="22"/>
          <w:lang w:val="zh-CN" w:bidi="zh-CN"/>
        </w:rPr>
        <w:t>习近平总书记</w:t>
      </w:r>
      <w:r>
        <w:rPr>
          <w:rFonts w:hint="eastAsia" w:ascii="Times New Roman" w:hAnsi="Times New Roman" w:eastAsia="仿宋_GB2312" w:cs="Times New Roman"/>
          <w:b w:val="0"/>
          <w:bCs w:val="0"/>
          <w:kern w:val="0"/>
          <w:sz w:val="32"/>
          <w:szCs w:val="22"/>
          <w:lang w:val="en-US" w:eastAsia="zh-CN" w:bidi="zh-CN"/>
        </w:rPr>
        <w:t>再次发出“</w:t>
      </w:r>
      <w:r>
        <w:rPr>
          <w:rFonts w:hint="eastAsia" w:ascii="Times New Roman" w:hAnsi="Times New Roman" w:eastAsia="仿宋_GB2312" w:cs="Times New Roman"/>
          <w:b w:val="0"/>
          <w:bCs w:val="0"/>
          <w:kern w:val="0"/>
          <w:sz w:val="32"/>
          <w:szCs w:val="22"/>
          <w:lang w:val="zh-CN" w:bidi="zh-CN"/>
        </w:rPr>
        <w:t>加快推进</w:t>
      </w:r>
      <w:r>
        <w:rPr>
          <w:rFonts w:ascii="Times New Roman" w:hAnsi="Times New Roman" w:eastAsia="仿宋_GB2312" w:cs="Times New Roman"/>
          <w:b w:val="0"/>
          <w:bCs w:val="0"/>
          <w:kern w:val="0"/>
          <w:sz w:val="32"/>
          <w:szCs w:val="22"/>
          <w:lang w:val="zh-CN" w:bidi="zh-CN"/>
        </w:rPr>
        <w:t>教育强国建设</w:t>
      </w:r>
      <w:r>
        <w:rPr>
          <w:rFonts w:hint="eastAsia" w:ascii="Times New Roman" w:hAnsi="Times New Roman" w:eastAsia="仿宋_GB2312" w:cs="Times New Roman"/>
          <w:b w:val="0"/>
          <w:bCs w:val="0"/>
          <w:kern w:val="0"/>
          <w:sz w:val="32"/>
          <w:szCs w:val="22"/>
          <w:lang w:val="en-US" w:eastAsia="zh-CN" w:bidi="zh-CN"/>
        </w:rPr>
        <w:t>”的动员令</w:t>
      </w:r>
      <w:r>
        <w:rPr>
          <w:rFonts w:ascii="Times New Roman" w:hAnsi="Times New Roman" w:eastAsia="仿宋_GB2312" w:cs="Times New Roman"/>
          <w:b w:val="0"/>
          <w:bCs w:val="0"/>
          <w:kern w:val="0"/>
          <w:sz w:val="32"/>
          <w:szCs w:val="22"/>
          <w:lang w:val="zh-CN" w:bidi="zh-CN"/>
        </w:rPr>
        <w:t>。</w:t>
      </w:r>
      <w:r>
        <w:rPr>
          <w:rFonts w:hint="eastAsia" w:ascii="Times New Roman" w:hAnsi="Times New Roman" w:eastAsia="仿宋_GB2312" w:cs="Times New Roman"/>
          <w:b w:val="0"/>
          <w:bCs w:val="0"/>
          <w:kern w:val="0"/>
          <w:sz w:val="32"/>
          <w:szCs w:val="22"/>
          <w:lang w:val="en-US" w:eastAsia="zh-CN" w:bidi="zh-CN"/>
        </w:rPr>
        <w:t>我们要深刻认识到</w:t>
      </w:r>
      <w:r>
        <w:rPr>
          <w:rFonts w:hint="eastAsia" w:ascii="Times New Roman" w:hAnsi="Times New Roman" w:eastAsia="仿宋_GB2312" w:cs="Times New Roman"/>
          <w:b w:val="0"/>
          <w:bCs w:val="0"/>
          <w:kern w:val="0"/>
          <w:sz w:val="32"/>
          <w:szCs w:val="32"/>
          <w:lang w:val="zh-CN" w:bidi="zh-CN"/>
        </w:rPr>
        <w:t>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w:t>
      </w:r>
      <w:r>
        <w:rPr>
          <w:rFonts w:hint="eastAsia" w:ascii="Times New Roman" w:hAnsi="Times New Roman" w:eastAsia="仿宋_GB2312" w:cs="Times New Roman"/>
          <w:b w:val="0"/>
          <w:bCs w:val="0"/>
          <w:kern w:val="0"/>
          <w:sz w:val="32"/>
          <w:szCs w:val="32"/>
          <w:lang w:val="en-US" w:eastAsia="zh-CN" w:bidi="zh-CN"/>
        </w:rPr>
        <w:t>强国必先强教</w:t>
      </w:r>
      <w:r>
        <w:rPr>
          <w:rFonts w:hint="eastAsia" w:ascii="Times New Roman" w:hAnsi="Times New Roman" w:eastAsia="仿宋_GB2312" w:cs="Times New Roman"/>
          <w:b w:val="0"/>
          <w:bCs w:val="0"/>
          <w:kern w:val="0"/>
          <w:sz w:val="32"/>
          <w:szCs w:val="32"/>
          <w:lang w:val="zh-CN" w:bidi="zh-CN"/>
        </w:rPr>
        <w:t>，强教必先强师。</w:t>
      </w:r>
      <w:r>
        <w:rPr>
          <w:rFonts w:hint="eastAsia" w:ascii="Times New Roman" w:hAnsi="Times New Roman" w:eastAsia="仿宋_GB2312" w:cs="Times New Roman"/>
          <w:b w:val="0"/>
          <w:bCs w:val="0"/>
          <w:kern w:val="0"/>
          <w:sz w:val="32"/>
          <w:szCs w:val="32"/>
          <w:lang w:val="en-US" w:eastAsia="zh-CN" w:bidi="zh-CN"/>
        </w:rPr>
        <w:t>我们</w:t>
      </w:r>
      <w:r>
        <w:rPr>
          <w:rFonts w:hint="eastAsia" w:ascii="Times New Roman" w:hAnsi="Times New Roman" w:eastAsia="仿宋_GB2312" w:cs="Times New Roman"/>
          <w:b w:val="0"/>
          <w:bCs w:val="0"/>
          <w:kern w:val="0"/>
          <w:sz w:val="32"/>
          <w:szCs w:val="32"/>
          <w:lang w:val="zh-CN" w:bidi="zh-CN"/>
        </w:rPr>
        <w:t>要把加强教师队伍建设作为建设教育强国最重要的基础工作来抓，</w:t>
      </w:r>
      <w:r>
        <w:rPr>
          <w:rFonts w:hint="eastAsia" w:ascii="Times New Roman" w:hAnsi="Times New Roman" w:eastAsia="仿宋_GB2312" w:cs="Times New Roman"/>
          <w:b w:val="0"/>
          <w:bCs w:val="0"/>
          <w:kern w:val="0"/>
          <w:sz w:val="32"/>
          <w:szCs w:val="32"/>
          <w:lang w:val="en-US" w:eastAsia="zh-CN" w:bidi="zh-CN"/>
        </w:rPr>
        <w:t>牢牢把握“谁来培养人”这一原则性问题，积极构建</w:t>
      </w:r>
      <w:r>
        <w:rPr>
          <w:rFonts w:hint="eastAsia" w:ascii="Times New Roman" w:hAnsi="Times New Roman" w:eastAsia="仿宋_GB2312" w:cs="Times New Roman"/>
          <w:b w:val="0"/>
          <w:bCs w:val="0"/>
          <w:kern w:val="0"/>
          <w:sz w:val="32"/>
          <w:szCs w:val="32"/>
          <w:lang w:val="zh-CN" w:bidi="zh-CN"/>
        </w:rPr>
        <w:t>中国特色</w:t>
      </w:r>
      <w:r>
        <w:rPr>
          <w:rFonts w:hint="eastAsia" w:ascii="Times New Roman" w:hAnsi="Times New Roman" w:eastAsia="仿宋_GB2312" w:cs="Times New Roman"/>
          <w:b w:val="0"/>
          <w:bCs w:val="0"/>
          <w:kern w:val="0"/>
          <w:sz w:val="32"/>
          <w:szCs w:val="32"/>
          <w:lang w:val="en-US" w:eastAsia="zh-CN" w:bidi="zh-CN"/>
        </w:rPr>
        <w:t>的高质量</w:t>
      </w:r>
      <w:r>
        <w:rPr>
          <w:rFonts w:hint="eastAsia" w:ascii="Times New Roman" w:hAnsi="Times New Roman" w:eastAsia="仿宋_GB2312" w:cs="Times New Roman"/>
          <w:b w:val="0"/>
          <w:bCs w:val="0"/>
          <w:kern w:val="0"/>
          <w:sz w:val="32"/>
          <w:szCs w:val="32"/>
          <w:lang w:val="zh-CN" w:bidi="zh-CN"/>
        </w:rPr>
        <w:t>教师</w:t>
      </w:r>
      <w:r>
        <w:rPr>
          <w:rFonts w:hint="eastAsia" w:ascii="Times New Roman" w:hAnsi="Times New Roman" w:eastAsia="仿宋_GB2312" w:cs="Times New Roman"/>
          <w:b w:val="0"/>
          <w:bCs w:val="0"/>
          <w:kern w:val="0"/>
          <w:sz w:val="32"/>
          <w:szCs w:val="32"/>
          <w:lang w:val="en-US" w:eastAsia="zh-CN" w:bidi="zh-CN"/>
        </w:rPr>
        <w:t>培养培训</w:t>
      </w:r>
      <w:r>
        <w:rPr>
          <w:rFonts w:hint="eastAsia" w:ascii="Times New Roman" w:hAnsi="Times New Roman" w:eastAsia="仿宋_GB2312" w:cs="Times New Roman"/>
          <w:b w:val="0"/>
          <w:bCs w:val="0"/>
          <w:kern w:val="0"/>
          <w:sz w:val="32"/>
          <w:szCs w:val="32"/>
          <w:lang w:val="zh-CN" w:bidi="zh-CN"/>
        </w:rPr>
        <w:t>体系，</w:t>
      </w:r>
      <w:r>
        <w:rPr>
          <w:rFonts w:hint="eastAsia" w:ascii="Times New Roman" w:hAnsi="Times New Roman" w:eastAsia="仿宋_GB2312" w:cs="Times New Roman"/>
          <w:b w:val="0"/>
          <w:bCs w:val="0"/>
          <w:kern w:val="0"/>
          <w:sz w:val="32"/>
          <w:szCs w:val="32"/>
          <w:lang w:val="en-US" w:eastAsia="zh-CN" w:bidi="zh-CN"/>
        </w:rPr>
        <w:t>在加快建设教育强国的新征程上有所作为。</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32"/>
          <w:lang w:val="zh-CN" w:bidi="zh-CN"/>
        </w:rPr>
      </w:pPr>
      <w:r>
        <w:rPr>
          <w:rFonts w:hint="eastAsia" w:ascii="楷体_GB2312" w:hAnsi="楷体_GB2312" w:eastAsia="楷体_GB2312" w:cs="楷体_GB2312"/>
          <w:b w:val="0"/>
          <w:bCs w:val="0"/>
          <w:kern w:val="0"/>
          <w:sz w:val="32"/>
          <w:szCs w:val="32"/>
          <w:lang w:val="en-US" w:bidi="zh-CN"/>
        </w:rPr>
        <w:t>新时代首都</w:t>
      </w:r>
      <w:r>
        <w:rPr>
          <w:rFonts w:hint="eastAsia" w:ascii="楷体_GB2312" w:hAnsi="楷体_GB2312" w:eastAsia="楷体_GB2312" w:cs="楷体_GB2312"/>
          <w:b w:val="0"/>
          <w:bCs w:val="0"/>
          <w:kern w:val="0"/>
          <w:sz w:val="32"/>
          <w:szCs w:val="32"/>
          <w:lang w:val="en-US" w:eastAsia="zh-CN" w:bidi="zh-CN"/>
        </w:rPr>
        <w:t>发展</w:t>
      </w:r>
      <w:r>
        <w:rPr>
          <w:rFonts w:hint="eastAsia" w:ascii="楷体_GB2312" w:hAnsi="楷体_GB2312" w:eastAsia="楷体_GB2312" w:cs="楷体_GB2312"/>
          <w:b w:val="0"/>
          <w:bCs w:val="0"/>
          <w:kern w:val="0"/>
          <w:sz w:val="32"/>
          <w:szCs w:val="32"/>
          <w:lang w:val="en-US" w:bidi="zh-CN"/>
        </w:rPr>
        <w:t>需要我们新</w:t>
      </w:r>
      <w:r>
        <w:rPr>
          <w:rFonts w:hint="eastAsia" w:ascii="楷体_GB2312" w:hAnsi="楷体_GB2312" w:eastAsia="楷体_GB2312" w:cs="楷体_GB2312"/>
          <w:b w:val="0"/>
          <w:bCs w:val="0"/>
          <w:kern w:val="0"/>
          <w:sz w:val="32"/>
          <w:szCs w:val="32"/>
          <w:lang w:val="en-US" w:eastAsia="zh-CN" w:bidi="zh-CN"/>
        </w:rPr>
        <w:t>担当</w:t>
      </w:r>
      <w:r>
        <w:rPr>
          <w:rFonts w:ascii="Times New Roman" w:hAnsi="Times New Roman" w:eastAsia="仿宋_GB2312" w:cs="Times New Roman"/>
          <w:b w:val="0"/>
          <w:bCs w:val="0"/>
          <w:kern w:val="0"/>
          <w:sz w:val="32"/>
          <w:szCs w:val="22"/>
          <w:lang w:val="zh-CN" w:bidi="zh-CN"/>
        </w:rPr>
        <w:t>。</w:t>
      </w:r>
      <w:r>
        <w:rPr>
          <w:rFonts w:hint="eastAsia" w:ascii="Times New Roman" w:hAnsi="Times New Roman" w:eastAsia="仿宋_GB2312" w:cs="Times New Roman"/>
          <w:b w:val="0"/>
          <w:bCs w:val="0"/>
          <w:kern w:val="0"/>
          <w:sz w:val="32"/>
          <w:szCs w:val="22"/>
          <w:lang w:val="en-US" w:bidi="zh-CN"/>
        </w:rPr>
        <w:t>新时代北京开启了高质量发展的新征程，</w:t>
      </w:r>
      <w:r>
        <w:rPr>
          <w:rFonts w:hint="eastAsia" w:ascii="Times New Roman" w:hAnsi="Times New Roman" w:eastAsia="仿宋_GB2312" w:cs="Times New Roman"/>
          <w:b w:val="0"/>
          <w:bCs w:val="0"/>
          <w:kern w:val="0"/>
          <w:sz w:val="32"/>
          <w:szCs w:val="22"/>
          <w:lang w:val="en-US" w:eastAsia="zh-CN" w:bidi="zh-CN"/>
        </w:rPr>
        <w:t>首都的高质量发展离不开教育的高质量发展。</w:t>
      </w:r>
      <w:r>
        <w:rPr>
          <w:rFonts w:ascii="Times New Roman" w:hAnsi="Times New Roman" w:eastAsia="仿宋_GB2312" w:cs="Times New Roman"/>
          <w:b w:val="0"/>
          <w:bCs w:val="0"/>
          <w:kern w:val="0"/>
          <w:sz w:val="32"/>
          <w:szCs w:val="32"/>
          <w:lang w:val="zh-CN" w:bidi="zh-CN"/>
        </w:rPr>
        <w:t>作为北京市</w:t>
      </w:r>
      <w:r>
        <w:rPr>
          <w:rFonts w:hint="eastAsia" w:ascii="Times New Roman" w:hAnsi="Times New Roman" w:eastAsia="仿宋_GB2312" w:cs="Times New Roman"/>
          <w:b w:val="0"/>
          <w:bCs w:val="0"/>
          <w:kern w:val="0"/>
          <w:sz w:val="32"/>
          <w:szCs w:val="32"/>
          <w:lang w:val="en-US" w:eastAsia="zh-CN" w:bidi="zh-CN"/>
        </w:rPr>
        <w:t>专门设置的</w:t>
      </w:r>
      <w:r>
        <w:rPr>
          <w:rFonts w:ascii="Times New Roman" w:hAnsi="Times New Roman" w:eastAsia="仿宋_GB2312" w:cs="Times New Roman"/>
          <w:b w:val="0"/>
          <w:bCs w:val="0"/>
          <w:kern w:val="0"/>
          <w:sz w:val="32"/>
          <w:szCs w:val="32"/>
          <w:lang w:val="zh-CN" w:bidi="zh-CN"/>
        </w:rPr>
        <w:t>以首都基础教育干部教师继续教育为使命的高等师范院校，</w:t>
      </w:r>
      <w:r>
        <w:rPr>
          <w:rFonts w:ascii="Times New Roman" w:hAnsi="Times New Roman" w:eastAsia="仿宋_GB2312" w:cs="Times New Roman"/>
          <w:b w:val="0"/>
          <w:bCs w:val="0"/>
          <w:kern w:val="0"/>
          <w:sz w:val="32"/>
          <w:szCs w:val="22"/>
          <w:lang w:val="zh-CN" w:bidi="zh-CN"/>
        </w:rPr>
        <w:t>我们要</w:t>
      </w:r>
      <w:r>
        <w:rPr>
          <w:rFonts w:hint="eastAsia" w:ascii="Times New Roman" w:hAnsi="Times New Roman" w:eastAsia="仿宋_GB2312" w:cs="Times New Roman"/>
          <w:b w:val="0"/>
          <w:bCs w:val="0"/>
          <w:kern w:val="0"/>
          <w:sz w:val="32"/>
          <w:szCs w:val="22"/>
          <w:lang w:val="en-US" w:eastAsia="zh-CN" w:bidi="zh-CN"/>
        </w:rPr>
        <w:t>清醒认识首都教育率先实现高水平现代化的目标任务，坚持把高质量发展作为教师教育的生命线。要</w:t>
      </w:r>
      <w:r>
        <w:rPr>
          <w:rFonts w:ascii="Times New Roman" w:hAnsi="Times New Roman" w:eastAsia="仿宋_GB2312" w:cs="Times New Roman"/>
          <w:b w:val="0"/>
          <w:bCs w:val="0"/>
          <w:kern w:val="0"/>
          <w:sz w:val="32"/>
          <w:szCs w:val="22"/>
          <w:lang w:val="zh-CN" w:bidi="zh-CN"/>
        </w:rPr>
        <w:t>牢固树立</w:t>
      </w:r>
      <w:r>
        <w:rPr>
          <w:rFonts w:hint="eastAsia" w:ascii="Times New Roman" w:hAnsi="Times New Roman" w:eastAsia="仿宋_GB2312" w:cs="Times New Roman"/>
          <w:b w:val="0"/>
          <w:bCs w:val="0"/>
          <w:kern w:val="0"/>
          <w:sz w:val="32"/>
          <w:szCs w:val="22"/>
          <w:lang w:val="en-US" w:bidi="zh-CN"/>
        </w:rPr>
        <w:t>首善</w:t>
      </w:r>
      <w:r>
        <w:rPr>
          <w:rFonts w:ascii="Times New Roman" w:hAnsi="Times New Roman" w:eastAsia="仿宋_GB2312" w:cs="Times New Roman"/>
          <w:b w:val="0"/>
          <w:bCs w:val="0"/>
          <w:kern w:val="0"/>
          <w:sz w:val="32"/>
          <w:szCs w:val="22"/>
          <w:lang w:val="zh-CN" w:bidi="zh-CN"/>
        </w:rPr>
        <w:t>意识，充分发挥学院70年专注基础教育干部教师培养的独特优势， 主动对接融入“四个中心”功能建设， 深度参与首都教育</w:t>
      </w:r>
      <w:r>
        <w:rPr>
          <w:rFonts w:hint="eastAsia" w:ascii="Times New Roman" w:hAnsi="Times New Roman" w:eastAsia="仿宋_GB2312" w:cs="Times New Roman"/>
          <w:b w:val="0"/>
          <w:bCs w:val="0"/>
          <w:kern w:val="0"/>
          <w:sz w:val="32"/>
          <w:szCs w:val="22"/>
          <w:lang w:val="en-US" w:eastAsia="zh-CN" w:bidi="zh-CN"/>
        </w:rPr>
        <w:t>高质量发展和基础教育综合改革</w:t>
      </w:r>
      <w:r>
        <w:rPr>
          <w:rFonts w:ascii="Times New Roman" w:hAnsi="Times New Roman" w:eastAsia="仿宋_GB2312" w:cs="Times New Roman"/>
          <w:b w:val="0"/>
          <w:bCs w:val="0"/>
          <w:kern w:val="0"/>
          <w:sz w:val="32"/>
          <w:szCs w:val="22"/>
          <w:lang w:val="zh-CN" w:bidi="zh-CN"/>
        </w:rPr>
        <w:t>，</w:t>
      </w:r>
      <w:r>
        <w:rPr>
          <w:rFonts w:hint="eastAsia" w:ascii="Times New Roman" w:hAnsi="Times New Roman" w:eastAsia="仿宋_GB2312" w:cs="Times New Roman"/>
          <w:b w:val="0"/>
          <w:bCs w:val="0"/>
          <w:kern w:val="0"/>
          <w:sz w:val="32"/>
          <w:szCs w:val="32"/>
          <w:lang w:val="en-US" w:eastAsia="zh-CN" w:bidi="zh-CN"/>
        </w:rPr>
        <w:t>为首都</w:t>
      </w:r>
      <w:r>
        <w:rPr>
          <w:rFonts w:hint="eastAsia" w:ascii="Times New Roman" w:hAnsi="Times New Roman" w:eastAsia="仿宋_GB2312" w:cs="Times New Roman"/>
          <w:b w:val="0"/>
          <w:bCs w:val="0"/>
          <w:kern w:val="0"/>
          <w:sz w:val="32"/>
          <w:szCs w:val="32"/>
          <w:lang w:val="zh-CN" w:bidi="zh-CN"/>
        </w:rPr>
        <w:t>大力培养造就一支师德高尚、业务精湛、结构合理、充满活力的高素质专业化教师队伍</w:t>
      </w:r>
      <w:r>
        <w:rPr>
          <w:rFonts w:hint="eastAsia" w:ascii="Times New Roman" w:hAnsi="Times New Roman" w:eastAsia="仿宋_GB2312" w:cs="Times New Roman"/>
          <w:b w:val="0"/>
          <w:bCs w:val="0"/>
          <w:kern w:val="0"/>
          <w:sz w:val="32"/>
          <w:szCs w:val="32"/>
          <w:lang w:val="zh-CN" w:eastAsia="zh-CN" w:bidi="zh-CN"/>
        </w:rPr>
        <w:t>，</w:t>
      </w:r>
      <w:r>
        <w:rPr>
          <w:rFonts w:ascii="Times New Roman" w:hAnsi="Times New Roman" w:eastAsia="仿宋_GB2312" w:cs="Times New Roman"/>
          <w:b w:val="0"/>
          <w:bCs w:val="0"/>
          <w:kern w:val="0"/>
          <w:sz w:val="32"/>
          <w:szCs w:val="32"/>
          <w:lang w:val="en-US" w:bidi="zh-CN"/>
        </w:rPr>
        <w:t>为</w:t>
      </w:r>
      <w:r>
        <w:rPr>
          <w:rFonts w:ascii="Times New Roman" w:hAnsi="Times New Roman" w:eastAsia="仿宋_GB2312" w:cs="Times New Roman"/>
          <w:b w:val="0"/>
          <w:bCs w:val="0"/>
          <w:kern w:val="0"/>
          <w:sz w:val="32"/>
          <w:szCs w:val="32"/>
          <w:lang w:val="zh-CN" w:bidi="zh-CN"/>
        </w:rPr>
        <w:t>首都率先实现</w:t>
      </w:r>
      <w:r>
        <w:rPr>
          <w:rFonts w:ascii="Times New Roman" w:hAnsi="Times New Roman" w:eastAsia="仿宋_GB2312" w:cs="Times New Roman"/>
          <w:b w:val="0"/>
          <w:bCs w:val="0"/>
          <w:kern w:val="0"/>
          <w:sz w:val="32"/>
          <w:szCs w:val="32"/>
          <w:lang w:val="en-US" w:bidi="zh-CN"/>
        </w:rPr>
        <w:t>高水平教育</w:t>
      </w:r>
      <w:r>
        <w:rPr>
          <w:rFonts w:ascii="Times New Roman" w:hAnsi="Times New Roman" w:eastAsia="仿宋_GB2312" w:cs="Times New Roman"/>
          <w:b w:val="0"/>
          <w:bCs w:val="0"/>
          <w:kern w:val="0"/>
          <w:sz w:val="32"/>
          <w:szCs w:val="32"/>
          <w:lang w:val="zh-CN" w:bidi="zh-CN"/>
        </w:rPr>
        <w:t>现代化</w:t>
      </w:r>
      <w:r>
        <w:rPr>
          <w:rFonts w:hint="eastAsia" w:ascii="Times New Roman" w:hAnsi="Times New Roman" w:eastAsia="仿宋_GB2312" w:cs="Times New Roman"/>
          <w:b w:val="0"/>
          <w:bCs w:val="0"/>
          <w:kern w:val="0"/>
          <w:sz w:val="32"/>
          <w:szCs w:val="32"/>
          <w:lang w:val="en-US" w:eastAsia="zh-CN" w:bidi="zh-CN"/>
        </w:rPr>
        <w:t>提供强大支撑</w:t>
      </w:r>
      <w:r>
        <w:rPr>
          <w:rFonts w:ascii="Times New Roman" w:hAnsi="Times New Roman" w:eastAsia="仿宋_GB2312" w:cs="Times New Roman"/>
          <w:b w:val="0"/>
          <w:bCs w:val="0"/>
          <w:kern w:val="0"/>
          <w:sz w:val="32"/>
          <w:szCs w:val="32"/>
          <w:lang w:val="zh-CN" w:bidi="zh-CN"/>
        </w:rPr>
        <w:t>。</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22"/>
          <w:lang w:val="zh-CN" w:bidi="zh-CN"/>
        </w:rPr>
      </w:pPr>
      <w:r>
        <w:rPr>
          <w:rFonts w:hint="eastAsia" w:ascii="楷体_GB2312" w:hAnsi="楷体_GB2312" w:eastAsia="楷体_GB2312" w:cs="楷体_GB2312"/>
          <w:b w:val="0"/>
          <w:bCs w:val="0"/>
          <w:kern w:val="0"/>
          <w:sz w:val="32"/>
          <w:szCs w:val="32"/>
          <w:highlight w:val="none"/>
          <w:lang w:val="en-US" w:eastAsia="zh-CN" w:bidi="zh-CN"/>
        </w:rPr>
        <w:t>巩固深化主题教育成果</w:t>
      </w:r>
      <w:r>
        <w:rPr>
          <w:rFonts w:hint="eastAsia" w:ascii="楷体_GB2312" w:hAnsi="楷体_GB2312" w:eastAsia="楷体_GB2312" w:cs="楷体_GB2312"/>
          <w:b w:val="0"/>
          <w:bCs w:val="0"/>
          <w:kern w:val="0"/>
          <w:sz w:val="32"/>
          <w:szCs w:val="32"/>
          <w:highlight w:val="none"/>
          <w:lang w:val="en-US" w:bidi="zh-CN"/>
        </w:rPr>
        <w:t>要求我们新作为</w:t>
      </w:r>
      <w:r>
        <w:rPr>
          <w:rFonts w:ascii="Times New Roman" w:hAnsi="Times New Roman" w:eastAsia="仿宋_GB2312" w:cs="Times New Roman"/>
          <w:b w:val="0"/>
          <w:bCs w:val="0"/>
          <w:kern w:val="0"/>
          <w:sz w:val="32"/>
          <w:szCs w:val="22"/>
          <w:highlight w:val="none"/>
          <w:lang w:val="zh-CN" w:bidi="zh-CN"/>
        </w:rPr>
        <w:t>。</w:t>
      </w:r>
      <w:r>
        <w:rPr>
          <w:rFonts w:ascii="Times New Roman" w:hAnsi="Times New Roman" w:eastAsia="仿宋_GB2312" w:cs="Times New Roman"/>
          <w:b w:val="0"/>
          <w:bCs w:val="0"/>
          <w:kern w:val="0"/>
          <w:sz w:val="32"/>
          <w:szCs w:val="32"/>
          <w:lang w:val="zh-CN" w:bidi="zh-CN"/>
        </w:rPr>
        <w:t>坚持学思用贯通、知信行统一，把</w:t>
      </w:r>
      <w:r>
        <w:rPr>
          <w:rFonts w:ascii="Times New Roman" w:hAnsi="Times New Roman" w:eastAsia="仿宋_GB2312" w:cs="Times New Roman"/>
          <w:b w:val="0"/>
          <w:bCs w:val="0"/>
          <w:kern w:val="0"/>
          <w:sz w:val="32"/>
          <w:szCs w:val="32"/>
          <w:highlight w:val="none"/>
          <w:lang w:val="zh-CN" w:bidi="zh-CN"/>
        </w:rPr>
        <w:t>习近平新时代中国特色社会主义思想</w:t>
      </w:r>
      <w:r>
        <w:rPr>
          <w:rFonts w:ascii="Times New Roman" w:hAnsi="Times New Roman" w:eastAsia="仿宋_GB2312" w:cs="Times New Roman"/>
          <w:b w:val="0"/>
          <w:bCs w:val="0"/>
          <w:kern w:val="0"/>
          <w:sz w:val="32"/>
          <w:szCs w:val="32"/>
          <w:lang w:val="zh-CN" w:bidi="zh-CN"/>
        </w:rPr>
        <w:t>转化为坚定理想、锤炼党性和指导实践、推动工作的强大力量，努力在以学铸魂、以学增智、以学正风、以学促干方面取得实实在在的成效。</w:t>
      </w:r>
      <w:r>
        <w:rPr>
          <w:rFonts w:ascii="Times New Roman" w:hAnsi="Times New Roman" w:eastAsia="仿宋_GB2312" w:cs="Times New Roman"/>
          <w:b w:val="0"/>
          <w:bCs w:val="0"/>
          <w:kern w:val="0"/>
          <w:sz w:val="32"/>
          <w:szCs w:val="22"/>
          <w:lang w:val="zh-CN" w:bidi="zh-CN"/>
        </w:rPr>
        <w:t>我们要站在全局看教育、立足需求看发展，在质量上下功夫、在服务上创特色。要传承学院70年深耕教育沃土的光荣传统，自信自强、主动谋划，</w:t>
      </w:r>
      <w:r>
        <w:rPr>
          <w:rFonts w:hint="eastAsia" w:ascii="Times New Roman" w:hAnsi="Times New Roman" w:eastAsia="仿宋_GB2312" w:cs="Times New Roman"/>
          <w:b w:val="0"/>
          <w:bCs w:val="0"/>
          <w:kern w:val="0"/>
          <w:sz w:val="32"/>
          <w:szCs w:val="22"/>
          <w:lang w:val="en-US" w:eastAsia="zh-CN" w:bidi="zh-CN"/>
        </w:rPr>
        <w:t>探索建立开放、协同、联动的现代教师教育体系，按照“高端、示范、引领”的标准服务首都教师队伍建设，</w:t>
      </w:r>
      <w:r>
        <w:rPr>
          <w:rFonts w:ascii="Times New Roman" w:hAnsi="Times New Roman" w:eastAsia="仿宋_GB2312" w:cs="Times New Roman"/>
          <w:b w:val="0"/>
          <w:bCs w:val="0"/>
          <w:kern w:val="0"/>
          <w:sz w:val="32"/>
          <w:szCs w:val="22"/>
          <w:lang w:val="zh-CN" w:bidi="zh-CN"/>
        </w:rPr>
        <w:t>以新的优异答卷回应时代之需、首都之需</w:t>
      </w:r>
      <w:r>
        <w:rPr>
          <w:rFonts w:hint="eastAsia" w:ascii="Times New Roman" w:hAnsi="Times New Roman" w:eastAsia="仿宋_GB2312" w:cs="Times New Roman"/>
          <w:b w:val="0"/>
          <w:bCs w:val="0"/>
          <w:kern w:val="0"/>
          <w:sz w:val="32"/>
          <w:szCs w:val="22"/>
          <w:lang w:val="zh-CN" w:eastAsia="zh-CN" w:bidi="zh-CN"/>
        </w:rPr>
        <w:t>，</w:t>
      </w:r>
      <w:r>
        <w:rPr>
          <w:rFonts w:hint="eastAsia" w:ascii="Times New Roman" w:hAnsi="Times New Roman" w:eastAsia="仿宋_GB2312" w:cs="Times New Roman"/>
          <w:b w:val="0"/>
          <w:bCs w:val="0"/>
          <w:kern w:val="0"/>
          <w:sz w:val="32"/>
          <w:szCs w:val="22"/>
          <w:lang w:val="en-US" w:eastAsia="zh-CN" w:bidi="zh-CN"/>
        </w:rPr>
        <w:t>真正做到</w:t>
      </w:r>
      <w:r>
        <w:rPr>
          <w:rFonts w:ascii="Times New Roman" w:hAnsi="Times New Roman" w:eastAsia="仿宋_GB2312" w:cs="Times New Roman"/>
          <w:b w:val="0"/>
          <w:bCs w:val="0"/>
          <w:kern w:val="0"/>
          <w:sz w:val="32"/>
          <w:szCs w:val="22"/>
          <w:lang w:val="zh-CN" w:bidi="zh-CN"/>
        </w:rPr>
        <w:t>学思想、强党性、重实践、建新功</w:t>
      </w:r>
      <w:r>
        <w:rPr>
          <w:rFonts w:hint="eastAsia" w:ascii="Times New Roman" w:hAnsi="Times New Roman" w:eastAsia="仿宋_GB2312" w:cs="Times New Roman"/>
          <w:b w:val="0"/>
          <w:bCs w:val="0"/>
          <w:kern w:val="0"/>
          <w:sz w:val="32"/>
          <w:szCs w:val="22"/>
          <w:lang w:val="zh-CN" w:eastAsia="zh-CN" w:bidi="zh-CN"/>
        </w:rPr>
        <w:t>。</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kern w:val="0"/>
          <w:sz w:val="32"/>
          <w:szCs w:val="32"/>
          <w:lang w:val="en-US" w:eastAsia="zh-CN" w:bidi="zh-CN"/>
        </w:rPr>
      </w:pPr>
      <w:r>
        <w:rPr>
          <w:rFonts w:hint="eastAsia" w:ascii="Times New Roman" w:hAnsi="Times New Roman" w:eastAsia="仿宋_GB2312" w:cs="Times New Roman"/>
          <w:b w:val="0"/>
          <w:bCs w:val="0"/>
          <w:kern w:val="0"/>
          <w:sz w:val="32"/>
          <w:szCs w:val="22"/>
          <w:highlight w:val="none"/>
          <w:lang w:val="en-US" w:eastAsia="zh-CN" w:bidi="zh-CN"/>
        </w:rPr>
        <w:t>对此</w:t>
      </w:r>
      <w:r>
        <w:rPr>
          <w:rFonts w:ascii="Times New Roman" w:hAnsi="Times New Roman" w:eastAsia="仿宋_GB2312" w:cs="Times New Roman"/>
          <w:b w:val="0"/>
          <w:bCs w:val="0"/>
          <w:kern w:val="0"/>
          <w:sz w:val="32"/>
          <w:szCs w:val="22"/>
          <w:highlight w:val="none"/>
          <w:lang w:val="zh-CN" w:bidi="zh-CN"/>
        </w:rPr>
        <w:t>，我们清醒认识到</w:t>
      </w:r>
      <w:r>
        <w:rPr>
          <w:rFonts w:hint="eastAsia" w:ascii="Times New Roman" w:hAnsi="Times New Roman" w:eastAsia="仿宋_GB2312" w:cs="Times New Roman"/>
          <w:b w:val="0"/>
          <w:bCs w:val="0"/>
          <w:spacing w:val="-2"/>
          <w:kern w:val="0"/>
          <w:sz w:val="32"/>
          <w:szCs w:val="32"/>
          <w:lang w:val="en-US" w:eastAsia="zh-CN" w:bidi="zh-CN"/>
        </w:rPr>
        <w:t>面临的诸多新挑战</w:t>
      </w:r>
      <w:r>
        <w:rPr>
          <w:rFonts w:ascii="Times New Roman" w:hAnsi="Times New Roman" w:eastAsia="仿宋_GB2312" w:cs="Times New Roman"/>
          <w:b w:val="0"/>
          <w:bCs w:val="0"/>
          <w:spacing w:val="-2"/>
          <w:kern w:val="0"/>
          <w:sz w:val="32"/>
          <w:szCs w:val="32"/>
          <w:lang w:val="zh-CN" w:bidi="zh-CN"/>
        </w:rPr>
        <w:t>：</w:t>
      </w:r>
      <w:r>
        <w:rPr>
          <w:rFonts w:hint="eastAsia" w:ascii="Times New Roman" w:hAnsi="Times New Roman" w:eastAsia="仿宋_GB2312" w:cs="Times New Roman"/>
          <w:b w:val="0"/>
          <w:bCs w:val="0"/>
          <w:spacing w:val="-2"/>
          <w:kern w:val="0"/>
          <w:sz w:val="32"/>
          <w:szCs w:val="32"/>
          <w:lang w:val="en-US" w:eastAsia="zh-CN" w:bidi="zh-CN"/>
        </w:rPr>
        <w:t>一是对照坚持和加强党对教育工作全面领导的要求，我们以</w:t>
      </w:r>
      <w:r>
        <w:rPr>
          <w:rFonts w:ascii="Times New Roman" w:hAnsi="Times New Roman" w:eastAsia="仿宋_GB2312" w:cs="Times New Roman"/>
          <w:b w:val="0"/>
          <w:bCs w:val="0"/>
          <w:kern w:val="0"/>
          <w:sz w:val="32"/>
          <w:szCs w:val="32"/>
          <w:highlight w:val="none"/>
          <w:lang w:val="zh-CN" w:bidi="zh-CN"/>
        </w:rPr>
        <w:t>高质量党建</w:t>
      </w:r>
      <w:r>
        <w:rPr>
          <w:rFonts w:hint="eastAsia" w:ascii="Times New Roman" w:hAnsi="Times New Roman" w:eastAsia="仿宋_GB2312" w:cs="Times New Roman"/>
          <w:b w:val="0"/>
          <w:bCs w:val="0"/>
          <w:kern w:val="0"/>
          <w:sz w:val="32"/>
          <w:szCs w:val="32"/>
          <w:highlight w:val="none"/>
          <w:lang w:val="en-US" w:eastAsia="zh-CN" w:bidi="zh-CN"/>
        </w:rPr>
        <w:t>引领</w:t>
      </w:r>
      <w:r>
        <w:rPr>
          <w:rFonts w:ascii="Times New Roman" w:hAnsi="Times New Roman" w:eastAsia="仿宋_GB2312" w:cs="Times New Roman"/>
          <w:b w:val="0"/>
          <w:bCs w:val="0"/>
          <w:kern w:val="0"/>
          <w:sz w:val="32"/>
          <w:szCs w:val="32"/>
          <w:highlight w:val="none"/>
          <w:lang w:val="zh-CN" w:bidi="zh-CN"/>
        </w:rPr>
        <w:t>高</w:t>
      </w:r>
      <w:r>
        <w:rPr>
          <w:rFonts w:hint="eastAsia" w:ascii="Times New Roman" w:hAnsi="Times New Roman" w:eastAsia="仿宋_GB2312" w:cs="Times New Roman"/>
          <w:b w:val="0"/>
          <w:bCs w:val="0"/>
          <w:kern w:val="0"/>
          <w:sz w:val="32"/>
          <w:szCs w:val="32"/>
          <w:highlight w:val="none"/>
          <w:lang w:val="en-US" w:eastAsia="zh-CN" w:bidi="zh-CN"/>
        </w:rPr>
        <w:t>水平事业</w:t>
      </w:r>
      <w:r>
        <w:rPr>
          <w:rFonts w:ascii="Times New Roman" w:hAnsi="Times New Roman" w:eastAsia="仿宋_GB2312" w:cs="Times New Roman"/>
          <w:b w:val="0"/>
          <w:bCs w:val="0"/>
          <w:kern w:val="0"/>
          <w:sz w:val="32"/>
          <w:szCs w:val="32"/>
          <w:highlight w:val="none"/>
          <w:lang w:val="zh-CN" w:bidi="zh-CN"/>
        </w:rPr>
        <w:t>发展</w:t>
      </w:r>
      <w:r>
        <w:rPr>
          <w:rFonts w:hint="eastAsia" w:ascii="Times New Roman" w:hAnsi="Times New Roman" w:eastAsia="仿宋_GB2312" w:cs="Times New Roman"/>
          <w:b w:val="0"/>
          <w:bCs w:val="0"/>
          <w:spacing w:val="-2"/>
          <w:kern w:val="0"/>
          <w:sz w:val="32"/>
          <w:szCs w:val="32"/>
          <w:lang w:val="en-US" w:eastAsia="zh-CN" w:bidi="zh-CN"/>
        </w:rPr>
        <w:t>还要</w:t>
      </w:r>
      <w:r>
        <w:rPr>
          <w:rFonts w:ascii="Times New Roman" w:hAnsi="Times New Roman" w:eastAsia="仿宋_GB2312" w:cs="Times New Roman"/>
          <w:b w:val="0"/>
          <w:bCs w:val="0"/>
          <w:spacing w:val="-2"/>
          <w:kern w:val="0"/>
          <w:sz w:val="32"/>
          <w:szCs w:val="32"/>
          <w:lang w:val="en-US" w:bidi="zh-CN"/>
        </w:rPr>
        <w:t>进一步</w:t>
      </w:r>
      <w:r>
        <w:rPr>
          <w:rFonts w:hint="eastAsia" w:ascii="Times New Roman" w:hAnsi="Times New Roman" w:eastAsia="仿宋_GB2312" w:cs="Times New Roman"/>
          <w:b w:val="0"/>
          <w:bCs w:val="0"/>
          <w:spacing w:val="-2"/>
          <w:kern w:val="0"/>
          <w:sz w:val="32"/>
          <w:szCs w:val="32"/>
          <w:lang w:val="en-US" w:eastAsia="zh-CN" w:bidi="zh-CN"/>
        </w:rPr>
        <w:t>强化；二是对照加快建设教育强国的要求，我们在</w:t>
      </w:r>
      <w:r>
        <w:rPr>
          <w:rFonts w:hint="eastAsia" w:ascii="Times New Roman" w:hAnsi="Times New Roman" w:eastAsia="仿宋_GB2312" w:cs="Times New Roman"/>
          <w:b w:val="0"/>
          <w:bCs w:val="0"/>
          <w:kern w:val="0"/>
          <w:sz w:val="32"/>
          <w:szCs w:val="32"/>
          <w:lang w:val="en-US" w:eastAsia="zh-CN" w:bidi="zh-CN"/>
        </w:rPr>
        <w:t>构建</w:t>
      </w:r>
      <w:r>
        <w:rPr>
          <w:rFonts w:hint="eastAsia" w:ascii="Times New Roman" w:hAnsi="Times New Roman" w:eastAsia="仿宋_GB2312" w:cs="Times New Roman"/>
          <w:b w:val="0"/>
          <w:bCs w:val="0"/>
          <w:kern w:val="0"/>
          <w:sz w:val="32"/>
          <w:szCs w:val="32"/>
          <w:lang w:val="zh-CN" w:bidi="zh-CN"/>
        </w:rPr>
        <w:t>中国特色</w:t>
      </w:r>
      <w:r>
        <w:rPr>
          <w:rFonts w:hint="eastAsia" w:ascii="Times New Roman" w:hAnsi="Times New Roman" w:eastAsia="仿宋_GB2312" w:cs="Times New Roman"/>
          <w:b w:val="0"/>
          <w:bCs w:val="0"/>
          <w:kern w:val="0"/>
          <w:sz w:val="32"/>
          <w:szCs w:val="32"/>
          <w:lang w:val="en-US" w:eastAsia="zh-CN" w:bidi="zh-CN"/>
        </w:rPr>
        <w:t>的</w:t>
      </w:r>
      <w:r>
        <w:rPr>
          <w:rFonts w:hint="eastAsia" w:ascii="Times New Roman" w:hAnsi="Times New Roman" w:eastAsia="仿宋_GB2312" w:cs="Times New Roman"/>
          <w:b w:val="0"/>
          <w:bCs w:val="0"/>
          <w:kern w:val="0"/>
          <w:sz w:val="32"/>
          <w:szCs w:val="32"/>
          <w:lang w:val="zh-CN" w:bidi="zh-CN"/>
        </w:rPr>
        <w:t>教师</w:t>
      </w:r>
      <w:r>
        <w:rPr>
          <w:rFonts w:hint="eastAsia" w:ascii="Times New Roman" w:hAnsi="Times New Roman" w:eastAsia="仿宋_GB2312" w:cs="Times New Roman"/>
          <w:b w:val="0"/>
          <w:bCs w:val="0"/>
          <w:kern w:val="0"/>
          <w:sz w:val="32"/>
          <w:szCs w:val="32"/>
          <w:lang w:val="en-US" w:eastAsia="zh-CN" w:bidi="zh-CN"/>
        </w:rPr>
        <w:t>培养培训</w:t>
      </w:r>
      <w:r>
        <w:rPr>
          <w:rFonts w:hint="eastAsia" w:ascii="Times New Roman" w:hAnsi="Times New Roman" w:eastAsia="仿宋_GB2312" w:cs="Times New Roman"/>
          <w:b w:val="0"/>
          <w:bCs w:val="0"/>
          <w:kern w:val="0"/>
          <w:sz w:val="32"/>
          <w:szCs w:val="32"/>
          <w:lang w:val="zh-CN" w:bidi="zh-CN"/>
        </w:rPr>
        <w:t>体系</w:t>
      </w:r>
      <w:r>
        <w:rPr>
          <w:rFonts w:hint="eastAsia" w:ascii="Times New Roman" w:hAnsi="Times New Roman" w:eastAsia="仿宋_GB2312" w:cs="Times New Roman"/>
          <w:b w:val="0"/>
          <w:bCs w:val="0"/>
          <w:kern w:val="0"/>
          <w:sz w:val="32"/>
          <w:szCs w:val="32"/>
          <w:lang w:val="zh-CN" w:eastAsia="zh-CN" w:bidi="zh-CN"/>
        </w:rPr>
        <w:t>，</w:t>
      </w:r>
      <w:r>
        <w:rPr>
          <w:rFonts w:hint="eastAsia" w:ascii="Times New Roman" w:hAnsi="Times New Roman" w:eastAsia="仿宋_GB2312" w:cs="Times New Roman"/>
          <w:b w:val="0"/>
          <w:bCs w:val="0"/>
          <w:kern w:val="0"/>
          <w:sz w:val="32"/>
          <w:szCs w:val="32"/>
          <w:lang w:val="en-US" w:eastAsia="zh-CN" w:bidi="zh-CN"/>
        </w:rPr>
        <w:t>为基础教育干部教师专业发展提供支持的贡献度还要进一步提升；三是对照</w:t>
      </w:r>
      <w:r>
        <w:rPr>
          <w:rFonts w:ascii="仿宋_GB2312" w:hAnsi="仿宋_GB2312" w:eastAsia="仿宋_GB2312" w:cs="仿宋_GB2312"/>
          <w:b w:val="0"/>
          <w:bCs w:val="0"/>
          <w:kern w:val="0"/>
          <w:sz w:val="32"/>
          <w:szCs w:val="32"/>
          <w:lang w:val="zh-TW" w:bidi="zh-CN"/>
        </w:rPr>
        <w:t>首都教育高水平现代化发展</w:t>
      </w:r>
      <w:r>
        <w:rPr>
          <w:rFonts w:hint="eastAsia" w:ascii="仿宋_GB2312" w:hAnsi="仿宋_GB2312" w:eastAsia="仿宋_GB2312" w:cs="仿宋_GB2312"/>
          <w:b w:val="0"/>
          <w:bCs w:val="0"/>
          <w:kern w:val="0"/>
          <w:sz w:val="32"/>
          <w:szCs w:val="32"/>
          <w:lang w:val="en-US" w:eastAsia="zh-CN" w:bidi="zh-CN"/>
        </w:rPr>
        <w:t>对</w:t>
      </w:r>
      <w:r>
        <w:rPr>
          <w:rFonts w:ascii="仿宋_GB2312" w:hAnsi="仿宋_GB2312" w:eastAsia="仿宋_GB2312" w:cs="仿宋_GB2312"/>
          <w:b w:val="0"/>
          <w:bCs w:val="0"/>
          <w:kern w:val="0"/>
          <w:sz w:val="32"/>
          <w:szCs w:val="32"/>
          <w:lang w:val="zh-TW" w:bidi="zh-CN"/>
        </w:rPr>
        <w:t>人才保障和智力支撑</w:t>
      </w:r>
      <w:r>
        <w:rPr>
          <w:rFonts w:hint="eastAsia" w:ascii="Times New Roman" w:hAnsi="Times New Roman" w:eastAsia="仿宋_GB2312" w:cs="Times New Roman"/>
          <w:b w:val="0"/>
          <w:bCs w:val="0"/>
          <w:kern w:val="0"/>
          <w:sz w:val="32"/>
          <w:szCs w:val="32"/>
          <w:lang w:val="en-US" w:eastAsia="zh-CN" w:bidi="zh-CN"/>
        </w:rPr>
        <w:t>的要求，我们提供高质量服务的能力水平还不够匹配；四是对照教育改革的要求和内涵建设的需求，我们自身的治理能力和治理水平还需要进一步提升；五是</w:t>
      </w:r>
      <w:r>
        <w:rPr>
          <w:rFonts w:hint="eastAsia" w:ascii="Times New Roman" w:hAnsi="Times New Roman" w:eastAsia="仿宋_GB2312" w:cs="Times New Roman"/>
          <w:b w:val="0"/>
          <w:bCs w:val="0"/>
          <w:spacing w:val="-2"/>
          <w:kern w:val="0"/>
          <w:sz w:val="32"/>
          <w:szCs w:val="32"/>
          <w:lang w:val="en-US" w:eastAsia="zh-CN" w:bidi="zh-CN"/>
        </w:rPr>
        <w:t>对</w:t>
      </w:r>
      <w:r>
        <w:rPr>
          <w:rFonts w:hint="eastAsia" w:ascii="Times New Roman" w:hAnsi="Times New Roman" w:eastAsia="仿宋_GB2312" w:cs="Times New Roman"/>
          <w:b w:val="0"/>
          <w:bCs w:val="0"/>
          <w:kern w:val="0"/>
          <w:sz w:val="32"/>
          <w:szCs w:val="32"/>
          <w:lang w:val="en-US" w:eastAsia="zh-CN" w:bidi="zh-CN"/>
        </w:rPr>
        <w:t>照教育数字化要求，我们开辟教育发展新赛道和塑造教育发展新优势的能力还不足，加快现代化、数字化转型的战略、策略还不够清晰等。</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32"/>
          <w:lang w:val="zh-CN" w:bidi="zh-CN"/>
        </w:rPr>
      </w:pPr>
      <w:r>
        <w:rPr>
          <w:rFonts w:ascii="Times New Roman" w:hAnsi="Times New Roman" w:eastAsia="仿宋_GB2312" w:cs="Times New Roman"/>
          <w:b w:val="0"/>
          <w:bCs w:val="0"/>
          <w:kern w:val="0"/>
          <w:sz w:val="32"/>
          <w:szCs w:val="32"/>
          <w:lang w:val="zh-CN" w:bidi="zh-CN"/>
        </w:rPr>
        <w:t>同志们，机遇凸显、挑战严峻，不进则退、慢进亦退。全院党员干部、教职员工要</w:t>
      </w:r>
      <w:r>
        <w:rPr>
          <w:rFonts w:hint="eastAsia" w:ascii="Times New Roman" w:hAnsi="Times New Roman" w:eastAsia="仿宋_GB2312" w:cs="Times New Roman"/>
          <w:b w:val="0"/>
          <w:bCs w:val="0"/>
          <w:kern w:val="0"/>
          <w:sz w:val="32"/>
          <w:szCs w:val="32"/>
          <w:lang w:val="en-US" w:eastAsia="zh-CN" w:bidi="zh-CN"/>
        </w:rPr>
        <w:t>增强加快建设教育强国的责任感、使命感、紧迫感，</w:t>
      </w:r>
      <w:r>
        <w:rPr>
          <w:rFonts w:ascii="Times New Roman" w:hAnsi="Times New Roman" w:eastAsia="仿宋_GB2312" w:cs="Times New Roman"/>
          <w:b w:val="0"/>
          <w:bCs w:val="0"/>
          <w:kern w:val="0"/>
          <w:sz w:val="32"/>
          <w:szCs w:val="32"/>
          <w:lang w:val="zh-CN" w:bidi="zh-CN"/>
        </w:rPr>
        <w:t>同心同德、奋力拼搏，</w:t>
      </w:r>
      <w:r>
        <w:rPr>
          <w:rFonts w:hint="eastAsia" w:ascii="Times New Roman" w:hAnsi="Times New Roman" w:eastAsia="仿宋_GB2312" w:cs="Times New Roman"/>
          <w:b w:val="0"/>
          <w:bCs w:val="0"/>
          <w:kern w:val="0"/>
          <w:sz w:val="32"/>
          <w:szCs w:val="32"/>
          <w:lang w:val="en-US" w:eastAsia="zh-CN" w:bidi="zh-CN"/>
        </w:rPr>
        <w:t>将党中央的决策部署和总书记的重要讲话精神，以及北京市委市政府的工作要求转化为北京教育学院的生动实践，</w:t>
      </w:r>
      <w:r>
        <w:rPr>
          <w:rFonts w:ascii="Times New Roman" w:hAnsi="Times New Roman" w:eastAsia="仿宋_GB2312" w:cs="Times New Roman"/>
          <w:b w:val="0"/>
          <w:bCs w:val="0"/>
          <w:kern w:val="0"/>
          <w:sz w:val="32"/>
          <w:szCs w:val="32"/>
          <w:lang w:val="zh-CN" w:bidi="zh-CN"/>
        </w:rPr>
        <w:t>推动学院事业发展再上新台阶，奋力答好“强国建设、教育何为，首都教育、教院何为”</w:t>
      </w:r>
      <w:r>
        <w:rPr>
          <w:rFonts w:hint="eastAsia" w:ascii="Times New Roman" w:hAnsi="Times New Roman" w:eastAsia="仿宋_GB2312" w:cs="Times New Roman"/>
          <w:b w:val="0"/>
          <w:bCs w:val="0"/>
          <w:kern w:val="0"/>
          <w:sz w:val="32"/>
          <w:szCs w:val="32"/>
          <w:lang w:val="en-US" w:eastAsia="zh-CN" w:bidi="zh-CN"/>
        </w:rPr>
        <w:t>的</w:t>
      </w:r>
      <w:r>
        <w:rPr>
          <w:rFonts w:ascii="Times New Roman" w:hAnsi="Times New Roman" w:eastAsia="仿宋_GB2312" w:cs="Times New Roman"/>
          <w:b w:val="0"/>
          <w:bCs w:val="0"/>
          <w:kern w:val="0"/>
          <w:sz w:val="32"/>
          <w:szCs w:val="32"/>
          <w:lang w:val="zh-CN" w:bidi="zh-CN"/>
        </w:rPr>
        <w:t>时代课题，为首都</w:t>
      </w:r>
      <w:r>
        <w:rPr>
          <w:rFonts w:hint="eastAsia" w:ascii="Times New Roman" w:hAnsi="Times New Roman" w:eastAsia="仿宋_GB2312" w:cs="Times New Roman"/>
          <w:b w:val="0"/>
          <w:bCs w:val="0"/>
          <w:kern w:val="0"/>
          <w:sz w:val="32"/>
          <w:szCs w:val="32"/>
          <w:lang w:val="en-US" w:bidi="zh-CN"/>
        </w:rPr>
        <w:t>教育实现高水平现代化</w:t>
      </w:r>
      <w:r>
        <w:rPr>
          <w:rFonts w:ascii="Times New Roman" w:hAnsi="Times New Roman" w:eastAsia="仿宋_GB2312" w:cs="Times New Roman"/>
          <w:b w:val="0"/>
          <w:bCs w:val="0"/>
          <w:kern w:val="0"/>
          <w:sz w:val="32"/>
          <w:szCs w:val="32"/>
          <w:lang w:val="zh-CN" w:bidi="zh-CN"/>
        </w:rPr>
        <w:t>贡献力量</w:t>
      </w:r>
      <w:r>
        <w:rPr>
          <w:rFonts w:hint="eastAsia" w:ascii="Times New Roman" w:hAnsi="Times New Roman" w:eastAsia="仿宋_GB2312" w:cs="Times New Roman"/>
          <w:b w:val="0"/>
          <w:bCs w:val="0"/>
          <w:kern w:val="0"/>
          <w:sz w:val="32"/>
          <w:szCs w:val="32"/>
          <w:lang w:val="zh-CN" w:bidi="zh-CN"/>
        </w:rPr>
        <w:t>，</w:t>
      </w:r>
      <w:r>
        <w:rPr>
          <w:rFonts w:hint="eastAsia" w:ascii="Times New Roman" w:hAnsi="Times New Roman" w:eastAsia="仿宋_GB2312" w:cs="Times New Roman"/>
          <w:b w:val="0"/>
          <w:bCs w:val="0"/>
          <w:kern w:val="0"/>
          <w:sz w:val="32"/>
          <w:szCs w:val="32"/>
          <w:lang w:val="en-US" w:bidi="zh-CN"/>
        </w:rPr>
        <w:t>为</w:t>
      </w:r>
      <w:r>
        <w:rPr>
          <w:rFonts w:hint="eastAsia" w:ascii="Times New Roman" w:hAnsi="Times New Roman" w:eastAsia="仿宋_GB2312" w:cs="Times New Roman"/>
          <w:b w:val="0"/>
          <w:bCs w:val="0"/>
          <w:kern w:val="0"/>
          <w:sz w:val="32"/>
          <w:szCs w:val="32"/>
          <w:lang w:val="en-US" w:eastAsia="zh-CN" w:bidi="zh-CN"/>
        </w:rPr>
        <w:t>加快建设</w:t>
      </w:r>
      <w:r>
        <w:rPr>
          <w:rFonts w:ascii="Times New Roman" w:hAnsi="Times New Roman" w:eastAsia="仿宋_GB2312" w:cs="Times New Roman"/>
          <w:b w:val="0"/>
          <w:bCs w:val="0"/>
          <w:kern w:val="0"/>
          <w:sz w:val="32"/>
          <w:szCs w:val="32"/>
          <w:lang w:val="zh-CN" w:bidi="zh-CN"/>
        </w:rPr>
        <w:t>教育强国再</w:t>
      </w:r>
      <w:r>
        <w:rPr>
          <w:rFonts w:hint="eastAsia" w:ascii="Times New Roman" w:hAnsi="Times New Roman" w:eastAsia="仿宋_GB2312" w:cs="Times New Roman"/>
          <w:b w:val="0"/>
          <w:bCs w:val="0"/>
          <w:kern w:val="0"/>
          <w:sz w:val="32"/>
          <w:szCs w:val="32"/>
          <w:lang w:val="en-US" w:eastAsia="zh-CN" w:bidi="zh-CN"/>
        </w:rPr>
        <w:t>建</w:t>
      </w:r>
      <w:r>
        <w:rPr>
          <w:rFonts w:ascii="Times New Roman" w:hAnsi="Times New Roman" w:eastAsia="仿宋_GB2312" w:cs="Times New Roman"/>
          <w:b w:val="0"/>
          <w:bCs w:val="0"/>
          <w:kern w:val="0"/>
          <w:sz w:val="32"/>
          <w:szCs w:val="32"/>
          <w:lang w:val="zh-CN" w:bidi="zh-CN"/>
        </w:rPr>
        <w:t>新功！</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kern w:val="0"/>
          <w:sz w:val="32"/>
          <w:szCs w:val="32"/>
          <w:lang w:val="zh-CN" w:eastAsia="zh-CN" w:bidi="zh-CN"/>
        </w:rPr>
      </w:pPr>
      <w:r>
        <w:rPr>
          <w:rFonts w:hint="eastAsia" w:ascii="Times New Roman" w:hAnsi="Times New Roman" w:eastAsia="仿宋_GB2312" w:cs="仿宋_GB2312"/>
          <w:b w:val="0"/>
          <w:bCs w:val="0"/>
          <w:kern w:val="0"/>
          <w:sz w:val="32"/>
          <w:szCs w:val="32"/>
          <w:lang w:val="zh-CN" w:bidi="zh-CN"/>
        </w:rPr>
        <w:t>今后五年是学院坚定落实教育强国战略和强师计划，实现高质量发展的关键时期，学院工作的指导思想是：全面贯彻</w:t>
      </w:r>
      <w:r>
        <w:rPr>
          <w:rFonts w:hint="eastAsia" w:ascii="Times New Roman" w:hAnsi="Times New Roman" w:eastAsia="仿宋_GB2312" w:cs="仿宋_GB2312"/>
          <w:b w:val="0"/>
          <w:bCs w:val="0"/>
          <w:kern w:val="0"/>
          <w:sz w:val="32"/>
          <w:szCs w:val="32"/>
          <w:highlight w:val="none"/>
          <w:lang w:val="zh-CN" w:bidi="zh-CN"/>
        </w:rPr>
        <w:t>习近平新时代中国特色社会主义思想</w:t>
      </w:r>
      <w:r>
        <w:rPr>
          <w:rFonts w:hint="eastAsia" w:ascii="Times New Roman" w:hAnsi="Times New Roman" w:eastAsia="仿宋_GB2312" w:cs="仿宋_GB2312"/>
          <w:b w:val="0"/>
          <w:bCs w:val="0"/>
          <w:kern w:val="0"/>
          <w:sz w:val="32"/>
          <w:szCs w:val="32"/>
          <w:lang w:val="zh-CN" w:bidi="zh-CN"/>
        </w:rPr>
        <w:t>，深入学习宣传贯彻党的二十大精神和习近平总书记关于教育的重要论述，贯彻落实北京市第十三次党代会决策部署，坚持和加强党的全面领导，贯彻党的教育方针，坚持社会主义办学方向，落实立德树人根本任务，以高质量党建引领推动学院各方面事业取得新</w:t>
      </w:r>
      <w:r>
        <w:rPr>
          <w:rFonts w:hint="eastAsia" w:ascii="Times New Roman" w:hAnsi="Times New Roman" w:eastAsia="仿宋_GB2312" w:cs="仿宋_GB2312"/>
          <w:b w:val="0"/>
          <w:bCs w:val="0"/>
          <w:kern w:val="0"/>
          <w:sz w:val="32"/>
          <w:szCs w:val="32"/>
          <w:lang w:val="en-US" w:eastAsia="zh-CN" w:bidi="zh-CN"/>
        </w:rPr>
        <w:t>发</w:t>
      </w:r>
      <w:r>
        <w:rPr>
          <w:rFonts w:hint="eastAsia" w:ascii="Times New Roman" w:hAnsi="Times New Roman" w:eastAsia="仿宋_GB2312" w:cs="仿宋_GB2312"/>
          <w:b w:val="0"/>
          <w:bCs w:val="0"/>
          <w:kern w:val="0"/>
          <w:sz w:val="32"/>
          <w:szCs w:val="32"/>
          <w:lang w:val="zh-CN" w:bidi="zh-CN"/>
        </w:rPr>
        <w:t>展新突破，为首都加强高素质专业化</w:t>
      </w:r>
      <w:r>
        <w:rPr>
          <w:rFonts w:hint="eastAsia" w:ascii="Times New Roman" w:hAnsi="Times New Roman" w:eastAsia="仿宋_GB2312" w:cs="仿宋_GB2312"/>
          <w:b w:val="0"/>
          <w:bCs w:val="0"/>
          <w:kern w:val="0"/>
          <w:sz w:val="32"/>
          <w:szCs w:val="32"/>
          <w:lang w:val="en-US" w:eastAsia="zh-CN" w:bidi="zh-CN"/>
        </w:rPr>
        <w:t>创新型教师队伍建设</w:t>
      </w:r>
      <w:r>
        <w:rPr>
          <w:rFonts w:hint="eastAsia" w:ascii="Times New Roman" w:hAnsi="Times New Roman" w:eastAsia="仿宋_GB2312" w:cs="仿宋_GB2312"/>
          <w:b w:val="0"/>
          <w:bCs w:val="0"/>
          <w:kern w:val="0"/>
          <w:sz w:val="32"/>
          <w:szCs w:val="32"/>
          <w:lang w:val="zh-CN" w:bidi="zh-CN"/>
        </w:rPr>
        <w:t>和教育高质量发展作出新贡献，为办好人民满意的首都教育提供坚强支撑</w:t>
      </w:r>
      <w:r>
        <w:rPr>
          <w:rFonts w:hint="eastAsia" w:ascii="Times New Roman" w:hAnsi="Times New Roman" w:eastAsia="仿宋_GB2312" w:cs="仿宋_GB2312"/>
          <w:b w:val="0"/>
          <w:bCs w:val="0"/>
          <w:kern w:val="0"/>
          <w:sz w:val="32"/>
          <w:szCs w:val="32"/>
          <w:lang w:val="zh-CN" w:eastAsia="zh-CN" w:bidi="zh-CN"/>
        </w:rPr>
        <w:t>。</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kern w:val="0"/>
          <w:sz w:val="32"/>
          <w:szCs w:val="32"/>
          <w:lang w:val="en-US" w:eastAsia="zh-CN" w:bidi="zh-CN"/>
        </w:rPr>
      </w:pPr>
      <w:r>
        <w:rPr>
          <w:rFonts w:hint="eastAsia" w:ascii="Times New Roman" w:hAnsi="Times New Roman" w:eastAsia="仿宋_GB2312" w:cs="仿宋_GB2312"/>
          <w:b w:val="0"/>
          <w:bCs w:val="0"/>
          <w:kern w:val="0"/>
          <w:sz w:val="32"/>
          <w:szCs w:val="32"/>
          <w:lang w:val="zh-CN" w:bidi="zh-CN"/>
        </w:rPr>
        <w:t>今后五年的奋斗目标是：</w:t>
      </w:r>
      <w:r>
        <w:rPr>
          <w:rFonts w:hint="eastAsia" w:ascii="Times New Roman" w:hAnsi="Times New Roman" w:eastAsia="仿宋_GB2312" w:cs="仿宋_GB2312"/>
          <w:b w:val="0"/>
          <w:bCs w:val="0"/>
          <w:kern w:val="0"/>
          <w:sz w:val="32"/>
          <w:szCs w:val="32"/>
          <w:lang w:val="en-US" w:eastAsia="zh-CN" w:bidi="zh-CN"/>
        </w:rPr>
        <w:t>努力</w:t>
      </w:r>
      <w:r>
        <w:rPr>
          <w:rFonts w:hint="eastAsia" w:ascii="Times New Roman" w:hAnsi="Times New Roman" w:eastAsia="仿宋_GB2312" w:cs="仿宋_GB2312"/>
          <w:b w:val="0"/>
          <w:bCs w:val="0"/>
          <w:kern w:val="0"/>
          <w:sz w:val="32"/>
          <w:szCs w:val="32"/>
          <w:lang w:val="zh-CN" w:bidi="zh-CN"/>
        </w:rPr>
        <w:t>建设首都特色鲜明、国内示范引领、国际影响广泛的以一流教师</w:t>
      </w:r>
      <w:r>
        <w:rPr>
          <w:rFonts w:hint="eastAsia" w:ascii="Times New Roman" w:hAnsi="Times New Roman" w:eastAsia="仿宋_GB2312" w:cs="仿宋_GB2312"/>
          <w:b w:val="0"/>
          <w:bCs w:val="0"/>
          <w:kern w:val="0"/>
          <w:sz w:val="32"/>
          <w:szCs w:val="32"/>
          <w:lang w:val="en-US" w:eastAsia="zh-CN" w:bidi="zh-CN"/>
        </w:rPr>
        <w:t>继续</w:t>
      </w:r>
      <w:r>
        <w:rPr>
          <w:rFonts w:hint="eastAsia" w:ascii="Times New Roman" w:hAnsi="Times New Roman" w:eastAsia="仿宋_GB2312" w:cs="仿宋_GB2312"/>
          <w:b w:val="0"/>
          <w:bCs w:val="0"/>
          <w:kern w:val="0"/>
          <w:sz w:val="32"/>
          <w:szCs w:val="32"/>
          <w:lang w:val="zh-CN" w:bidi="zh-CN"/>
        </w:rPr>
        <w:t>教育著称的高等学校。通过五年努力，高质量</w:t>
      </w:r>
      <w:r>
        <w:rPr>
          <w:rFonts w:hint="eastAsia" w:ascii="Times New Roman" w:hAnsi="Times New Roman" w:eastAsia="仿宋_GB2312" w:cs="仿宋_GB2312"/>
          <w:b w:val="0"/>
          <w:bCs w:val="0"/>
          <w:kern w:val="0"/>
          <w:sz w:val="32"/>
          <w:szCs w:val="32"/>
          <w:lang w:val="en-US" w:eastAsia="zh-CN" w:bidi="zh-CN"/>
        </w:rPr>
        <w:t>教师培训</w:t>
      </w:r>
      <w:r>
        <w:rPr>
          <w:rFonts w:hint="eastAsia" w:ascii="Times New Roman" w:hAnsi="Times New Roman" w:eastAsia="仿宋_GB2312" w:cs="仿宋_GB2312"/>
          <w:b w:val="0"/>
          <w:bCs w:val="0"/>
          <w:kern w:val="0"/>
          <w:sz w:val="32"/>
          <w:szCs w:val="32"/>
          <w:lang w:val="zh-CN" w:bidi="zh-CN"/>
        </w:rPr>
        <w:t>体系</w:t>
      </w:r>
      <w:r>
        <w:rPr>
          <w:rFonts w:hint="eastAsia" w:ascii="Times New Roman" w:hAnsi="Times New Roman" w:eastAsia="仿宋_GB2312" w:cs="仿宋_GB2312"/>
          <w:b w:val="0"/>
          <w:bCs w:val="0"/>
          <w:kern w:val="0"/>
          <w:sz w:val="32"/>
          <w:szCs w:val="32"/>
          <w:lang w:val="en-US" w:eastAsia="zh-CN" w:bidi="zh-CN"/>
        </w:rPr>
        <w:t>更加完善</w:t>
      </w:r>
      <w:r>
        <w:rPr>
          <w:rFonts w:hint="eastAsia" w:ascii="Times New Roman" w:hAnsi="Times New Roman" w:eastAsia="仿宋_GB2312" w:cs="仿宋_GB2312"/>
          <w:b w:val="0"/>
          <w:bCs w:val="0"/>
          <w:kern w:val="0"/>
          <w:sz w:val="32"/>
          <w:szCs w:val="32"/>
          <w:lang w:val="zh-CN" w:bidi="zh-CN"/>
        </w:rPr>
        <w:t>，</w:t>
      </w:r>
      <w:r>
        <w:rPr>
          <w:rFonts w:hint="eastAsia" w:ascii="Times New Roman" w:hAnsi="Times New Roman" w:eastAsia="仿宋_GB2312" w:cs="仿宋_GB2312"/>
          <w:b w:val="0"/>
          <w:bCs w:val="0"/>
          <w:kern w:val="0"/>
          <w:sz w:val="32"/>
          <w:szCs w:val="32"/>
          <w:lang w:val="en-US" w:eastAsia="zh-CN" w:bidi="zh-CN"/>
        </w:rPr>
        <w:t>打造</w:t>
      </w:r>
      <w:r>
        <w:rPr>
          <w:rFonts w:hint="eastAsia" w:ascii="Times New Roman" w:hAnsi="Times New Roman" w:eastAsia="仿宋_GB2312" w:cs="仿宋_GB2312"/>
          <w:b w:val="0"/>
          <w:bCs w:val="0"/>
          <w:kern w:val="0"/>
          <w:sz w:val="32"/>
          <w:szCs w:val="32"/>
          <w:lang w:val="zh-CN" w:bidi="zh-CN"/>
        </w:rPr>
        <w:t>一批品牌项目和精品课程</w:t>
      </w:r>
      <w:r>
        <w:rPr>
          <w:rFonts w:hint="eastAsia" w:ascii="Times New Roman" w:hAnsi="Times New Roman" w:eastAsia="仿宋_GB2312" w:cs="仿宋_GB2312"/>
          <w:b w:val="0"/>
          <w:bCs w:val="0"/>
          <w:kern w:val="0"/>
          <w:sz w:val="32"/>
          <w:szCs w:val="32"/>
          <w:lang w:val="zh-CN" w:eastAsia="zh-CN" w:bidi="zh-CN"/>
        </w:rPr>
        <w:t>。</w:t>
      </w:r>
      <w:r>
        <w:rPr>
          <w:rFonts w:hint="eastAsia" w:ascii="Times New Roman" w:hAnsi="Times New Roman" w:eastAsia="仿宋_GB2312" w:cs="仿宋_GB2312"/>
          <w:b w:val="0"/>
          <w:bCs w:val="0"/>
          <w:kern w:val="0"/>
          <w:sz w:val="32"/>
          <w:szCs w:val="32"/>
          <w:lang w:val="zh-CN" w:bidi="zh-CN"/>
        </w:rPr>
        <w:t>与首都教育改革与发展相适应的学科体系</w:t>
      </w:r>
      <w:r>
        <w:rPr>
          <w:rFonts w:hint="eastAsia" w:ascii="Times New Roman" w:hAnsi="Times New Roman" w:eastAsia="仿宋_GB2312" w:cs="仿宋_GB2312"/>
          <w:b w:val="0"/>
          <w:bCs w:val="0"/>
          <w:kern w:val="0"/>
          <w:sz w:val="32"/>
          <w:szCs w:val="32"/>
          <w:lang w:val="en-US" w:eastAsia="zh-CN" w:bidi="zh-CN"/>
        </w:rPr>
        <w:t>支撑更加有力，科研成果更好服务于</w:t>
      </w:r>
      <w:r>
        <w:rPr>
          <w:rFonts w:hint="eastAsia" w:ascii="Times New Roman" w:hAnsi="Times New Roman" w:eastAsia="仿宋_GB2312" w:cs="仿宋_GB2312"/>
          <w:b w:val="0"/>
          <w:bCs w:val="0"/>
          <w:kern w:val="0"/>
          <w:sz w:val="32"/>
          <w:szCs w:val="32"/>
          <w:highlight w:val="none"/>
          <w:lang w:val="en-US" w:eastAsia="zh-CN" w:bidi="zh-CN"/>
        </w:rPr>
        <w:t>高质量培训和决策咨询</w:t>
      </w:r>
      <w:r>
        <w:rPr>
          <w:rFonts w:hint="eastAsia" w:ascii="Times New Roman" w:hAnsi="Times New Roman" w:eastAsia="仿宋_GB2312" w:cs="仿宋_GB2312"/>
          <w:b w:val="0"/>
          <w:bCs w:val="0"/>
          <w:kern w:val="0"/>
          <w:sz w:val="32"/>
          <w:szCs w:val="32"/>
          <w:lang w:val="en-US" w:eastAsia="zh-CN" w:bidi="zh-CN"/>
        </w:rPr>
        <w:t>。学院治理体系更加完备，人才队伍结构更加合理，办学资源条件更加优化，教育数字化转型取得扎实成效，积极拓展更加适合首都教师发展需要的人才培养渠道。学院对首都教育高质量发展的支撑力贡献力明显提升。</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kern w:val="0"/>
          <w:sz w:val="32"/>
          <w:szCs w:val="32"/>
          <w:lang w:val="en-US" w:eastAsia="zh-CN" w:bidi="zh-CN"/>
        </w:rPr>
      </w:pPr>
      <w:r>
        <w:rPr>
          <w:rFonts w:hint="eastAsia" w:ascii="Times New Roman" w:hAnsi="Times New Roman" w:eastAsia="仿宋_GB2312" w:cs="仿宋_GB2312"/>
          <w:b w:val="0"/>
          <w:bCs w:val="0"/>
          <w:kern w:val="0"/>
          <w:sz w:val="32"/>
          <w:szCs w:val="32"/>
          <w:lang w:val="en-US" w:eastAsia="zh-CN" w:bidi="zh-CN"/>
        </w:rPr>
        <w:t>面向新征程，按照全面建成教育强国的目标要求，全院教职工进一步鼓足干事创业的精气神，一茬接着一茬干，稳扎稳打向前走，通过接续奋斗，力争到2035年，学院在教育培训、人才队伍、科学研究等方面达到更高水平，建成一流的教师继续教育培训体系和学科体系，深度支撑首都教育发展战略需求，成为引领和支撑京津冀基础教育发展的重要基地。</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黑体" w:cs="Times New Roman"/>
          <w:b w:val="0"/>
          <w:bCs w:val="0"/>
          <w:kern w:val="0"/>
          <w:sz w:val="32"/>
          <w:szCs w:val="22"/>
          <w:lang w:val="en-US" w:eastAsia="zh-CN" w:bidi="zh-CN"/>
        </w:rPr>
      </w:pPr>
      <w:r>
        <w:rPr>
          <w:rFonts w:ascii="Times New Roman" w:hAnsi="Times New Roman" w:eastAsia="黑体" w:cs="Times New Roman"/>
          <w:b w:val="0"/>
          <w:bCs w:val="0"/>
          <w:kern w:val="0"/>
          <w:sz w:val="32"/>
          <w:szCs w:val="22"/>
          <w:highlight w:val="none"/>
          <w:lang w:val="zh-CN" w:bidi="zh-CN"/>
        </w:rPr>
        <w:t>三、</w:t>
      </w:r>
      <w:r>
        <w:rPr>
          <w:rFonts w:hint="eastAsia" w:ascii="Times New Roman" w:hAnsi="Times New Roman" w:eastAsia="黑体" w:cs="Times New Roman"/>
          <w:b w:val="0"/>
          <w:bCs w:val="0"/>
          <w:kern w:val="0"/>
          <w:sz w:val="32"/>
          <w:szCs w:val="22"/>
          <w:highlight w:val="none"/>
          <w:lang w:val="en-US" w:eastAsia="zh-CN" w:bidi="zh-CN"/>
        </w:rPr>
        <w:t>未来五年学院事业发展的主要任务</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22"/>
          <w:lang w:val="zh-CN" w:bidi="zh-CN"/>
        </w:rPr>
      </w:pPr>
      <w:r>
        <w:rPr>
          <w:rFonts w:ascii="Times New Roman" w:hAnsi="Times New Roman" w:eastAsia="仿宋_GB2312" w:cs="Times New Roman"/>
          <w:b w:val="0"/>
          <w:bCs w:val="0"/>
          <w:kern w:val="0"/>
          <w:sz w:val="32"/>
          <w:szCs w:val="22"/>
          <w:lang w:val="zh-CN" w:bidi="zh-CN"/>
        </w:rPr>
        <w:t>我们要主动超前布局、有力应对变局、奋力开拓新局，</w:t>
      </w:r>
      <w:r>
        <w:rPr>
          <w:rFonts w:hint="eastAsia" w:ascii="Times New Roman" w:hAnsi="Times New Roman" w:eastAsia="仿宋_GB2312" w:cs="Times New Roman"/>
          <w:b w:val="0"/>
          <w:bCs w:val="0"/>
          <w:kern w:val="0"/>
          <w:sz w:val="32"/>
          <w:szCs w:val="22"/>
          <w:lang w:val="en-US" w:eastAsia="zh-CN" w:bidi="zh-CN"/>
        </w:rPr>
        <w:t>积极服务</w:t>
      </w:r>
      <w:r>
        <w:rPr>
          <w:rFonts w:ascii="Times New Roman" w:hAnsi="Times New Roman" w:eastAsia="仿宋_GB2312" w:cs="Times New Roman"/>
          <w:b w:val="0"/>
          <w:bCs w:val="0"/>
          <w:kern w:val="0"/>
          <w:sz w:val="32"/>
          <w:szCs w:val="22"/>
          <w:lang w:val="zh-CN" w:bidi="zh-CN"/>
        </w:rPr>
        <w:t>教育强国建设，</w:t>
      </w:r>
      <w:r>
        <w:rPr>
          <w:rFonts w:hint="eastAsia" w:ascii="Times New Roman" w:hAnsi="Times New Roman" w:eastAsia="仿宋_GB2312" w:cs="Times New Roman"/>
          <w:b w:val="0"/>
          <w:bCs w:val="0"/>
          <w:kern w:val="0"/>
          <w:sz w:val="32"/>
          <w:szCs w:val="22"/>
          <w:lang w:val="en-US" w:eastAsia="zh-CN" w:bidi="zh-CN"/>
        </w:rPr>
        <w:t>要</w:t>
      </w:r>
      <w:r>
        <w:rPr>
          <w:rFonts w:ascii="Times New Roman" w:hAnsi="Times New Roman" w:eastAsia="仿宋_GB2312" w:cs="Times New Roman"/>
          <w:b w:val="0"/>
          <w:bCs w:val="0"/>
          <w:kern w:val="0"/>
          <w:sz w:val="32"/>
          <w:szCs w:val="22"/>
          <w:lang w:val="zh-CN" w:bidi="zh-CN"/>
        </w:rPr>
        <w:t>主动融入、主动对标、主动服务新时代首都发展，努力</w:t>
      </w:r>
      <w:r>
        <w:rPr>
          <w:rFonts w:hint="eastAsia" w:ascii="Times New Roman" w:hAnsi="Times New Roman" w:eastAsia="仿宋_GB2312" w:cs="Times New Roman"/>
          <w:b w:val="0"/>
          <w:bCs w:val="0"/>
          <w:kern w:val="0"/>
          <w:sz w:val="32"/>
          <w:szCs w:val="22"/>
          <w:lang w:val="en-US" w:eastAsia="zh-CN" w:bidi="zh-CN"/>
        </w:rPr>
        <w:t>抓大事办实事</w:t>
      </w:r>
      <w:r>
        <w:rPr>
          <w:rFonts w:ascii="Times New Roman" w:hAnsi="Times New Roman" w:eastAsia="仿宋_GB2312" w:cs="Times New Roman"/>
          <w:b w:val="0"/>
          <w:bCs w:val="0"/>
          <w:kern w:val="0"/>
          <w:sz w:val="32"/>
          <w:szCs w:val="22"/>
          <w:lang w:val="zh-CN" w:bidi="zh-CN"/>
        </w:rPr>
        <w:t>，</w:t>
      </w:r>
      <w:r>
        <w:rPr>
          <w:rFonts w:hint="eastAsia" w:ascii="Times New Roman" w:hAnsi="Times New Roman" w:eastAsia="仿宋_GB2312" w:cs="Times New Roman"/>
          <w:b w:val="0"/>
          <w:bCs w:val="0"/>
          <w:kern w:val="0"/>
          <w:sz w:val="32"/>
          <w:szCs w:val="22"/>
          <w:lang w:val="en-US" w:eastAsia="zh-CN" w:bidi="zh-CN"/>
        </w:rPr>
        <w:t>实现学院的高质量发展</w:t>
      </w:r>
      <w:r>
        <w:rPr>
          <w:rFonts w:ascii="Times New Roman" w:hAnsi="Times New Roman" w:eastAsia="仿宋_GB2312" w:cs="Times New Roman"/>
          <w:b w:val="0"/>
          <w:bCs w:val="0"/>
          <w:kern w:val="0"/>
          <w:sz w:val="32"/>
          <w:szCs w:val="22"/>
          <w:lang w:val="zh-CN" w:bidi="zh-CN"/>
        </w:rPr>
        <w:t>，为推进</w:t>
      </w:r>
      <w:r>
        <w:rPr>
          <w:rFonts w:hint="eastAsia" w:ascii="Times New Roman" w:hAnsi="Times New Roman" w:eastAsia="仿宋_GB2312" w:cs="Times New Roman"/>
          <w:b w:val="0"/>
          <w:bCs w:val="0"/>
          <w:kern w:val="0"/>
          <w:sz w:val="32"/>
          <w:szCs w:val="22"/>
          <w:lang w:val="en-US" w:eastAsia="zh-CN" w:bidi="zh-CN"/>
        </w:rPr>
        <w:t>首都</w:t>
      </w:r>
      <w:r>
        <w:rPr>
          <w:rFonts w:ascii="Times New Roman" w:hAnsi="Times New Roman" w:eastAsia="仿宋_GB2312" w:cs="Times New Roman"/>
          <w:b w:val="0"/>
          <w:bCs w:val="0"/>
          <w:kern w:val="0"/>
          <w:sz w:val="32"/>
          <w:szCs w:val="22"/>
          <w:lang w:val="zh-CN" w:bidi="zh-CN"/>
        </w:rPr>
        <w:t>教育</w:t>
      </w:r>
      <w:r>
        <w:rPr>
          <w:rFonts w:hint="eastAsia" w:ascii="Times New Roman" w:hAnsi="Times New Roman" w:eastAsia="仿宋_GB2312" w:cs="Times New Roman"/>
          <w:b w:val="0"/>
          <w:bCs w:val="0"/>
          <w:kern w:val="0"/>
          <w:sz w:val="32"/>
          <w:szCs w:val="22"/>
          <w:lang w:val="en-US" w:eastAsia="zh-CN" w:bidi="zh-CN"/>
        </w:rPr>
        <w:t>实现高水平</w:t>
      </w:r>
      <w:r>
        <w:rPr>
          <w:rFonts w:ascii="Times New Roman" w:hAnsi="Times New Roman" w:eastAsia="仿宋_GB2312" w:cs="Times New Roman"/>
          <w:b w:val="0"/>
          <w:bCs w:val="0"/>
          <w:kern w:val="0"/>
          <w:sz w:val="32"/>
          <w:szCs w:val="22"/>
          <w:lang w:val="zh-CN" w:bidi="zh-CN"/>
        </w:rPr>
        <w:t>现代化、加快建设教育强国、办好人民满意的教育</w:t>
      </w:r>
      <w:r>
        <w:rPr>
          <w:rFonts w:hint="eastAsia" w:ascii="Times New Roman" w:hAnsi="Times New Roman" w:eastAsia="仿宋_GB2312" w:cs="Times New Roman"/>
          <w:b w:val="0"/>
          <w:bCs w:val="0"/>
          <w:kern w:val="0"/>
          <w:sz w:val="32"/>
          <w:szCs w:val="22"/>
          <w:lang w:val="en-US" w:eastAsia="zh-CN" w:bidi="zh-CN"/>
        </w:rPr>
        <w:t>做出新的更大贡献</w:t>
      </w:r>
      <w:r>
        <w:rPr>
          <w:rFonts w:ascii="Times New Roman" w:hAnsi="Times New Roman" w:eastAsia="仿宋_GB2312" w:cs="Times New Roman"/>
          <w:b w:val="0"/>
          <w:bCs w:val="0"/>
          <w:kern w:val="0"/>
          <w:sz w:val="32"/>
          <w:szCs w:val="22"/>
          <w:lang w:val="zh-CN" w:bidi="zh-CN"/>
        </w:rPr>
        <w:t>。</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32"/>
          <w:lang w:val="zh-TW" w:bidi="zh-CN"/>
        </w:rPr>
      </w:pPr>
      <w:r>
        <w:rPr>
          <w:rFonts w:hint="eastAsia" w:ascii="楷体_GB2312" w:hAnsi="楷体_GB2312" w:eastAsia="楷体_GB2312" w:cs="楷体_GB2312"/>
          <w:b w:val="0"/>
          <w:bCs w:val="0"/>
          <w:kern w:val="0"/>
          <w:sz w:val="32"/>
          <w:szCs w:val="22"/>
          <w:lang w:val="zh-CN" w:bidi="zh-CN"/>
        </w:rPr>
        <w:t>（一）</w:t>
      </w:r>
      <w:r>
        <w:rPr>
          <w:rFonts w:hint="eastAsia" w:ascii="楷体_GB2312" w:hAnsi="楷体_GB2312" w:eastAsia="楷体_GB2312" w:cs="楷体_GB2312"/>
          <w:b w:val="0"/>
          <w:bCs w:val="0"/>
          <w:kern w:val="0"/>
          <w:sz w:val="32"/>
          <w:szCs w:val="22"/>
          <w:lang w:val="en-US" w:eastAsia="zh-CN" w:bidi="zh-CN"/>
        </w:rPr>
        <w:t>聚焦服务首都教育</w:t>
      </w:r>
      <w:r>
        <w:rPr>
          <w:rFonts w:hint="eastAsia" w:ascii="楷体_GB2312" w:hAnsi="楷体_GB2312" w:eastAsia="楷体_GB2312" w:cs="楷体_GB2312"/>
          <w:b w:val="0"/>
          <w:bCs w:val="0"/>
          <w:kern w:val="0"/>
          <w:sz w:val="32"/>
          <w:szCs w:val="22"/>
          <w:lang w:val="zh-CN" w:bidi="zh-CN"/>
        </w:rPr>
        <w:t>，</w:t>
      </w:r>
      <w:r>
        <w:rPr>
          <w:rFonts w:hint="eastAsia" w:ascii="楷体_GB2312" w:hAnsi="楷体_GB2312" w:eastAsia="楷体_GB2312" w:cs="楷体_GB2312"/>
          <w:b w:val="0"/>
          <w:bCs w:val="0"/>
          <w:kern w:val="0"/>
          <w:sz w:val="32"/>
          <w:szCs w:val="22"/>
          <w:lang w:val="en-US" w:eastAsia="zh-CN" w:bidi="zh-CN"/>
        </w:rPr>
        <w:t>进一步打造高质量干部教师培养培训体系。</w:t>
      </w:r>
      <w:r>
        <w:rPr>
          <w:rFonts w:hint="eastAsia" w:ascii="Times New Roman" w:hAnsi="Times New Roman" w:eastAsia="仿宋_GB2312" w:cs="Times New Roman"/>
          <w:b w:val="0"/>
          <w:bCs w:val="0"/>
          <w:kern w:val="0"/>
          <w:sz w:val="32"/>
          <w:szCs w:val="32"/>
          <w:lang w:val="zh-TW" w:bidi="zh-CN"/>
        </w:rPr>
        <w:t>按照“高</w:t>
      </w:r>
      <w:r>
        <w:rPr>
          <w:rFonts w:hint="eastAsia" w:ascii="Times New Roman" w:hAnsi="Times New Roman" w:eastAsia="仿宋_GB2312" w:cs="Times New Roman"/>
          <w:b w:val="0"/>
          <w:bCs w:val="0"/>
          <w:kern w:val="0"/>
          <w:sz w:val="32"/>
          <w:szCs w:val="32"/>
          <w:lang w:val="en-US" w:eastAsia="zh-CN" w:bidi="zh-CN"/>
        </w:rPr>
        <w:t>端</w:t>
      </w:r>
      <w:r>
        <w:rPr>
          <w:rFonts w:hint="eastAsia" w:ascii="Times New Roman" w:hAnsi="Times New Roman" w:eastAsia="仿宋_GB2312" w:cs="Times New Roman"/>
          <w:b w:val="0"/>
          <w:bCs w:val="0"/>
          <w:kern w:val="0"/>
          <w:sz w:val="32"/>
          <w:szCs w:val="32"/>
          <w:lang w:val="zh-TW" w:bidi="zh-CN"/>
        </w:rPr>
        <w:t>、</w:t>
      </w:r>
      <w:r>
        <w:rPr>
          <w:rFonts w:hint="eastAsia" w:ascii="Times New Roman" w:hAnsi="Times New Roman" w:eastAsia="仿宋_GB2312" w:cs="Times New Roman"/>
          <w:b w:val="0"/>
          <w:bCs w:val="0"/>
          <w:kern w:val="0"/>
          <w:sz w:val="32"/>
          <w:szCs w:val="32"/>
          <w:lang w:val="en-US" w:eastAsia="zh-CN" w:bidi="zh-CN"/>
        </w:rPr>
        <w:t>示范</w:t>
      </w:r>
      <w:r>
        <w:rPr>
          <w:rFonts w:hint="eastAsia" w:ascii="Times New Roman" w:hAnsi="Times New Roman" w:eastAsia="仿宋_GB2312" w:cs="Times New Roman"/>
          <w:b w:val="0"/>
          <w:bCs w:val="0"/>
          <w:kern w:val="0"/>
          <w:sz w:val="32"/>
          <w:szCs w:val="32"/>
          <w:lang w:val="zh-TW" w:bidi="zh-CN"/>
        </w:rPr>
        <w:t>、</w:t>
      </w:r>
      <w:r>
        <w:rPr>
          <w:rFonts w:hint="eastAsia" w:ascii="Times New Roman" w:hAnsi="Times New Roman" w:eastAsia="仿宋_GB2312" w:cs="Times New Roman"/>
          <w:b w:val="0"/>
          <w:bCs w:val="0"/>
          <w:kern w:val="0"/>
          <w:sz w:val="32"/>
          <w:szCs w:val="32"/>
          <w:lang w:val="en-US" w:eastAsia="zh-CN" w:bidi="zh-CN"/>
        </w:rPr>
        <w:t>引领</w:t>
      </w:r>
      <w:r>
        <w:rPr>
          <w:rFonts w:hint="eastAsia" w:ascii="Times New Roman" w:hAnsi="Times New Roman" w:eastAsia="仿宋_GB2312" w:cs="Times New Roman"/>
          <w:b w:val="0"/>
          <w:bCs w:val="0"/>
          <w:kern w:val="0"/>
          <w:sz w:val="32"/>
          <w:szCs w:val="32"/>
          <w:lang w:val="zh-TW" w:bidi="zh-CN"/>
        </w:rPr>
        <w:t>”的标准，不断</w:t>
      </w:r>
      <w:r>
        <w:rPr>
          <w:rFonts w:ascii="Times New Roman" w:hAnsi="Times New Roman" w:eastAsia="仿宋_GB2312" w:cs="Times New Roman"/>
          <w:b w:val="0"/>
          <w:bCs w:val="0"/>
          <w:kern w:val="0"/>
          <w:sz w:val="32"/>
          <w:szCs w:val="32"/>
          <w:lang w:val="zh-TW" w:bidi="zh-CN"/>
        </w:rPr>
        <w:t>优化培训体系</w:t>
      </w:r>
      <w:r>
        <w:rPr>
          <w:rFonts w:hint="eastAsia" w:ascii="Times New Roman" w:hAnsi="Times New Roman" w:eastAsia="仿宋_GB2312" w:cs="Times New Roman"/>
          <w:b w:val="0"/>
          <w:bCs w:val="0"/>
          <w:kern w:val="0"/>
          <w:sz w:val="32"/>
          <w:szCs w:val="32"/>
          <w:lang w:val="zh-TW" w:bidi="zh-CN"/>
        </w:rPr>
        <w:t>，</w:t>
      </w:r>
      <w:r>
        <w:rPr>
          <w:rFonts w:hint="eastAsia" w:ascii="Times New Roman" w:hAnsi="Times New Roman" w:eastAsia="仿宋_GB2312" w:cs="Times New Roman"/>
          <w:b w:val="0"/>
          <w:bCs w:val="0"/>
          <w:kern w:val="0"/>
          <w:sz w:val="32"/>
          <w:szCs w:val="32"/>
          <w:lang w:val="en-US" w:eastAsia="zh-CN" w:bidi="zh-CN"/>
        </w:rPr>
        <w:t>丰富内容供给，</w:t>
      </w:r>
      <w:r>
        <w:rPr>
          <w:rFonts w:hint="eastAsia" w:ascii="Times New Roman" w:hAnsi="Times New Roman" w:eastAsia="仿宋_GB2312" w:cs="Times New Roman"/>
          <w:b w:val="0"/>
          <w:bCs w:val="0"/>
          <w:kern w:val="0"/>
          <w:sz w:val="32"/>
          <w:szCs w:val="32"/>
          <w:lang w:val="zh-TW" w:bidi="zh-CN"/>
        </w:rPr>
        <w:t>全周期服务干部教师</w:t>
      </w:r>
      <w:r>
        <w:rPr>
          <w:rFonts w:hint="eastAsia" w:ascii="Times New Roman" w:hAnsi="Times New Roman" w:eastAsia="仿宋_GB2312" w:cs="Times New Roman"/>
          <w:b w:val="0"/>
          <w:bCs w:val="0"/>
          <w:kern w:val="0"/>
          <w:sz w:val="32"/>
          <w:szCs w:val="32"/>
          <w:lang w:val="en-US" w:eastAsia="zh-CN" w:bidi="zh-CN"/>
        </w:rPr>
        <w:t>成长。大力加强市区校三级联动，</w:t>
      </w:r>
      <w:r>
        <w:rPr>
          <w:rFonts w:ascii="Times New Roman" w:hAnsi="Times New Roman" w:eastAsia="仿宋_GB2312" w:cs="Times New Roman"/>
          <w:b w:val="0"/>
          <w:bCs w:val="0"/>
          <w:kern w:val="0"/>
          <w:sz w:val="32"/>
          <w:szCs w:val="32"/>
          <w:lang w:val="zh-TW" w:bidi="zh-CN"/>
        </w:rPr>
        <w:t>强化学院在全市干部教师培训中的统筹引领作用，</w:t>
      </w:r>
      <w:r>
        <w:rPr>
          <w:rFonts w:ascii="Times New Roman" w:hAnsi="Times New Roman" w:eastAsia="仿宋_GB2312" w:cs="Times New Roman"/>
          <w:b w:val="0"/>
          <w:bCs w:val="0"/>
          <w:kern w:val="0"/>
          <w:sz w:val="32"/>
          <w:szCs w:val="32"/>
          <w:shd w:val="clear" w:fill="FFFFFF"/>
          <w:lang w:val="zh-TW" w:bidi="zh-CN"/>
        </w:rPr>
        <w:t>凸</w:t>
      </w:r>
      <w:r>
        <w:rPr>
          <w:rFonts w:ascii="Times New Roman" w:hAnsi="Times New Roman" w:eastAsia="仿宋_GB2312" w:cs="Times New Roman"/>
          <w:b w:val="0"/>
          <w:bCs w:val="0"/>
          <w:kern w:val="0"/>
          <w:sz w:val="32"/>
          <w:szCs w:val="32"/>
          <w:lang w:val="zh-TW" w:bidi="zh-CN"/>
        </w:rPr>
        <w:t>显学院作为市级干部教师培训机构的“纽带”功能，促进市、区两级教师培训机构共同发展。</w:t>
      </w:r>
      <w:r>
        <w:rPr>
          <w:rFonts w:ascii="Times New Roman" w:hAnsi="Times New Roman" w:eastAsia="仿宋_GB2312" w:cs="Times New Roman"/>
          <w:b w:val="0"/>
          <w:bCs w:val="0"/>
          <w:kern w:val="0"/>
          <w:sz w:val="32"/>
          <w:szCs w:val="22"/>
          <w:highlight w:val="none"/>
          <w:lang w:val="zh-CN" w:bidi="zh-CN"/>
        </w:rPr>
        <w:t>大力</w:t>
      </w:r>
      <w:r>
        <w:rPr>
          <w:rFonts w:ascii="Times New Roman" w:hAnsi="Times New Roman" w:eastAsia="仿宋_GB2312" w:cs="Times New Roman"/>
          <w:b w:val="0"/>
          <w:bCs w:val="0"/>
          <w:kern w:val="0"/>
          <w:sz w:val="32"/>
          <w:szCs w:val="22"/>
          <w:highlight w:val="none"/>
          <w:lang w:val="en-US" w:bidi="zh-CN"/>
        </w:rPr>
        <w:t>加强</w:t>
      </w:r>
      <w:r>
        <w:rPr>
          <w:rFonts w:hint="eastAsia" w:ascii="Times New Roman" w:hAnsi="Times New Roman" w:eastAsia="仿宋_GB2312" w:cs="Times New Roman"/>
          <w:b w:val="0"/>
          <w:bCs w:val="0"/>
          <w:kern w:val="0"/>
          <w:sz w:val="32"/>
          <w:szCs w:val="22"/>
          <w:highlight w:val="none"/>
          <w:lang w:val="en-US" w:bidi="zh-CN"/>
        </w:rPr>
        <w:t>全市教师培训资源整合运用，</w:t>
      </w:r>
      <w:r>
        <w:rPr>
          <w:rFonts w:hint="eastAsia" w:ascii="Times New Roman" w:hAnsi="Times New Roman" w:eastAsia="仿宋_GB2312" w:cs="Times New Roman"/>
          <w:b w:val="0"/>
          <w:bCs w:val="0"/>
          <w:kern w:val="0"/>
          <w:sz w:val="32"/>
          <w:szCs w:val="22"/>
          <w:highlight w:val="none"/>
          <w:lang w:val="en-US" w:eastAsia="zh-CN" w:bidi="zh-CN"/>
        </w:rPr>
        <w:t>积极</w:t>
      </w:r>
      <w:r>
        <w:rPr>
          <w:rFonts w:hint="eastAsia" w:ascii="Times New Roman" w:hAnsi="Times New Roman" w:eastAsia="仿宋_GB2312" w:cs="Times New Roman"/>
          <w:b w:val="0"/>
          <w:bCs w:val="0"/>
          <w:kern w:val="0"/>
          <w:sz w:val="32"/>
          <w:szCs w:val="22"/>
          <w:highlight w:val="none"/>
          <w:lang w:val="en-US" w:bidi="zh-CN"/>
        </w:rPr>
        <w:t>探索</w:t>
      </w:r>
      <w:r>
        <w:rPr>
          <w:rFonts w:hint="eastAsia" w:ascii="Times New Roman" w:hAnsi="Times New Roman" w:eastAsia="仿宋_GB2312" w:cs="Times New Roman"/>
          <w:b w:val="0"/>
          <w:bCs w:val="0"/>
          <w:kern w:val="0"/>
          <w:sz w:val="32"/>
          <w:szCs w:val="22"/>
          <w:highlight w:val="none"/>
          <w:lang w:val="en-US" w:eastAsia="zh-CN" w:bidi="zh-CN"/>
        </w:rPr>
        <w:t>建立</w:t>
      </w:r>
      <w:r>
        <w:rPr>
          <w:rFonts w:hint="eastAsia" w:ascii="Times New Roman" w:hAnsi="Times New Roman" w:eastAsia="仿宋_GB2312" w:cs="Times New Roman"/>
          <w:b w:val="0"/>
          <w:bCs w:val="0"/>
          <w:kern w:val="0"/>
          <w:sz w:val="32"/>
          <w:szCs w:val="22"/>
          <w:highlight w:val="none"/>
          <w:lang w:val="en-US" w:bidi="zh-CN"/>
        </w:rPr>
        <w:t>教师职前职后一体化培养机制，形成服务首都教师发展的强大合力。</w:t>
      </w:r>
      <w:r>
        <w:rPr>
          <w:rFonts w:hint="eastAsia" w:ascii="Times New Roman" w:hAnsi="Times New Roman" w:eastAsia="仿宋_GB2312" w:cs="Times New Roman"/>
          <w:b w:val="0"/>
          <w:bCs w:val="0"/>
          <w:kern w:val="0"/>
          <w:sz w:val="32"/>
          <w:szCs w:val="22"/>
          <w:highlight w:val="none"/>
          <w:lang w:val="en-US" w:eastAsia="zh-CN" w:bidi="zh-CN"/>
        </w:rPr>
        <w:t>办好附属学校，</w:t>
      </w:r>
      <w:r>
        <w:rPr>
          <w:rFonts w:hint="eastAsia" w:ascii="Times New Roman" w:hAnsi="Times New Roman" w:eastAsia="仿宋_GB2312" w:cs="Times New Roman"/>
          <w:b w:val="0"/>
          <w:bCs w:val="0"/>
          <w:kern w:val="0"/>
          <w:sz w:val="32"/>
          <w:szCs w:val="22"/>
          <w:highlight w:val="none"/>
          <w:lang w:val="en-US" w:bidi="zh-CN"/>
        </w:rPr>
        <w:t>与优质学校和社会机构合作，</w:t>
      </w:r>
      <w:r>
        <w:rPr>
          <w:rFonts w:hint="eastAsia" w:ascii="Times New Roman" w:hAnsi="Times New Roman" w:eastAsia="仿宋_GB2312" w:cs="Times New Roman"/>
          <w:b w:val="0"/>
          <w:bCs w:val="0"/>
          <w:kern w:val="0"/>
          <w:sz w:val="32"/>
          <w:szCs w:val="22"/>
          <w:highlight w:val="none"/>
          <w:lang w:val="en-US" w:eastAsia="zh-CN" w:bidi="zh-CN"/>
        </w:rPr>
        <w:t>高水平</w:t>
      </w:r>
      <w:r>
        <w:rPr>
          <w:rFonts w:hint="eastAsia" w:ascii="Times New Roman" w:hAnsi="Times New Roman" w:eastAsia="仿宋_GB2312" w:cs="Times New Roman"/>
          <w:b w:val="0"/>
          <w:bCs w:val="0"/>
          <w:kern w:val="0"/>
          <w:sz w:val="32"/>
          <w:szCs w:val="22"/>
          <w:highlight w:val="none"/>
          <w:lang w:val="en-US" w:bidi="zh-CN"/>
        </w:rPr>
        <w:t>建设</w:t>
      </w:r>
      <w:r>
        <w:rPr>
          <w:rFonts w:hint="eastAsia" w:ascii="Times New Roman" w:hAnsi="Times New Roman" w:eastAsia="仿宋_GB2312" w:cs="Times New Roman"/>
          <w:b w:val="0"/>
          <w:bCs w:val="0"/>
          <w:kern w:val="0"/>
          <w:sz w:val="32"/>
          <w:szCs w:val="22"/>
          <w:highlight w:val="none"/>
          <w:lang w:val="en-US" w:eastAsia="zh-CN" w:bidi="zh-CN"/>
        </w:rPr>
        <w:t>一批</w:t>
      </w:r>
      <w:r>
        <w:rPr>
          <w:rFonts w:hint="eastAsia" w:ascii="Times New Roman" w:hAnsi="Times New Roman" w:eastAsia="仿宋_GB2312" w:cs="Times New Roman"/>
          <w:b w:val="0"/>
          <w:bCs w:val="0"/>
          <w:kern w:val="0"/>
          <w:sz w:val="32"/>
          <w:szCs w:val="22"/>
          <w:highlight w:val="none"/>
          <w:lang w:val="en-US" w:bidi="zh-CN"/>
        </w:rPr>
        <w:t>培训教学实践基地。</w:t>
      </w:r>
      <w:r>
        <w:rPr>
          <w:rFonts w:hint="eastAsia" w:ascii="仿宋_GB2312" w:hAnsi="仿宋_GB2312" w:eastAsia="仿宋_GB2312" w:cs="仿宋_GB2312"/>
          <w:b w:val="0"/>
          <w:bCs w:val="0"/>
          <w:kern w:val="0"/>
          <w:sz w:val="32"/>
          <w:szCs w:val="32"/>
          <w:lang w:val="en-US" w:bidi="zh-CN"/>
        </w:rPr>
        <w:t>进一步完善高质量</w:t>
      </w:r>
      <w:r>
        <w:rPr>
          <w:rFonts w:ascii="仿宋_GB2312" w:hAnsi="仿宋_GB2312" w:eastAsia="仿宋_GB2312" w:cs="仿宋_GB2312"/>
          <w:b w:val="0"/>
          <w:bCs w:val="0"/>
          <w:kern w:val="0"/>
          <w:sz w:val="32"/>
          <w:szCs w:val="32"/>
          <w:lang w:val="en-US" w:bidi="zh-CN"/>
        </w:rPr>
        <w:t>教学</w:t>
      </w:r>
      <w:r>
        <w:rPr>
          <w:rFonts w:hint="eastAsia" w:ascii="仿宋_GB2312" w:hAnsi="仿宋_GB2312" w:eastAsia="仿宋_GB2312" w:cs="仿宋_GB2312"/>
          <w:b w:val="0"/>
          <w:bCs w:val="0"/>
          <w:kern w:val="0"/>
          <w:sz w:val="32"/>
          <w:szCs w:val="32"/>
          <w:lang w:val="en-US" w:bidi="zh-CN"/>
        </w:rPr>
        <w:t>体系</w:t>
      </w:r>
      <w:r>
        <w:rPr>
          <w:rFonts w:hint="eastAsia" w:ascii="仿宋_GB2312" w:hAnsi="仿宋_GB2312" w:eastAsia="仿宋_GB2312" w:cs="仿宋_GB2312"/>
          <w:b w:val="0"/>
          <w:bCs w:val="0"/>
          <w:kern w:val="0"/>
          <w:sz w:val="32"/>
          <w:szCs w:val="32"/>
          <w:lang w:val="en-US" w:eastAsia="zh-CN" w:bidi="zh-CN"/>
        </w:rPr>
        <w:t>，</w:t>
      </w:r>
      <w:r>
        <w:rPr>
          <w:rFonts w:ascii="仿宋_GB2312" w:hAnsi="仿宋_GB2312" w:eastAsia="仿宋_GB2312" w:cs="仿宋_GB2312"/>
          <w:b w:val="0"/>
          <w:bCs w:val="0"/>
          <w:kern w:val="0"/>
          <w:sz w:val="32"/>
          <w:szCs w:val="32"/>
          <w:lang w:val="zh-TW" w:bidi="zh-CN"/>
        </w:rPr>
        <w:t>建立</w:t>
      </w:r>
      <w:r>
        <w:rPr>
          <w:rFonts w:hint="eastAsia" w:ascii="仿宋_GB2312" w:hAnsi="仿宋_GB2312" w:eastAsia="仿宋_GB2312" w:cs="仿宋_GB2312"/>
          <w:b w:val="0"/>
          <w:bCs w:val="0"/>
          <w:kern w:val="0"/>
          <w:sz w:val="32"/>
          <w:szCs w:val="32"/>
          <w:lang w:val="en-US" w:eastAsia="zh-CN" w:bidi="zh-CN"/>
        </w:rPr>
        <w:t>精准、规范、专业</w:t>
      </w:r>
      <w:r>
        <w:rPr>
          <w:rFonts w:ascii="仿宋_GB2312" w:hAnsi="仿宋_GB2312" w:eastAsia="仿宋_GB2312" w:cs="仿宋_GB2312"/>
          <w:b w:val="0"/>
          <w:bCs w:val="0"/>
          <w:kern w:val="0"/>
          <w:sz w:val="32"/>
          <w:szCs w:val="32"/>
          <w:lang w:val="zh-TW" w:bidi="zh-CN"/>
        </w:rPr>
        <w:t>的项目质量管理机制</w:t>
      </w:r>
      <w:r>
        <w:rPr>
          <w:rFonts w:hint="eastAsia" w:ascii="仿宋_GB2312" w:hAnsi="仿宋_GB2312" w:eastAsia="仿宋_GB2312" w:cs="仿宋_GB2312"/>
          <w:b w:val="0"/>
          <w:bCs w:val="0"/>
          <w:kern w:val="0"/>
          <w:sz w:val="32"/>
          <w:szCs w:val="32"/>
          <w:lang w:val="zh-TW" w:bidi="zh-CN"/>
        </w:rPr>
        <w:t>，</w:t>
      </w:r>
      <w:r>
        <w:rPr>
          <w:rFonts w:ascii="Times New Roman" w:hAnsi="Times New Roman" w:eastAsia="仿宋_GB2312" w:cs="Times New Roman"/>
          <w:b w:val="0"/>
          <w:bCs w:val="0"/>
          <w:kern w:val="0"/>
          <w:sz w:val="32"/>
          <w:szCs w:val="32"/>
          <w:lang w:val="zh-CN" w:bidi="zh-CN"/>
        </w:rPr>
        <w:t>持续提升培训质量。</w:t>
      </w:r>
      <w:r>
        <w:rPr>
          <w:rFonts w:ascii="仿宋_GB2312" w:hAnsi="仿宋_GB2312" w:eastAsia="仿宋_GB2312" w:cs="仿宋_GB2312"/>
          <w:b w:val="0"/>
          <w:bCs w:val="0"/>
          <w:kern w:val="0"/>
          <w:sz w:val="32"/>
          <w:szCs w:val="32"/>
          <w:lang w:val="zh-TW" w:bidi="zh-CN"/>
        </w:rPr>
        <w:t>准确把握政策动向，</w:t>
      </w:r>
      <w:r>
        <w:rPr>
          <w:rFonts w:hint="eastAsia" w:ascii="仿宋_GB2312" w:hAnsi="仿宋_GB2312" w:eastAsia="仿宋_GB2312" w:cs="仿宋_GB2312"/>
          <w:b w:val="0"/>
          <w:bCs w:val="0"/>
          <w:kern w:val="0"/>
          <w:sz w:val="32"/>
          <w:szCs w:val="32"/>
          <w:lang w:val="en-US" w:bidi="zh-CN"/>
        </w:rPr>
        <w:t>精准</w:t>
      </w:r>
      <w:r>
        <w:rPr>
          <w:rFonts w:ascii="仿宋_GB2312" w:hAnsi="仿宋_GB2312" w:eastAsia="仿宋_GB2312" w:cs="仿宋_GB2312"/>
          <w:b w:val="0"/>
          <w:bCs w:val="0"/>
          <w:kern w:val="0"/>
          <w:sz w:val="32"/>
          <w:szCs w:val="32"/>
          <w:lang w:val="zh-TW" w:bidi="zh-CN"/>
        </w:rPr>
        <w:t>对接一线需求，建设一批精品课程，形成全面服务干部教师专业发展需求的培训课程体系。</w:t>
      </w:r>
      <w:r>
        <w:rPr>
          <w:rFonts w:hint="eastAsia" w:ascii="Times New Roman" w:hAnsi="Times New Roman" w:eastAsia="仿宋_GB2312" w:cs="Times New Roman"/>
          <w:b w:val="0"/>
          <w:bCs w:val="0"/>
          <w:kern w:val="0"/>
          <w:sz w:val="32"/>
          <w:szCs w:val="32"/>
          <w:highlight w:val="none"/>
          <w:lang w:val="en-US" w:eastAsia="zh-CN" w:bidi="zh-CN"/>
        </w:rPr>
        <w:t>坚持“研训一体”</w:t>
      </w:r>
      <w:r>
        <w:rPr>
          <w:rFonts w:hint="eastAsia" w:ascii="Times New Roman" w:hAnsi="Times New Roman" w:eastAsia="仿宋_GB2312" w:cs="Times New Roman"/>
          <w:b w:val="0"/>
          <w:bCs w:val="0"/>
          <w:kern w:val="0"/>
          <w:sz w:val="32"/>
          <w:szCs w:val="32"/>
          <w:lang w:val="en-US" w:eastAsia="zh-CN" w:bidi="zh-CN"/>
        </w:rPr>
        <w:t>，大力加强学科建设和科研工作，为高质量培训提供支撑。</w:t>
      </w:r>
      <w:r>
        <w:rPr>
          <w:rFonts w:hint="eastAsia" w:ascii="Times New Roman" w:hAnsi="Times New Roman" w:eastAsia="仿宋_GB2312" w:cs="Times New Roman"/>
          <w:b w:val="0"/>
          <w:bCs w:val="0"/>
          <w:kern w:val="0"/>
          <w:sz w:val="32"/>
          <w:szCs w:val="32"/>
          <w:lang w:val="en-US" w:bidi="zh-CN"/>
        </w:rPr>
        <w:t>牢记</w:t>
      </w:r>
      <w:r>
        <w:rPr>
          <w:rFonts w:ascii="Times New Roman" w:hAnsi="Times New Roman" w:eastAsia="仿宋_GB2312" w:cs="Times New Roman"/>
          <w:b w:val="0"/>
          <w:bCs w:val="0"/>
          <w:kern w:val="0"/>
          <w:sz w:val="32"/>
          <w:szCs w:val="22"/>
          <w:lang w:val="en-US" w:bidi="zh-CN"/>
        </w:rPr>
        <w:t>为党育才、为党献策</w:t>
      </w:r>
      <w:r>
        <w:rPr>
          <w:rFonts w:hint="eastAsia" w:ascii="Times New Roman" w:hAnsi="Times New Roman" w:eastAsia="仿宋_GB2312" w:cs="Times New Roman"/>
          <w:b w:val="0"/>
          <w:bCs w:val="0"/>
          <w:kern w:val="0"/>
          <w:sz w:val="32"/>
          <w:szCs w:val="22"/>
          <w:lang w:val="en-US" w:bidi="zh-CN"/>
        </w:rPr>
        <w:t>初心使命</w:t>
      </w:r>
      <w:r>
        <w:rPr>
          <w:rFonts w:hint="eastAsia" w:ascii="Times New Roman" w:hAnsi="Times New Roman" w:eastAsia="仿宋_GB2312" w:cs="Times New Roman"/>
          <w:b w:val="0"/>
          <w:bCs w:val="0"/>
          <w:kern w:val="0"/>
          <w:sz w:val="32"/>
          <w:szCs w:val="22"/>
          <w:lang w:val="zh-CN" w:bidi="zh-CN"/>
        </w:rPr>
        <w:t>，</w:t>
      </w:r>
      <w:r>
        <w:rPr>
          <w:rFonts w:hint="eastAsia" w:ascii="Times New Roman" w:hAnsi="Times New Roman" w:eastAsia="仿宋_GB2312" w:cs="Times New Roman"/>
          <w:b w:val="0"/>
          <w:bCs w:val="0"/>
          <w:kern w:val="0"/>
          <w:sz w:val="32"/>
          <w:szCs w:val="22"/>
          <w:lang w:val="en-US" w:eastAsia="zh-CN" w:bidi="zh-CN"/>
        </w:rPr>
        <w:t>坚持“院校一体”融合发展，大力加强北京教育党校建设，</w:t>
      </w:r>
      <w:r>
        <w:rPr>
          <w:rFonts w:hint="eastAsia" w:ascii="Times New Roman" w:hAnsi="Times New Roman" w:eastAsia="仿宋_GB2312" w:cs="Times New Roman"/>
          <w:b w:val="0"/>
          <w:bCs w:val="0"/>
          <w:kern w:val="0"/>
          <w:sz w:val="32"/>
          <w:szCs w:val="22"/>
          <w:lang w:val="en-US" w:bidi="zh-CN"/>
        </w:rPr>
        <w:t>一体推进市</w:t>
      </w:r>
      <w:r>
        <w:rPr>
          <w:rFonts w:ascii="Times New Roman" w:hAnsi="Times New Roman" w:eastAsia="仿宋_GB2312" w:cs="Times New Roman"/>
          <w:b w:val="0"/>
          <w:bCs w:val="0"/>
          <w:kern w:val="0"/>
          <w:sz w:val="32"/>
          <w:szCs w:val="22"/>
          <w:lang w:val="zh-CN" w:bidi="zh-CN"/>
        </w:rPr>
        <w:t>区</w:t>
      </w:r>
      <w:r>
        <w:rPr>
          <w:rFonts w:hint="eastAsia" w:ascii="Times New Roman" w:hAnsi="Times New Roman" w:eastAsia="仿宋_GB2312" w:cs="Times New Roman"/>
          <w:b w:val="0"/>
          <w:bCs w:val="0"/>
          <w:kern w:val="0"/>
          <w:sz w:val="32"/>
          <w:szCs w:val="22"/>
          <w:lang w:val="en-US" w:bidi="zh-CN"/>
        </w:rPr>
        <w:t>两</w:t>
      </w:r>
      <w:r>
        <w:rPr>
          <w:rFonts w:ascii="Times New Roman" w:hAnsi="Times New Roman" w:eastAsia="仿宋_GB2312" w:cs="Times New Roman"/>
          <w:b w:val="0"/>
          <w:bCs w:val="0"/>
          <w:kern w:val="0"/>
          <w:sz w:val="32"/>
          <w:szCs w:val="22"/>
          <w:lang w:val="zh-CN" w:bidi="zh-CN"/>
        </w:rPr>
        <w:t>级教育党校</w:t>
      </w:r>
      <w:r>
        <w:rPr>
          <w:rFonts w:hint="eastAsia" w:ascii="Times New Roman" w:hAnsi="Times New Roman" w:eastAsia="仿宋_GB2312" w:cs="Times New Roman"/>
          <w:b w:val="0"/>
          <w:bCs w:val="0"/>
          <w:kern w:val="0"/>
          <w:sz w:val="32"/>
          <w:szCs w:val="22"/>
          <w:lang w:val="en-US" w:bidi="zh-CN"/>
        </w:rPr>
        <w:t>作用发挥</w:t>
      </w:r>
      <w:r>
        <w:rPr>
          <w:rFonts w:ascii="Times New Roman" w:hAnsi="Times New Roman" w:eastAsia="仿宋_GB2312" w:cs="Times New Roman"/>
          <w:b w:val="0"/>
          <w:bCs w:val="0"/>
          <w:kern w:val="0"/>
          <w:sz w:val="32"/>
          <w:szCs w:val="22"/>
          <w:lang w:val="zh-CN" w:bidi="zh-CN"/>
        </w:rPr>
        <w:t>。</w:t>
      </w:r>
      <w:r>
        <w:rPr>
          <w:rFonts w:hint="eastAsia" w:ascii="Times New Roman" w:hAnsi="Times New Roman" w:eastAsia="仿宋_GB2312" w:cs="Times New Roman"/>
          <w:b w:val="0"/>
          <w:bCs w:val="0"/>
          <w:kern w:val="0"/>
          <w:sz w:val="32"/>
          <w:szCs w:val="22"/>
          <w:lang w:val="zh-CN" w:bidi="zh-CN"/>
        </w:rPr>
        <w:t>发挥自身优势，</w:t>
      </w:r>
      <w:r>
        <w:rPr>
          <w:rFonts w:hint="eastAsia" w:ascii="Times New Roman" w:hAnsi="Times New Roman" w:eastAsia="仿宋_GB2312" w:cs="Times New Roman"/>
          <w:b w:val="0"/>
          <w:bCs w:val="0"/>
          <w:kern w:val="0"/>
          <w:sz w:val="32"/>
          <w:szCs w:val="22"/>
          <w:lang w:val="en-US" w:eastAsia="zh-CN" w:bidi="zh-CN"/>
        </w:rPr>
        <w:t>围绕首都教师队伍建设、</w:t>
      </w:r>
      <w:r>
        <w:rPr>
          <w:rFonts w:hint="eastAsia" w:ascii="Times New Roman" w:hAnsi="Times New Roman" w:eastAsia="仿宋_GB2312" w:cs="Times New Roman"/>
          <w:b w:val="0"/>
          <w:bCs w:val="0"/>
          <w:kern w:val="0"/>
          <w:sz w:val="32"/>
          <w:szCs w:val="22"/>
          <w:lang w:val="zh-CN" w:bidi="zh-CN"/>
        </w:rPr>
        <w:t>教育</w:t>
      </w:r>
      <w:r>
        <w:rPr>
          <w:rFonts w:hint="eastAsia" w:ascii="Times New Roman" w:hAnsi="Times New Roman" w:eastAsia="仿宋_GB2312" w:cs="Times New Roman"/>
          <w:b w:val="0"/>
          <w:bCs w:val="0"/>
          <w:kern w:val="0"/>
          <w:sz w:val="32"/>
          <w:szCs w:val="22"/>
          <w:lang w:val="en-US" w:eastAsia="zh-CN" w:bidi="zh-CN"/>
        </w:rPr>
        <w:t>综合</w:t>
      </w:r>
      <w:r>
        <w:rPr>
          <w:rFonts w:hint="eastAsia" w:ascii="Times New Roman" w:hAnsi="Times New Roman" w:eastAsia="仿宋_GB2312" w:cs="Times New Roman"/>
          <w:b w:val="0"/>
          <w:bCs w:val="0"/>
          <w:kern w:val="0"/>
          <w:sz w:val="32"/>
          <w:szCs w:val="22"/>
          <w:lang w:val="zh-CN" w:bidi="zh-CN"/>
        </w:rPr>
        <w:t>改革</w:t>
      </w:r>
      <w:r>
        <w:rPr>
          <w:rFonts w:hint="eastAsia" w:ascii="Times New Roman" w:hAnsi="Times New Roman" w:eastAsia="仿宋_GB2312" w:cs="Times New Roman"/>
          <w:b w:val="0"/>
          <w:bCs w:val="0"/>
          <w:kern w:val="0"/>
          <w:sz w:val="32"/>
          <w:szCs w:val="22"/>
          <w:lang w:val="en-US" w:eastAsia="zh-CN" w:bidi="zh-CN"/>
        </w:rPr>
        <w:t>等开展</w:t>
      </w:r>
      <w:r>
        <w:rPr>
          <w:rFonts w:hint="eastAsia" w:ascii="Times New Roman" w:hAnsi="Times New Roman" w:eastAsia="仿宋_GB2312" w:cs="Times New Roman"/>
          <w:b w:val="0"/>
          <w:bCs w:val="0"/>
          <w:kern w:val="0"/>
          <w:sz w:val="32"/>
          <w:szCs w:val="22"/>
          <w:lang w:val="zh-CN" w:bidi="zh-CN"/>
        </w:rPr>
        <w:t>研究</w:t>
      </w:r>
      <w:r>
        <w:rPr>
          <w:rFonts w:ascii="Times New Roman" w:hAnsi="Times New Roman" w:eastAsia="仿宋_GB2312" w:cs="Times New Roman"/>
          <w:b w:val="0"/>
          <w:bCs w:val="0"/>
          <w:kern w:val="0"/>
          <w:sz w:val="32"/>
          <w:szCs w:val="22"/>
          <w:lang w:val="en-US" w:bidi="zh-CN"/>
        </w:rPr>
        <w:t>，</w:t>
      </w:r>
      <w:r>
        <w:rPr>
          <w:rFonts w:hint="eastAsia" w:ascii="Times New Roman" w:hAnsi="Times New Roman" w:eastAsia="仿宋_GB2312" w:cs="Times New Roman"/>
          <w:b w:val="0"/>
          <w:bCs w:val="0"/>
          <w:kern w:val="0"/>
          <w:sz w:val="32"/>
          <w:szCs w:val="22"/>
          <w:lang w:val="en-US" w:bidi="zh-CN"/>
        </w:rPr>
        <w:t>为北京市</w:t>
      </w:r>
      <w:r>
        <w:rPr>
          <w:rFonts w:ascii="Times New Roman" w:hAnsi="Times New Roman" w:eastAsia="仿宋_GB2312" w:cs="Times New Roman"/>
          <w:b w:val="0"/>
          <w:bCs w:val="0"/>
          <w:kern w:val="0"/>
          <w:sz w:val="32"/>
          <w:szCs w:val="22"/>
          <w:lang w:val="en-US" w:bidi="zh-CN"/>
        </w:rPr>
        <w:t>教育</w:t>
      </w:r>
      <w:r>
        <w:rPr>
          <w:rFonts w:hint="eastAsia" w:ascii="Times New Roman" w:hAnsi="Times New Roman" w:eastAsia="仿宋_GB2312" w:cs="Times New Roman"/>
          <w:b w:val="0"/>
          <w:bCs w:val="0"/>
          <w:kern w:val="0"/>
          <w:sz w:val="32"/>
          <w:szCs w:val="22"/>
          <w:lang w:val="en-US" w:eastAsia="zh-CN" w:bidi="zh-CN"/>
        </w:rPr>
        <w:t>两委</w:t>
      </w:r>
      <w:r>
        <w:rPr>
          <w:rFonts w:hint="eastAsia" w:ascii="Times New Roman" w:hAnsi="Times New Roman" w:eastAsia="仿宋_GB2312" w:cs="Times New Roman"/>
          <w:b w:val="0"/>
          <w:bCs w:val="0"/>
          <w:kern w:val="0"/>
          <w:sz w:val="32"/>
          <w:szCs w:val="22"/>
          <w:lang w:val="en-US" w:bidi="zh-CN"/>
        </w:rPr>
        <w:t>决策和政策制定提供</w:t>
      </w:r>
      <w:r>
        <w:rPr>
          <w:rFonts w:hint="eastAsia" w:ascii="Times New Roman" w:hAnsi="Times New Roman" w:eastAsia="仿宋_GB2312" w:cs="Times New Roman"/>
          <w:b w:val="0"/>
          <w:bCs w:val="0"/>
          <w:kern w:val="0"/>
          <w:sz w:val="32"/>
          <w:szCs w:val="22"/>
          <w:lang w:val="en-US" w:eastAsia="zh-CN" w:bidi="zh-CN"/>
        </w:rPr>
        <w:t>支持</w:t>
      </w:r>
      <w:r>
        <w:rPr>
          <w:rFonts w:hint="eastAsia" w:ascii="Times New Roman" w:hAnsi="Times New Roman" w:eastAsia="仿宋_GB2312" w:cs="Times New Roman"/>
          <w:b w:val="0"/>
          <w:bCs w:val="0"/>
          <w:kern w:val="0"/>
          <w:sz w:val="32"/>
          <w:szCs w:val="22"/>
          <w:lang w:val="en-US" w:bidi="zh-CN"/>
        </w:rPr>
        <w:t>。</w:t>
      </w:r>
      <w:r>
        <w:rPr>
          <w:rFonts w:hint="eastAsia" w:ascii="仿宋_GB2312" w:hAnsi="仿宋_GB2312" w:eastAsia="仿宋_GB2312" w:cs="仿宋_GB2312"/>
          <w:b w:val="0"/>
          <w:bCs w:val="0"/>
          <w:kern w:val="0"/>
          <w:sz w:val="32"/>
          <w:szCs w:val="32"/>
          <w:lang w:val="en-US" w:bidi="zh-CN"/>
        </w:rPr>
        <w:t>履行好代管职责，</w:t>
      </w:r>
      <w:r>
        <w:rPr>
          <w:rFonts w:hint="eastAsia" w:ascii="仿宋_GB2312" w:hAnsi="仿宋_GB2312" w:eastAsia="仿宋_GB2312" w:cs="仿宋_GB2312"/>
          <w:b w:val="0"/>
          <w:bCs w:val="0"/>
          <w:kern w:val="0"/>
          <w:sz w:val="32"/>
          <w:szCs w:val="32"/>
          <w:lang w:val="en-US" w:eastAsia="zh-CN" w:bidi="zh-CN"/>
        </w:rPr>
        <w:t>全力</w:t>
      </w:r>
      <w:r>
        <w:rPr>
          <w:rFonts w:hint="eastAsia" w:ascii="仿宋_GB2312" w:hAnsi="仿宋_GB2312" w:eastAsia="仿宋_GB2312" w:cs="仿宋_GB2312"/>
          <w:b w:val="0"/>
          <w:bCs w:val="0"/>
          <w:kern w:val="0"/>
          <w:sz w:val="32"/>
          <w:szCs w:val="32"/>
          <w:lang w:val="en-US" w:bidi="zh-CN"/>
        </w:rPr>
        <w:t>推动北京市教师发展中心</w:t>
      </w:r>
      <w:r>
        <w:rPr>
          <w:rFonts w:ascii="Times New Roman" w:hAnsi="Times New Roman" w:eastAsia="仿宋_GB2312" w:cs="Times New Roman"/>
          <w:b w:val="0"/>
          <w:bCs w:val="0"/>
          <w:kern w:val="0"/>
          <w:sz w:val="32"/>
          <w:szCs w:val="32"/>
          <w:lang w:val="zh-TW" w:bidi="zh-CN"/>
        </w:rPr>
        <w:t>发挥好</w:t>
      </w:r>
      <w:r>
        <w:rPr>
          <w:rFonts w:hint="eastAsia" w:ascii="Times New Roman" w:hAnsi="Times New Roman" w:eastAsia="仿宋_GB2312" w:cs="Times New Roman"/>
          <w:b w:val="0"/>
          <w:bCs w:val="0"/>
          <w:kern w:val="0"/>
          <w:sz w:val="32"/>
          <w:szCs w:val="32"/>
          <w:lang w:val="en-US" w:bidi="zh-CN"/>
        </w:rPr>
        <w:t>服务</w:t>
      </w:r>
      <w:r>
        <w:rPr>
          <w:rFonts w:ascii="Times New Roman" w:hAnsi="Times New Roman" w:eastAsia="仿宋_GB2312" w:cs="Times New Roman"/>
          <w:b w:val="0"/>
          <w:bCs w:val="0"/>
          <w:kern w:val="0"/>
          <w:sz w:val="32"/>
          <w:szCs w:val="32"/>
          <w:lang w:val="zh-TW" w:bidi="zh-CN"/>
        </w:rPr>
        <w:t>全市干部教师队伍建设的职能。</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b w:val="0"/>
          <w:bCs w:val="0"/>
          <w:kern w:val="0"/>
          <w:sz w:val="32"/>
          <w:szCs w:val="32"/>
          <w:lang w:val="en-US" w:bidi="zh-CN"/>
        </w:rPr>
      </w:pPr>
      <w:r>
        <w:rPr>
          <w:rFonts w:hint="eastAsia" w:ascii="楷体_GB2312" w:hAnsi="楷体_GB2312" w:eastAsia="楷体_GB2312" w:cs="楷体_GB2312"/>
          <w:b w:val="0"/>
          <w:bCs w:val="0"/>
          <w:kern w:val="0"/>
          <w:sz w:val="32"/>
          <w:szCs w:val="22"/>
          <w:lang w:val="en-US" w:eastAsia="zh-CN" w:bidi="zh-CN"/>
        </w:rPr>
        <w:t>（二）坚持立德树人</w:t>
      </w:r>
      <w:r>
        <w:rPr>
          <w:rFonts w:hint="eastAsia" w:ascii="楷体_GB2312" w:hAnsi="楷体_GB2312" w:eastAsia="楷体_GB2312" w:cs="楷体_GB2312"/>
          <w:b w:val="0"/>
          <w:bCs w:val="0"/>
          <w:kern w:val="0"/>
          <w:sz w:val="32"/>
          <w:szCs w:val="22"/>
          <w:lang w:val="zh-TW" w:eastAsia="zh-CN" w:bidi="zh-CN"/>
        </w:rPr>
        <w:t>，</w:t>
      </w:r>
      <w:r>
        <w:rPr>
          <w:rFonts w:hint="eastAsia" w:ascii="楷体_GB2312" w:hAnsi="楷体_GB2312" w:eastAsia="楷体_GB2312" w:cs="楷体_GB2312"/>
          <w:b w:val="0"/>
          <w:bCs w:val="0"/>
          <w:kern w:val="0"/>
          <w:sz w:val="32"/>
          <w:szCs w:val="22"/>
          <w:lang w:val="en-US" w:eastAsia="zh-CN" w:bidi="zh-CN"/>
        </w:rPr>
        <w:t>进一步完善思政工作体系。</w:t>
      </w:r>
      <w:r>
        <w:rPr>
          <w:rFonts w:ascii="仿宋_GB2312" w:hAnsi="仿宋_GB2312" w:eastAsia="仿宋_GB2312" w:cs="仿宋_GB2312"/>
          <w:b w:val="0"/>
          <w:bCs w:val="0"/>
          <w:kern w:val="0"/>
          <w:sz w:val="32"/>
          <w:szCs w:val="32"/>
          <w:lang w:val="zh-TW" w:bidi="zh-CN"/>
        </w:rPr>
        <w:t>坚持把提高教师思想政治素质和职业道德水平摆在首要位置，以培养</w:t>
      </w:r>
      <w:r>
        <w:rPr>
          <w:rFonts w:hint="eastAsia" w:ascii="仿宋_GB2312" w:hAnsi="仿宋_GB2312" w:eastAsia="仿宋_GB2312" w:cs="仿宋_GB2312"/>
          <w:b w:val="0"/>
          <w:bCs w:val="0"/>
          <w:kern w:val="0"/>
          <w:sz w:val="32"/>
          <w:szCs w:val="32"/>
          <w:lang w:val="en-US" w:eastAsia="zh-CN" w:bidi="zh-CN"/>
        </w:rPr>
        <w:t>教师</w:t>
      </w:r>
      <w:r>
        <w:rPr>
          <w:rFonts w:hint="eastAsia" w:ascii="仿宋_GB2312" w:hAnsi="仿宋_GB2312" w:eastAsia="仿宋_GB2312" w:cs="仿宋_GB2312"/>
          <w:b w:val="0"/>
          <w:bCs w:val="0"/>
          <w:kern w:val="0"/>
          <w:sz w:val="32"/>
          <w:szCs w:val="32"/>
          <w:lang w:val="zh-TW" w:eastAsia="zh-CN" w:bidi="zh-CN"/>
        </w:rPr>
        <w:t>做</w:t>
      </w:r>
      <w:r>
        <w:rPr>
          <w:rFonts w:hint="eastAsia" w:ascii="仿宋_GB2312" w:hAnsi="仿宋_GB2312" w:eastAsia="仿宋_GB2312" w:cs="仿宋_GB2312"/>
          <w:b w:val="0"/>
          <w:bCs w:val="0"/>
          <w:kern w:val="0"/>
          <w:sz w:val="32"/>
          <w:szCs w:val="32"/>
          <w:lang w:val="zh-TW" w:bidi="zh-CN"/>
        </w:rPr>
        <w:t>“经师”和“人师”相统一的</w:t>
      </w:r>
      <w:r>
        <w:rPr>
          <w:rFonts w:hint="eastAsia" w:ascii="仿宋_GB2312" w:hAnsi="仿宋_GB2312" w:eastAsia="仿宋_GB2312" w:cs="仿宋_GB2312"/>
          <w:b w:val="0"/>
          <w:bCs w:val="0"/>
          <w:kern w:val="0"/>
          <w:sz w:val="32"/>
          <w:szCs w:val="32"/>
          <w:lang w:val="zh-TW" w:eastAsia="zh-CN" w:bidi="zh-CN"/>
        </w:rPr>
        <w:t>“大先生”</w:t>
      </w:r>
      <w:r>
        <w:rPr>
          <w:rFonts w:ascii="仿宋_GB2312" w:hAnsi="仿宋_GB2312" w:eastAsia="仿宋_GB2312" w:cs="仿宋_GB2312"/>
          <w:b w:val="0"/>
          <w:bCs w:val="0"/>
          <w:kern w:val="0"/>
          <w:sz w:val="32"/>
          <w:szCs w:val="32"/>
          <w:lang w:val="zh-TW" w:bidi="zh-CN"/>
        </w:rPr>
        <w:t>为目标，</w:t>
      </w:r>
      <w:r>
        <w:rPr>
          <w:rFonts w:ascii="仿宋_GB2312" w:hAnsi="仿宋_GB2312" w:eastAsia="仿宋_GB2312" w:cs="仿宋_GB2312"/>
          <w:b w:val="0"/>
          <w:bCs w:val="0"/>
          <w:kern w:val="0"/>
          <w:sz w:val="32"/>
          <w:szCs w:val="32"/>
          <w:lang w:val="en-US" w:bidi="zh-CN"/>
        </w:rPr>
        <w:t>加强</w:t>
      </w:r>
      <w:bookmarkStart w:id="15" w:name="_Hlk137055897"/>
      <w:r>
        <w:rPr>
          <w:rFonts w:ascii="仿宋_GB2312" w:hAnsi="仿宋_GB2312" w:eastAsia="仿宋_GB2312" w:cs="仿宋_GB2312"/>
          <w:b w:val="0"/>
          <w:bCs w:val="0"/>
          <w:kern w:val="0"/>
          <w:sz w:val="32"/>
          <w:szCs w:val="32"/>
          <w:lang w:val="en-US" w:bidi="zh-CN"/>
        </w:rPr>
        <w:t>以</w:t>
      </w:r>
      <w:r>
        <w:rPr>
          <w:rFonts w:ascii="仿宋_GB2312" w:hAnsi="仿宋_GB2312" w:eastAsia="仿宋_GB2312" w:cs="仿宋_GB2312"/>
          <w:b w:val="0"/>
          <w:bCs w:val="0"/>
          <w:kern w:val="0"/>
          <w:sz w:val="32"/>
          <w:szCs w:val="32"/>
          <w:highlight w:val="none"/>
          <w:lang w:val="en-US" w:bidi="zh-CN"/>
        </w:rPr>
        <w:t>习近平新时代中国特色社会主义思想</w:t>
      </w:r>
      <w:r>
        <w:rPr>
          <w:rFonts w:ascii="仿宋_GB2312" w:hAnsi="仿宋_GB2312" w:eastAsia="仿宋_GB2312" w:cs="仿宋_GB2312"/>
          <w:b w:val="0"/>
          <w:bCs w:val="0"/>
          <w:kern w:val="0"/>
          <w:sz w:val="32"/>
          <w:szCs w:val="32"/>
          <w:lang w:val="en-US" w:bidi="zh-CN"/>
        </w:rPr>
        <w:t>为核心内容的</w:t>
      </w:r>
      <w:bookmarkEnd w:id="15"/>
      <w:r>
        <w:rPr>
          <w:rFonts w:ascii="仿宋_GB2312" w:hAnsi="仿宋_GB2312" w:eastAsia="仿宋_GB2312" w:cs="仿宋_GB2312"/>
          <w:b w:val="0"/>
          <w:bCs w:val="0"/>
          <w:kern w:val="0"/>
          <w:sz w:val="32"/>
          <w:szCs w:val="32"/>
          <w:lang w:val="en-US" w:bidi="zh-CN"/>
        </w:rPr>
        <w:t>课程群建设，形成</w:t>
      </w:r>
      <w:r>
        <w:rPr>
          <w:rFonts w:hint="eastAsia" w:ascii="仿宋_GB2312" w:hAnsi="仿宋_GB2312" w:eastAsia="仿宋_GB2312" w:cs="仿宋_GB2312"/>
          <w:b w:val="0"/>
          <w:bCs w:val="0"/>
          <w:kern w:val="0"/>
          <w:sz w:val="32"/>
          <w:szCs w:val="32"/>
          <w:lang w:val="en-US" w:bidi="zh-CN"/>
        </w:rPr>
        <w:t>不同层级、不同类别</w:t>
      </w:r>
      <w:r>
        <w:rPr>
          <w:rFonts w:ascii="仿宋_GB2312" w:hAnsi="仿宋_GB2312" w:eastAsia="仿宋_GB2312" w:cs="仿宋_GB2312"/>
          <w:b w:val="0"/>
          <w:bCs w:val="0"/>
          <w:kern w:val="0"/>
          <w:sz w:val="32"/>
          <w:szCs w:val="32"/>
          <w:lang w:val="en-US" w:bidi="zh-CN"/>
        </w:rPr>
        <w:t>的</w:t>
      </w:r>
      <w:r>
        <w:rPr>
          <w:rFonts w:ascii="仿宋_GB2312" w:hAnsi="仿宋_GB2312" w:eastAsia="仿宋_GB2312" w:cs="仿宋_GB2312"/>
          <w:b w:val="0"/>
          <w:bCs w:val="0"/>
          <w:kern w:val="0"/>
          <w:sz w:val="32"/>
          <w:szCs w:val="32"/>
          <w:lang w:val="zh-TW" w:bidi="zh-CN"/>
        </w:rPr>
        <w:t>中小幼教师师德教育和思想政治教育的培训课程体系。</w:t>
      </w:r>
      <w:r>
        <w:rPr>
          <w:rFonts w:hint="eastAsia" w:ascii="仿宋_GB2312" w:hAnsi="仿宋_GB2312" w:eastAsia="仿宋_GB2312" w:cs="仿宋_GB2312"/>
          <w:b w:val="0"/>
          <w:bCs w:val="0"/>
          <w:kern w:val="0"/>
          <w:sz w:val="32"/>
          <w:szCs w:val="32"/>
          <w:lang w:val="en-US" w:bidi="zh-CN"/>
        </w:rPr>
        <w:t>着眼完善“大思政课”育人体系，积极推进用</w:t>
      </w:r>
      <w:r>
        <w:rPr>
          <w:rFonts w:hint="eastAsia" w:ascii="仿宋_GB2312" w:hAnsi="仿宋_GB2312" w:eastAsia="仿宋_GB2312" w:cs="仿宋_GB2312"/>
          <w:b w:val="0"/>
          <w:bCs w:val="0"/>
          <w:kern w:val="0"/>
          <w:sz w:val="32"/>
          <w:szCs w:val="32"/>
          <w:lang w:val="en-US" w:eastAsia="zh-CN" w:bidi="zh-CN"/>
        </w:rPr>
        <w:t>党的创新理论</w:t>
      </w:r>
      <w:r>
        <w:rPr>
          <w:rFonts w:hint="eastAsia" w:ascii="仿宋_GB2312" w:hAnsi="仿宋_GB2312" w:eastAsia="仿宋_GB2312" w:cs="仿宋_GB2312"/>
          <w:b w:val="0"/>
          <w:bCs w:val="0"/>
          <w:kern w:val="0"/>
          <w:sz w:val="32"/>
          <w:szCs w:val="32"/>
          <w:lang w:val="en-US" w:bidi="zh-CN"/>
        </w:rPr>
        <w:t>铸魂育人的课程思政建设。</w:t>
      </w:r>
      <w:r>
        <w:rPr>
          <w:rFonts w:hint="eastAsia" w:ascii="仿宋_GB2312" w:hAnsi="仿宋_GB2312" w:eastAsia="仿宋_GB2312" w:cs="仿宋_GB2312"/>
          <w:b w:val="0"/>
          <w:bCs w:val="0"/>
          <w:kern w:val="0"/>
          <w:sz w:val="32"/>
          <w:szCs w:val="32"/>
          <w:lang w:val="zh-TW" w:bidi="zh-CN"/>
        </w:rPr>
        <w:t>积极发挥</w:t>
      </w:r>
      <w:r>
        <w:rPr>
          <w:rFonts w:hint="eastAsia" w:ascii="仿宋_GB2312" w:hAnsi="仿宋_GB2312" w:eastAsia="仿宋_GB2312" w:cs="仿宋_GB2312"/>
          <w:b w:val="0"/>
          <w:bCs w:val="0"/>
          <w:kern w:val="0"/>
          <w:sz w:val="32"/>
          <w:szCs w:val="32"/>
          <w:lang w:val="en-US" w:bidi="zh-CN"/>
        </w:rPr>
        <w:t>“三进”研究中心作用，大力加强“三进”工作教学研究和实践创新</w:t>
      </w:r>
      <w:r>
        <w:rPr>
          <w:rFonts w:hint="eastAsia" w:ascii="仿宋_GB2312" w:hAnsi="仿宋_GB2312" w:eastAsia="仿宋_GB2312" w:cs="仿宋_GB2312"/>
          <w:b w:val="0"/>
          <w:bCs w:val="0"/>
          <w:kern w:val="0"/>
          <w:sz w:val="32"/>
          <w:szCs w:val="32"/>
          <w:lang w:val="en-US" w:eastAsia="zh-CN" w:bidi="zh-CN"/>
        </w:rPr>
        <w:t>，</w:t>
      </w:r>
      <w:r>
        <w:rPr>
          <w:rFonts w:hint="eastAsia" w:ascii="仿宋_GB2312" w:hAnsi="仿宋_GB2312" w:eastAsia="仿宋_GB2312" w:cs="仿宋_GB2312"/>
          <w:b w:val="0"/>
          <w:bCs w:val="0"/>
          <w:kern w:val="0"/>
          <w:sz w:val="32"/>
          <w:szCs w:val="32"/>
          <w:lang w:val="en-US" w:bidi="zh-CN"/>
        </w:rPr>
        <w:t>面向首都基础教育领域，在教育教学、学科建设、课题研究、决策咨询、培养科研骨干与新秀等方面发挥独特作用，全面推动</w:t>
      </w:r>
      <w:r>
        <w:rPr>
          <w:rFonts w:hint="eastAsia" w:ascii="仿宋_GB2312" w:hAnsi="仿宋_GB2312" w:eastAsia="仿宋_GB2312" w:cs="仿宋_GB2312"/>
          <w:b w:val="0"/>
          <w:bCs w:val="0"/>
          <w:kern w:val="0"/>
          <w:sz w:val="32"/>
          <w:szCs w:val="32"/>
          <w:highlight w:val="none"/>
          <w:lang w:val="en-US" w:bidi="zh-CN"/>
        </w:rPr>
        <w:t>“三进”工作</w:t>
      </w:r>
      <w:r>
        <w:rPr>
          <w:rFonts w:hint="eastAsia" w:ascii="仿宋_GB2312" w:hAnsi="仿宋_GB2312" w:eastAsia="仿宋_GB2312" w:cs="仿宋_GB2312"/>
          <w:b w:val="0"/>
          <w:bCs w:val="0"/>
          <w:kern w:val="0"/>
          <w:sz w:val="32"/>
          <w:szCs w:val="32"/>
          <w:lang w:val="en-US" w:bidi="zh-CN"/>
        </w:rPr>
        <w:t>再上新台阶。</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0"/>
          <w:sz w:val="32"/>
          <w:szCs w:val="32"/>
          <w:lang w:val="zh-TW" w:bidi="zh-CN"/>
        </w:rPr>
      </w:pPr>
      <w:r>
        <w:rPr>
          <w:rFonts w:hint="eastAsia" w:ascii="楷体_GB2312" w:hAnsi="楷体_GB2312" w:eastAsia="楷体_GB2312" w:cs="楷体_GB2312"/>
          <w:b w:val="0"/>
          <w:bCs w:val="0"/>
          <w:kern w:val="0"/>
          <w:sz w:val="32"/>
          <w:szCs w:val="22"/>
          <w:lang w:val="en-US" w:eastAsia="zh-CN" w:bidi="zh-CN"/>
        </w:rPr>
        <w:t>（三）坚持“</w:t>
      </w:r>
      <w:r>
        <w:rPr>
          <w:rFonts w:hint="eastAsia" w:ascii="楷体_GB2312" w:hAnsi="楷体_GB2312" w:eastAsia="楷体_GB2312" w:cs="楷体_GB2312"/>
          <w:b w:val="0"/>
          <w:bCs w:val="0"/>
          <w:kern w:val="0"/>
          <w:sz w:val="32"/>
          <w:szCs w:val="22"/>
          <w:highlight w:val="none"/>
          <w:lang w:val="en-US" w:eastAsia="zh-CN" w:bidi="zh-CN"/>
        </w:rPr>
        <w:t>研训一体</w:t>
      </w:r>
      <w:r>
        <w:rPr>
          <w:rFonts w:hint="eastAsia" w:ascii="楷体_GB2312" w:hAnsi="楷体_GB2312" w:eastAsia="楷体_GB2312" w:cs="楷体_GB2312"/>
          <w:b w:val="0"/>
          <w:bCs w:val="0"/>
          <w:kern w:val="0"/>
          <w:sz w:val="32"/>
          <w:szCs w:val="22"/>
          <w:lang w:val="en-US" w:eastAsia="zh-CN" w:bidi="zh-CN"/>
        </w:rPr>
        <w:t>”，进一步加强学科建设和科研工作。</w:t>
      </w:r>
      <w:r>
        <w:rPr>
          <w:rFonts w:hint="eastAsia" w:ascii="仿宋_GB2312" w:hAnsi="仿宋_GB2312" w:eastAsia="仿宋_GB2312" w:cs="仿宋_GB2312"/>
          <w:b w:val="0"/>
          <w:bCs w:val="0"/>
          <w:kern w:val="0"/>
          <w:sz w:val="32"/>
          <w:szCs w:val="22"/>
          <w:lang w:val="en-US" w:eastAsia="zh-CN" w:bidi="zh-CN"/>
        </w:rPr>
        <w:t>聚焦基础教育实践需求，优化学科建设布局，促进资源整合和品牌创生，积极推进学院特色的职后教师教育学科群高质量发展</w:t>
      </w:r>
      <w:r>
        <w:rPr>
          <w:rFonts w:hint="eastAsia" w:ascii="Times New Roman" w:hAnsi="Times New Roman" w:eastAsia="仿宋_GB2312" w:cs="Times New Roman"/>
          <w:b w:val="0"/>
          <w:bCs w:val="0"/>
          <w:kern w:val="0"/>
          <w:sz w:val="32"/>
          <w:szCs w:val="32"/>
          <w:lang w:val="en-US" w:eastAsia="zh-CN" w:bidi="zh-CN"/>
        </w:rPr>
        <w:t>，为高质量培训提供支撑。</w:t>
      </w:r>
      <w:r>
        <w:rPr>
          <w:rFonts w:hint="eastAsia" w:ascii="仿宋_GB2312" w:hAnsi="仿宋_GB2312" w:eastAsia="仿宋_GB2312" w:cs="仿宋_GB2312"/>
          <w:b w:val="0"/>
          <w:bCs w:val="0"/>
          <w:kern w:val="0"/>
          <w:sz w:val="32"/>
          <w:szCs w:val="22"/>
          <w:lang w:val="en-US" w:eastAsia="zh-CN" w:bidi="zh-CN"/>
        </w:rPr>
        <w:t>持续加强有组织科研，更加主动服务国家和首都基础教育改革发展需要，发挥好政策咨询、实践服务等智库作用。充分发挥学科团队、课题研究团队和非实体性学术研究平台的主动性积极性创造性，打造教师学习与专业发展国际研讨会等学术名片，完善科研成果转化、评价与激励制度，努力产出更多高水平研究成果。进一步提升《教师发展研究》《北京教育学院学报》在教师教育与培训领域的品牌效应，加强和改进《北京教育丛书》工作，不断扩大学院的学术影响力、实践影响力。</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32"/>
          <w:lang w:val="en-US" w:bidi="zh-CN"/>
        </w:rPr>
      </w:pPr>
      <w:r>
        <w:rPr>
          <w:rFonts w:hint="eastAsia" w:ascii="楷体_GB2312" w:hAnsi="楷体_GB2312" w:eastAsia="楷体_GB2312" w:cs="楷体_GB2312"/>
          <w:b w:val="0"/>
          <w:bCs w:val="0"/>
          <w:kern w:val="0"/>
          <w:sz w:val="32"/>
          <w:szCs w:val="22"/>
          <w:lang w:val="en-US" w:eastAsia="zh-CN" w:bidi="zh-CN"/>
        </w:rPr>
        <w:t>（四）深化人事制度改革，进一步建强“师者之师”队伍。</w:t>
      </w:r>
      <w:r>
        <w:rPr>
          <w:rFonts w:hint="eastAsia" w:ascii="Times New Roman" w:hAnsi="Times New Roman" w:eastAsia="仿宋_GB2312" w:cs="Times New Roman"/>
          <w:b w:val="0"/>
          <w:bCs w:val="0"/>
          <w:kern w:val="0"/>
          <w:sz w:val="32"/>
          <w:szCs w:val="32"/>
          <w:lang w:val="en-US" w:eastAsia="zh-CN" w:bidi="zh-CN"/>
        </w:rPr>
        <w:t>坚持</w:t>
      </w:r>
      <w:r>
        <w:rPr>
          <w:rFonts w:ascii="Times New Roman" w:hAnsi="Times New Roman" w:eastAsia="仿宋_GB2312" w:cs="Times New Roman"/>
          <w:b w:val="0"/>
          <w:bCs w:val="0"/>
          <w:kern w:val="0"/>
          <w:sz w:val="32"/>
          <w:szCs w:val="32"/>
          <w:lang w:val="zh-TW" w:bidi="zh-CN"/>
        </w:rPr>
        <w:t>“规模适度、专业适切、能岗匹配、结构合理”，</w:t>
      </w:r>
      <w:r>
        <w:rPr>
          <w:rFonts w:hint="eastAsia" w:ascii="Times New Roman" w:hAnsi="Times New Roman" w:eastAsia="仿宋_GB2312" w:cs="Times New Roman"/>
          <w:b w:val="0"/>
          <w:bCs w:val="0"/>
          <w:kern w:val="0"/>
          <w:sz w:val="32"/>
          <w:szCs w:val="32"/>
          <w:highlight w:val="none"/>
          <w:lang w:val="en-US" w:eastAsia="zh-CN" w:bidi="zh-CN"/>
        </w:rPr>
        <w:t>努力建设</w:t>
      </w:r>
      <w:r>
        <w:rPr>
          <w:rFonts w:hint="eastAsia" w:ascii="Times New Roman" w:hAnsi="Times New Roman" w:eastAsia="仿宋_GB2312" w:cs="Times New Roman"/>
          <w:b w:val="0"/>
          <w:bCs w:val="0"/>
          <w:kern w:val="0"/>
          <w:sz w:val="32"/>
          <w:szCs w:val="32"/>
          <w:highlight w:val="none"/>
          <w:lang w:val="zh-TW" w:eastAsia="zh-CN" w:bidi="zh-CN"/>
        </w:rPr>
        <w:t>一支师德高尚、业务精湛、结构合理、充满活力的高素质专业化教师队伍，为</w:t>
      </w:r>
      <w:r>
        <w:rPr>
          <w:rFonts w:hint="eastAsia" w:ascii="Times New Roman" w:hAnsi="Times New Roman" w:eastAsia="仿宋_GB2312" w:cs="Times New Roman"/>
          <w:b w:val="0"/>
          <w:bCs w:val="0"/>
          <w:kern w:val="0"/>
          <w:sz w:val="32"/>
          <w:szCs w:val="32"/>
          <w:highlight w:val="none"/>
          <w:lang w:val="en-US" w:eastAsia="zh-CN" w:bidi="zh-CN"/>
        </w:rPr>
        <w:t>学院事业高质量发展</w:t>
      </w:r>
      <w:r>
        <w:rPr>
          <w:rFonts w:hint="eastAsia" w:ascii="Times New Roman" w:hAnsi="Times New Roman" w:eastAsia="仿宋_GB2312" w:cs="Times New Roman"/>
          <w:b w:val="0"/>
          <w:bCs w:val="0"/>
          <w:kern w:val="0"/>
          <w:sz w:val="32"/>
          <w:szCs w:val="32"/>
          <w:highlight w:val="none"/>
          <w:lang w:val="zh-TW" w:eastAsia="zh-CN" w:bidi="zh-CN"/>
        </w:rPr>
        <w:t>提供有力支撑</w:t>
      </w:r>
      <w:r>
        <w:rPr>
          <w:rFonts w:ascii="Times New Roman" w:hAnsi="Times New Roman" w:eastAsia="仿宋_GB2312" w:cs="Times New Roman"/>
          <w:b w:val="0"/>
          <w:bCs w:val="0"/>
          <w:kern w:val="0"/>
          <w:sz w:val="32"/>
          <w:szCs w:val="32"/>
          <w:lang w:val="zh-TW" w:bidi="zh-CN"/>
        </w:rPr>
        <w:t>。五年后，专任教师队伍占教职工比例达到60%左右（其中具有博士学位的比例达到60%左右）。整合资源更新优化兼职教师队伍，使优秀兼职教师稳定在200人左右。深入实施学院</w:t>
      </w:r>
      <w:r>
        <w:rPr>
          <w:rFonts w:ascii="Times New Roman" w:hAnsi="Times New Roman" w:eastAsia="仿宋_GB2312" w:cs="Times New Roman"/>
          <w:b w:val="0"/>
          <w:bCs w:val="0"/>
          <w:kern w:val="0"/>
          <w:sz w:val="32"/>
          <w:szCs w:val="32"/>
          <w:highlight w:val="none"/>
          <w:lang w:val="zh-TW" w:bidi="zh-CN"/>
        </w:rPr>
        <w:t>“优教优才”发展工程</w:t>
      </w:r>
      <w:r>
        <w:rPr>
          <w:rFonts w:hint="eastAsia" w:ascii="Times New Roman" w:hAnsi="Times New Roman" w:eastAsia="仿宋_GB2312" w:cs="Times New Roman"/>
          <w:b w:val="0"/>
          <w:bCs w:val="0"/>
          <w:kern w:val="0"/>
          <w:sz w:val="32"/>
          <w:szCs w:val="32"/>
          <w:lang w:val="zh-TW" w:bidi="zh-CN"/>
        </w:rPr>
        <w:t>，</w:t>
      </w:r>
      <w:r>
        <w:rPr>
          <w:rFonts w:hint="eastAsia" w:ascii="Times New Roman" w:hAnsi="Times New Roman" w:eastAsia="仿宋_GB2312" w:cs="Times New Roman"/>
          <w:b w:val="0"/>
          <w:bCs w:val="0"/>
          <w:kern w:val="0"/>
          <w:sz w:val="32"/>
          <w:szCs w:val="32"/>
          <w:lang w:val="en-US" w:eastAsia="zh-CN" w:bidi="zh-CN"/>
        </w:rPr>
        <w:t>加强对教职工的职业发展规划和能力提升培养。</w:t>
      </w:r>
      <w:r>
        <w:rPr>
          <w:rFonts w:ascii="Times New Roman" w:hAnsi="Times New Roman" w:eastAsia="仿宋_GB2312" w:cs="Times New Roman"/>
          <w:b w:val="0"/>
          <w:bCs w:val="0"/>
          <w:kern w:val="0"/>
          <w:sz w:val="32"/>
          <w:szCs w:val="32"/>
          <w:lang w:val="zh-CN" w:bidi="zh-CN"/>
        </w:rPr>
        <w:t>以重点学科为依托，有</w:t>
      </w:r>
      <w:r>
        <w:rPr>
          <w:rFonts w:hint="eastAsia" w:ascii="Times New Roman" w:hAnsi="Times New Roman" w:eastAsia="仿宋_GB2312" w:cs="Times New Roman"/>
          <w:b w:val="0"/>
          <w:bCs w:val="0"/>
          <w:kern w:val="0"/>
          <w:sz w:val="32"/>
          <w:szCs w:val="32"/>
          <w:lang w:val="en-US" w:eastAsia="zh-CN" w:bidi="zh-CN"/>
        </w:rPr>
        <w:t>针对性的</w:t>
      </w:r>
      <w:r>
        <w:rPr>
          <w:rFonts w:ascii="Times New Roman" w:hAnsi="Times New Roman" w:eastAsia="仿宋_GB2312" w:cs="Times New Roman"/>
          <w:b w:val="0"/>
          <w:bCs w:val="0"/>
          <w:kern w:val="0"/>
          <w:sz w:val="32"/>
          <w:szCs w:val="32"/>
          <w:lang w:val="zh-CN" w:bidi="zh-CN"/>
        </w:rPr>
        <w:t>引进一批高水平</w:t>
      </w:r>
      <w:r>
        <w:rPr>
          <w:rFonts w:hint="eastAsia" w:ascii="Times New Roman" w:hAnsi="Times New Roman" w:eastAsia="仿宋_GB2312" w:cs="Times New Roman"/>
          <w:b w:val="0"/>
          <w:bCs w:val="0"/>
          <w:kern w:val="0"/>
          <w:sz w:val="32"/>
          <w:szCs w:val="32"/>
          <w:lang w:val="en-US" w:eastAsia="zh-CN" w:bidi="zh-CN"/>
        </w:rPr>
        <w:t>教育人才</w:t>
      </w:r>
      <w:r>
        <w:rPr>
          <w:rFonts w:ascii="Times New Roman" w:hAnsi="Times New Roman" w:eastAsia="仿宋_GB2312" w:cs="Times New Roman"/>
          <w:b w:val="0"/>
          <w:bCs w:val="0"/>
          <w:kern w:val="0"/>
          <w:sz w:val="32"/>
          <w:szCs w:val="32"/>
          <w:lang w:val="zh-CN" w:bidi="zh-CN"/>
        </w:rPr>
        <w:t>。坚持师德师风第一标准，</w:t>
      </w:r>
      <w:r>
        <w:rPr>
          <w:rFonts w:hint="eastAsia" w:ascii="Times New Roman" w:hAnsi="Times New Roman" w:eastAsia="仿宋_GB2312" w:cs="Times New Roman"/>
          <w:b w:val="0"/>
          <w:bCs w:val="0"/>
          <w:kern w:val="0"/>
          <w:sz w:val="32"/>
          <w:szCs w:val="32"/>
          <w:lang w:val="zh-CN" w:bidi="zh-CN"/>
        </w:rPr>
        <w:t>落实立德树人根本任务</w:t>
      </w:r>
      <w:r>
        <w:rPr>
          <w:rFonts w:ascii="Times New Roman" w:hAnsi="Times New Roman" w:eastAsia="仿宋_GB2312" w:cs="Times New Roman"/>
          <w:b w:val="0"/>
          <w:bCs w:val="0"/>
          <w:kern w:val="0"/>
          <w:sz w:val="32"/>
          <w:szCs w:val="32"/>
          <w:lang w:val="zh-CN" w:bidi="zh-CN"/>
        </w:rPr>
        <w:t>。深化职称评聘改革，完善专业技术职务晋升制度和职称评审体系。</w:t>
      </w:r>
      <w:r>
        <w:rPr>
          <w:rFonts w:hint="eastAsia" w:ascii="Times New Roman" w:hAnsi="Times New Roman" w:eastAsia="仿宋_GB2312" w:cs="Times New Roman"/>
          <w:b w:val="0"/>
          <w:bCs w:val="0"/>
          <w:kern w:val="0"/>
          <w:sz w:val="32"/>
          <w:szCs w:val="32"/>
          <w:lang w:val="en-US" w:eastAsia="zh-CN" w:bidi="zh-CN"/>
        </w:rPr>
        <w:t>落实市属高校分类发展要求，树立正确的绩效导向，</w:t>
      </w:r>
      <w:r>
        <w:rPr>
          <w:rFonts w:hint="eastAsia" w:ascii="Times New Roman" w:hAnsi="Times New Roman" w:eastAsia="仿宋_GB2312" w:cs="Times New Roman"/>
          <w:b w:val="0"/>
          <w:bCs w:val="0"/>
          <w:kern w:val="0"/>
          <w:sz w:val="32"/>
          <w:szCs w:val="32"/>
          <w:lang w:val="zh-CN" w:bidi="zh-CN"/>
        </w:rPr>
        <w:t>优化和规范分配制度，</w:t>
      </w:r>
      <w:r>
        <w:rPr>
          <w:rFonts w:hint="eastAsia" w:ascii="Times New Roman" w:hAnsi="Times New Roman" w:eastAsia="仿宋_GB2312" w:cs="Times New Roman"/>
          <w:b w:val="0"/>
          <w:bCs w:val="0"/>
          <w:kern w:val="0"/>
          <w:sz w:val="32"/>
          <w:szCs w:val="32"/>
          <w:lang w:val="en-US" w:eastAsia="zh-CN" w:bidi="zh-CN"/>
        </w:rPr>
        <w:t>进一步激发教职工干事创业动力</w:t>
      </w:r>
      <w:r>
        <w:rPr>
          <w:rFonts w:hint="eastAsia" w:ascii="Times New Roman" w:hAnsi="Times New Roman" w:eastAsia="仿宋_GB2312" w:cs="Times New Roman"/>
          <w:b w:val="0"/>
          <w:bCs w:val="0"/>
          <w:kern w:val="0"/>
          <w:sz w:val="32"/>
          <w:szCs w:val="32"/>
          <w:lang w:val="zh-CN" w:bidi="zh-CN"/>
        </w:rPr>
        <w:t>。</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32"/>
          <w:lang w:val="zh-TW" w:bidi="zh-CN"/>
        </w:rPr>
      </w:pPr>
      <w:r>
        <w:rPr>
          <w:rFonts w:hint="eastAsia" w:ascii="楷体_GB2312" w:hAnsi="楷体_GB2312" w:eastAsia="楷体_GB2312" w:cs="楷体_GB2312"/>
          <w:b w:val="0"/>
          <w:bCs w:val="0"/>
          <w:kern w:val="0"/>
          <w:sz w:val="32"/>
          <w:szCs w:val="22"/>
          <w:lang w:val="en-US" w:eastAsia="zh-CN" w:bidi="zh-CN"/>
        </w:rPr>
        <w:t>（五）加强教育数字化建设，进一步为干部教师专业发展赋能。</w:t>
      </w:r>
      <w:r>
        <w:rPr>
          <w:rFonts w:ascii="Times New Roman" w:hAnsi="Times New Roman" w:eastAsia="仿宋_GB2312" w:cs="Times New Roman"/>
          <w:b w:val="0"/>
          <w:bCs w:val="0"/>
          <w:kern w:val="0"/>
          <w:sz w:val="32"/>
          <w:szCs w:val="22"/>
          <w:highlight w:val="none"/>
          <w:lang w:val="en-US" w:bidi="zh-CN"/>
        </w:rPr>
        <w:t>要</w:t>
      </w:r>
      <w:r>
        <w:rPr>
          <w:rFonts w:hint="eastAsia" w:ascii="Times New Roman" w:hAnsi="Times New Roman" w:eastAsia="仿宋_GB2312" w:cs="Times New Roman"/>
          <w:b w:val="0"/>
          <w:bCs w:val="0"/>
          <w:kern w:val="0"/>
          <w:sz w:val="32"/>
          <w:szCs w:val="22"/>
          <w:highlight w:val="none"/>
          <w:lang w:val="en-US" w:eastAsia="zh-CN" w:bidi="zh-CN"/>
        </w:rPr>
        <w:t>充分认清</w:t>
      </w:r>
      <w:r>
        <w:rPr>
          <w:rFonts w:hint="eastAsia" w:ascii="Times New Roman" w:hAnsi="Times New Roman" w:eastAsia="仿宋_GB2312" w:cs="Times New Roman"/>
          <w:b w:val="0"/>
          <w:bCs w:val="0"/>
          <w:kern w:val="0"/>
          <w:sz w:val="32"/>
          <w:szCs w:val="22"/>
          <w:highlight w:val="none"/>
          <w:lang w:val="en-US" w:bidi="zh-CN"/>
        </w:rPr>
        <w:t>教育数字化是我国开辟教育发展新赛道和塑造教育发展新优势的重要突破口</w:t>
      </w:r>
      <w:r>
        <w:rPr>
          <w:rFonts w:hint="eastAsia" w:ascii="Times New Roman" w:hAnsi="Times New Roman" w:eastAsia="仿宋_GB2312" w:cs="Times New Roman"/>
          <w:b w:val="0"/>
          <w:bCs w:val="0"/>
          <w:kern w:val="0"/>
          <w:sz w:val="32"/>
          <w:szCs w:val="22"/>
          <w:highlight w:val="none"/>
          <w:lang w:val="en-US" w:eastAsia="zh-CN" w:bidi="zh-CN"/>
        </w:rPr>
        <w:t>，</w:t>
      </w:r>
      <w:r>
        <w:rPr>
          <w:rFonts w:hint="eastAsia" w:ascii="Times New Roman" w:hAnsi="Times New Roman" w:eastAsia="仿宋_GB2312" w:cs="Times New Roman"/>
          <w:b w:val="0"/>
          <w:bCs w:val="0"/>
          <w:kern w:val="0"/>
          <w:sz w:val="32"/>
          <w:szCs w:val="22"/>
          <w:highlight w:val="none"/>
          <w:lang w:val="en-US" w:bidi="zh-CN"/>
        </w:rPr>
        <w:t>主动</w:t>
      </w:r>
      <w:r>
        <w:rPr>
          <w:rFonts w:ascii="Times New Roman" w:hAnsi="Times New Roman" w:eastAsia="仿宋_GB2312" w:cs="Times New Roman"/>
          <w:b w:val="0"/>
          <w:bCs w:val="0"/>
          <w:kern w:val="0"/>
          <w:sz w:val="32"/>
          <w:szCs w:val="22"/>
          <w:highlight w:val="none"/>
          <w:lang w:val="zh-CN" w:bidi="zh-CN"/>
        </w:rPr>
        <w:t>更新教育理念，变革教育模式，深化办学实践，构建起</w:t>
      </w:r>
      <w:r>
        <w:rPr>
          <w:rFonts w:hint="eastAsia" w:ascii="Times New Roman" w:hAnsi="Times New Roman" w:eastAsia="仿宋_GB2312" w:cs="Times New Roman"/>
          <w:b w:val="0"/>
          <w:bCs w:val="0"/>
          <w:kern w:val="0"/>
          <w:sz w:val="32"/>
          <w:szCs w:val="22"/>
          <w:highlight w:val="none"/>
          <w:lang w:val="zh-CN" w:bidi="zh-CN"/>
        </w:rPr>
        <w:t>数字化转型背景下</w:t>
      </w:r>
      <w:r>
        <w:rPr>
          <w:rFonts w:ascii="Times New Roman" w:hAnsi="Times New Roman" w:eastAsia="仿宋_GB2312" w:cs="Times New Roman"/>
          <w:b w:val="0"/>
          <w:bCs w:val="0"/>
          <w:kern w:val="0"/>
          <w:sz w:val="32"/>
          <w:szCs w:val="22"/>
          <w:highlight w:val="none"/>
          <w:lang w:val="zh-CN" w:bidi="zh-CN"/>
        </w:rPr>
        <w:t>首都高质量干部教师培训新体系、</w:t>
      </w:r>
      <w:r>
        <w:rPr>
          <w:rFonts w:hint="eastAsia" w:ascii="Times New Roman" w:hAnsi="Times New Roman" w:eastAsia="仿宋_GB2312" w:cs="Times New Roman"/>
          <w:b w:val="0"/>
          <w:bCs w:val="0"/>
          <w:kern w:val="0"/>
          <w:sz w:val="32"/>
          <w:szCs w:val="22"/>
          <w:highlight w:val="none"/>
          <w:lang w:val="en-US" w:eastAsia="zh-CN" w:bidi="zh-CN"/>
        </w:rPr>
        <w:t>新</w:t>
      </w:r>
      <w:r>
        <w:rPr>
          <w:rFonts w:ascii="Times New Roman" w:hAnsi="Times New Roman" w:eastAsia="仿宋_GB2312" w:cs="Times New Roman"/>
          <w:b w:val="0"/>
          <w:bCs w:val="0"/>
          <w:kern w:val="0"/>
          <w:sz w:val="32"/>
          <w:szCs w:val="22"/>
          <w:highlight w:val="none"/>
          <w:lang w:val="zh-CN" w:bidi="zh-CN"/>
        </w:rPr>
        <w:t>场景</w:t>
      </w:r>
      <w:r>
        <w:rPr>
          <w:rFonts w:hint="eastAsia" w:ascii="Times New Roman" w:hAnsi="Times New Roman" w:eastAsia="仿宋_GB2312" w:cs="Times New Roman"/>
          <w:b w:val="0"/>
          <w:bCs w:val="0"/>
          <w:kern w:val="0"/>
          <w:sz w:val="32"/>
          <w:szCs w:val="22"/>
          <w:highlight w:val="none"/>
          <w:lang w:val="zh-CN" w:bidi="zh-CN"/>
        </w:rPr>
        <w:t>。</w:t>
      </w:r>
      <w:r>
        <w:rPr>
          <w:rFonts w:ascii="Times New Roman" w:hAnsi="Times New Roman" w:eastAsia="仿宋_GB2312" w:cs="Times New Roman"/>
          <w:b w:val="0"/>
          <w:bCs w:val="0"/>
          <w:kern w:val="0"/>
          <w:sz w:val="32"/>
          <w:szCs w:val="22"/>
          <w:highlight w:val="none"/>
          <w:lang w:val="en-US" w:bidi="zh-CN"/>
        </w:rPr>
        <w:t>加强网络平台建设，</w:t>
      </w:r>
      <w:r>
        <w:rPr>
          <w:rFonts w:ascii="Times New Roman" w:hAnsi="Times New Roman" w:eastAsia="仿宋_GB2312" w:cs="Times New Roman"/>
          <w:b w:val="0"/>
          <w:bCs w:val="0"/>
          <w:kern w:val="0"/>
          <w:sz w:val="32"/>
          <w:szCs w:val="22"/>
          <w:highlight w:val="none"/>
          <w:lang w:val="zh-CN" w:bidi="zh-CN"/>
        </w:rPr>
        <w:t>办好用好“北京教师学习网”，</w:t>
      </w:r>
      <w:r>
        <w:rPr>
          <w:rFonts w:ascii="Times New Roman" w:hAnsi="Times New Roman" w:eastAsia="仿宋_GB2312" w:cs="Times New Roman"/>
          <w:b w:val="0"/>
          <w:bCs w:val="0"/>
          <w:kern w:val="0"/>
          <w:sz w:val="32"/>
          <w:szCs w:val="22"/>
          <w:highlight w:val="none"/>
          <w:lang w:val="en-US" w:bidi="zh-CN"/>
        </w:rPr>
        <w:t>加速</w:t>
      </w:r>
      <w:r>
        <w:rPr>
          <w:rFonts w:hint="eastAsia" w:ascii="Times New Roman" w:hAnsi="Times New Roman" w:eastAsia="仿宋_GB2312" w:cs="Times New Roman"/>
          <w:b w:val="0"/>
          <w:bCs w:val="0"/>
          <w:kern w:val="0"/>
          <w:sz w:val="32"/>
          <w:szCs w:val="22"/>
          <w:highlight w:val="none"/>
          <w:lang w:val="en-US" w:bidi="zh-CN"/>
        </w:rPr>
        <w:t>现有</w:t>
      </w:r>
      <w:r>
        <w:rPr>
          <w:rFonts w:ascii="Times New Roman" w:hAnsi="Times New Roman" w:eastAsia="仿宋_GB2312" w:cs="Times New Roman"/>
          <w:b w:val="0"/>
          <w:bCs w:val="0"/>
          <w:kern w:val="0"/>
          <w:sz w:val="32"/>
          <w:szCs w:val="22"/>
          <w:highlight w:val="none"/>
          <w:lang w:val="en-US" w:bidi="zh-CN"/>
        </w:rPr>
        <w:t>教育资源的数字化改造，</w:t>
      </w:r>
      <w:r>
        <w:rPr>
          <w:rFonts w:hint="eastAsia" w:ascii="Times New Roman" w:hAnsi="Times New Roman" w:eastAsia="仿宋_GB2312" w:cs="Times New Roman"/>
          <w:b w:val="0"/>
          <w:bCs w:val="0"/>
          <w:kern w:val="0"/>
          <w:sz w:val="32"/>
          <w:szCs w:val="22"/>
          <w:highlight w:val="none"/>
          <w:lang w:val="zh-CN" w:bidi="zh-CN"/>
        </w:rPr>
        <w:t>加</w:t>
      </w:r>
      <w:r>
        <w:rPr>
          <w:rFonts w:hint="eastAsia" w:ascii="Times New Roman" w:hAnsi="Times New Roman" w:eastAsia="仿宋_GB2312" w:cs="Times New Roman"/>
          <w:b w:val="0"/>
          <w:bCs w:val="0"/>
          <w:kern w:val="0"/>
          <w:sz w:val="32"/>
          <w:szCs w:val="22"/>
          <w:highlight w:val="none"/>
          <w:lang w:val="en-US" w:eastAsia="zh-CN" w:bidi="zh-CN"/>
        </w:rPr>
        <w:t>快</w:t>
      </w:r>
      <w:r>
        <w:rPr>
          <w:rFonts w:hint="eastAsia" w:ascii="Times New Roman" w:hAnsi="Times New Roman" w:eastAsia="仿宋_GB2312" w:cs="Times New Roman"/>
          <w:b w:val="0"/>
          <w:bCs w:val="0"/>
          <w:kern w:val="0"/>
          <w:sz w:val="32"/>
          <w:szCs w:val="22"/>
          <w:highlight w:val="none"/>
          <w:lang w:val="zh-CN" w:bidi="zh-CN"/>
        </w:rPr>
        <w:t>课程</w:t>
      </w:r>
      <w:r>
        <w:rPr>
          <w:rFonts w:hint="eastAsia" w:ascii="Times New Roman" w:hAnsi="Times New Roman" w:eastAsia="仿宋_GB2312" w:cs="Times New Roman"/>
          <w:b w:val="0"/>
          <w:bCs w:val="0"/>
          <w:kern w:val="0"/>
          <w:sz w:val="32"/>
          <w:szCs w:val="22"/>
          <w:highlight w:val="none"/>
          <w:lang w:val="en-US" w:bidi="zh-CN"/>
        </w:rPr>
        <w:t>数字化资源建设</w:t>
      </w:r>
      <w:r>
        <w:rPr>
          <w:rFonts w:ascii="Times New Roman" w:hAnsi="Times New Roman" w:eastAsia="仿宋_GB2312" w:cs="Times New Roman"/>
          <w:b w:val="0"/>
          <w:bCs w:val="0"/>
          <w:kern w:val="0"/>
          <w:sz w:val="32"/>
          <w:szCs w:val="22"/>
          <w:highlight w:val="none"/>
          <w:lang w:val="en-US" w:bidi="zh-CN"/>
        </w:rPr>
        <w:t>。积极探索实践人工智能技术支持的混合式培训方式，多层次开展</w:t>
      </w:r>
      <w:r>
        <w:rPr>
          <w:rFonts w:hint="eastAsia" w:ascii="Times New Roman" w:hAnsi="Times New Roman" w:eastAsia="仿宋_GB2312" w:cs="Times New Roman"/>
          <w:b w:val="0"/>
          <w:bCs w:val="0"/>
          <w:kern w:val="0"/>
          <w:sz w:val="32"/>
          <w:szCs w:val="22"/>
          <w:highlight w:val="none"/>
          <w:lang w:val="en-US" w:eastAsia="zh-CN" w:bidi="zh-CN"/>
        </w:rPr>
        <w:t>干部</w:t>
      </w:r>
      <w:r>
        <w:rPr>
          <w:rFonts w:ascii="Times New Roman" w:hAnsi="Times New Roman" w:eastAsia="仿宋_GB2312" w:cs="Times New Roman"/>
          <w:b w:val="0"/>
          <w:bCs w:val="0"/>
          <w:kern w:val="0"/>
          <w:sz w:val="32"/>
          <w:szCs w:val="22"/>
          <w:highlight w:val="none"/>
          <w:lang w:val="en-US" w:bidi="zh-CN"/>
        </w:rPr>
        <w:t>教师数字技术应用能力培训，大力提升</w:t>
      </w:r>
      <w:r>
        <w:rPr>
          <w:rFonts w:hint="eastAsia" w:ascii="Times New Roman" w:hAnsi="Times New Roman" w:eastAsia="仿宋_GB2312" w:cs="Times New Roman"/>
          <w:b w:val="0"/>
          <w:bCs w:val="0"/>
          <w:kern w:val="0"/>
          <w:sz w:val="32"/>
          <w:szCs w:val="22"/>
          <w:highlight w:val="none"/>
          <w:lang w:val="en-US" w:eastAsia="zh-CN" w:bidi="zh-CN"/>
        </w:rPr>
        <w:t>干部</w:t>
      </w:r>
      <w:r>
        <w:rPr>
          <w:rFonts w:ascii="Times New Roman" w:hAnsi="Times New Roman" w:eastAsia="仿宋_GB2312" w:cs="Times New Roman"/>
          <w:b w:val="0"/>
          <w:bCs w:val="0"/>
          <w:kern w:val="0"/>
          <w:sz w:val="32"/>
          <w:szCs w:val="22"/>
          <w:highlight w:val="none"/>
          <w:lang w:val="en-US" w:bidi="zh-CN"/>
        </w:rPr>
        <w:t>教师数字素养与技能</w:t>
      </w:r>
      <w:r>
        <w:rPr>
          <w:rFonts w:ascii="Times New Roman" w:hAnsi="Times New Roman" w:eastAsia="仿宋_GB2312" w:cs="Times New Roman"/>
          <w:b w:val="0"/>
          <w:bCs w:val="0"/>
          <w:kern w:val="0"/>
          <w:sz w:val="32"/>
          <w:szCs w:val="22"/>
          <w:lang w:val="en-US" w:bidi="zh-CN"/>
        </w:rPr>
        <w:t>。</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32"/>
          <w:lang w:val="zh-TW" w:bidi="zh-CN"/>
        </w:rPr>
      </w:pPr>
      <w:r>
        <w:rPr>
          <w:rFonts w:hint="eastAsia" w:ascii="楷体_GB2312" w:hAnsi="楷体_GB2312" w:eastAsia="楷体_GB2312" w:cs="楷体_GB2312"/>
          <w:b w:val="0"/>
          <w:bCs w:val="0"/>
          <w:kern w:val="0"/>
          <w:sz w:val="32"/>
          <w:szCs w:val="22"/>
          <w:lang w:val="en-US" w:eastAsia="zh-CN" w:bidi="zh-CN"/>
        </w:rPr>
        <w:t>（六）持续改革创新，进一步激发办学治校活力。</w:t>
      </w:r>
      <w:r>
        <w:rPr>
          <w:rFonts w:ascii="Times New Roman" w:hAnsi="Times New Roman" w:eastAsia="仿宋_GB2312" w:cs="Times New Roman"/>
          <w:b w:val="0"/>
          <w:bCs w:val="0"/>
          <w:kern w:val="0"/>
          <w:sz w:val="32"/>
          <w:szCs w:val="32"/>
          <w:lang w:val="zh-TW" w:bidi="zh-CN"/>
        </w:rPr>
        <w:t>继续深化组织机构改革，理顺权责关系、优化资源配置、激发全员活力、提高工作效率。</w:t>
      </w:r>
      <w:r>
        <w:rPr>
          <w:rFonts w:hint="eastAsia" w:ascii="Times New Roman" w:hAnsi="Times New Roman" w:eastAsia="仿宋_GB2312" w:cs="Times New Roman"/>
          <w:b w:val="0"/>
          <w:bCs w:val="0"/>
          <w:kern w:val="0"/>
          <w:sz w:val="32"/>
          <w:szCs w:val="32"/>
          <w:lang w:val="en-US" w:bidi="zh-CN"/>
        </w:rPr>
        <w:t>压实</w:t>
      </w:r>
      <w:r>
        <w:rPr>
          <w:rFonts w:ascii="Times New Roman" w:hAnsi="Times New Roman" w:eastAsia="仿宋_GB2312" w:cs="Times New Roman"/>
          <w:b w:val="0"/>
          <w:bCs w:val="0"/>
          <w:kern w:val="0"/>
          <w:sz w:val="32"/>
          <w:szCs w:val="32"/>
          <w:lang w:val="zh-TW" w:bidi="zh-CN"/>
        </w:rPr>
        <w:t>二级学院</w:t>
      </w:r>
      <w:r>
        <w:rPr>
          <w:rFonts w:hint="eastAsia" w:ascii="Times New Roman" w:hAnsi="Times New Roman" w:eastAsia="仿宋_GB2312" w:cs="Times New Roman"/>
          <w:b w:val="0"/>
          <w:bCs w:val="0"/>
          <w:kern w:val="0"/>
          <w:sz w:val="32"/>
          <w:szCs w:val="32"/>
          <w:lang w:val="en-US" w:bidi="zh-CN"/>
        </w:rPr>
        <w:t>办学</w:t>
      </w:r>
      <w:r>
        <w:rPr>
          <w:rFonts w:ascii="Times New Roman" w:hAnsi="Times New Roman" w:eastAsia="仿宋_GB2312" w:cs="Times New Roman"/>
          <w:b w:val="0"/>
          <w:bCs w:val="0"/>
          <w:kern w:val="0"/>
          <w:sz w:val="32"/>
          <w:szCs w:val="32"/>
          <w:lang w:val="zh-TW" w:bidi="zh-CN"/>
        </w:rPr>
        <w:t>主体责任，</w:t>
      </w:r>
      <w:r>
        <w:rPr>
          <w:rFonts w:hint="eastAsia" w:ascii="Times New Roman" w:hAnsi="Times New Roman" w:eastAsia="仿宋_GB2312" w:cs="Times New Roman"/>
          <w:b w:val="0"/>
          <w:bCs w:val="0"/>
          <w:kern w:val="0"/>
          <w:sz w:val="32"/>
          <w:szCs w:val="32"/>
          <w:lang w:val="en-US" w:eastAsia="zh-CN" w:bidi="zh-CN"/>
        </w:rPr>
        <w:t>明晰</w:t>
      </w:r>
      <w:r>
        <w:rPr>
          <w:rFonts w:ascii="Times New Roman" w:hAnsi="Times New Roman" w:eastAsia="仿宋_GB2312" w:cs="Times New Roman"/>
          <w:b w:val="0"/>
          <w:bCs w:val="0"/>
          <w:kern w:val="0"/>
          <w:sz w:val="32"/>
          <w:szCs w:val="32"/>
          <w:lang w:val="zh-TW" w:bidi="zh-CN"/>
        </w:rPr>
        <w:t>学院与二级学院在绩效分配、评价激励等方面的责任与权</w:t>
      </w:r>
      <w:r>
        <w:rPr>
          <w:rFonts w:hint="eastAsia" w:ascii="Times New Roman" w:hAnsi="Times New Roman" w:eastAsia="仿宋_GB2312" w:cs="Times New Roman"/>
          <w:b w:val="0"/>
          <w:bCs w:val="0"/>
          <w:kern w:val="0"/>
          <w:sz w:val="32"/>
          <w:szCs w:val="32"/>
          <w:lang w:val="en-US" w:eastAsia="zh-CN" w:bidi="zh-CN"/>
        </w:rPr>
        <w:t>利</w:t>
      </w:r>
      <w:r>
        <w:rPr>
          <w:rFonts w:ascii="Times New Roman" w:hAnsi="Times New Roman" w:eastAsia="仿宋_GB2312" w:cs="Times New Roman"/>
          <w:b w:val="0"/>
          <w:bCs w:val="0"/>
          <w:kern w:val="0"/>
          <w:sz w:val="32"/>
          <w:szCs w:val="32"/>
          <w:lang w:val="zh-TW" w:bidi="zh-CN"/>
        </w:rPr>
        <w:t>。加强</w:t>
      </w:r>
      <w:r>
        <w:rPr>
          <w:rFonts w:hint="eastAsia" w:ascii="Times New Roman" w:hAnsi="Times New Roman" w:eastAsia="仿宋_GB2312" w:cs="Times New Roman"/>
          <w:b w:val="0"/>
          <w:bCs w:val="0"/>
          <w:kern w:val="0"/>
          <w:sz w:val="32"/>
          <w:szCs w:val="32"/>
          <w:lang w:val="en-US" w:bidi="zh-CN"/>
        </w:rPr>
        <w:t>党委</w:t>
      </w:r>
      <w:r>
        <w:rPr>
          <w:rFonts w:ascii="Times New Roman" w:hAnsi="Times New Roman" w:eastAsia="仿宋_GB2312" w:cs="Times New Roman"/>
          <w:b w:val="0"/>
          <w:bCs w:val="0"/>
          <w:kern w:val="0"/>
          <w:sz w:val="32"/>
          <w:szCs w:val="32"/>
          <w:lang w:val="zh-TW" w:bidi="zh-CN"/>
        </w:rPr>
        <w:t>行政</w:t>
      </w:r>
      <w:r>
        <w:rPr>
          <w:rFonts w:hint="eastAsia" w:ascii="Times New Roman" w:hAnsi="Times New Roman" w:eastAsia="仿宋_GB2312" w:cs="Times New Roman"/>
          <w:b w:val="0"/>
          <w:bCs w:val="0"/>
          <w:kern w:val="0"/>
          <w:sz w:val="32"/>
          <w:szCs w:val="32"/>
          <w:lang w:val="en-US" w:bidi="zh-CN"/>
        </w:rPr>
        <w:t>职能</w:t>
      </w:r>
      <w:r>
        <w:rPr>
          <w:rFonts w:ascii="Times New Roman" w:hAnsi="Times New Roman" w:eastAsia="仿宋_GB2312" w:cs="Times New Roman"/>
          <w:b w:val="0"/>
          <w:bCs w:val="0"/>
          <w:kern w:val="0"/>
          <w:sz w:val="32"/>
          <w:szCs w:val="32"/>
          <w:lang w:val="zh-TW" w:bidi="zh-CN"/>
        </w:rPr>
        <w:t>部门的</w:t>
      </w:r>
      <w:r>
        <w:rPr>
          <w:rFonts w:hint="eastAsia" w:ascii="Times New Roman" w:hAnsi="Times New Roman" w:eastAsia="仿宋_GB2312" w:cs="Times New Roman"/>
          <w:b w:val="0"/>
          <w:bCs w:val="0"/>
          <w:kern w:val="0"/>
          <w:sz w:val="32"/>
          <w:szCs w:val="32"/>
          <w:lang w:val="zh-TW" w:bidi="zh-CN"/>
        </w:rPr>
        <w:t>能力建设</w:t>
      </w:r>
      <w:r>
        <w:rPr>
          <w:rFonts w:ascii="Times New Roman" w:hAnsi="Times New Roman" w:eastAsia="仿宋_GB2312" w:cs="Times New Roman"/>
          <w:b w:val="0"/>
          <w:bCs w:val="0"/>
          <w:kern w:val="0"/>
          <w:sz w:val="32"/>
          <w:szCs w:val="32"/>
          <w:lang w:val="zh-TW" w:bidi="zh-CN"/>
        </w:rPr>
        <w:t>，提高管理效能和服务质量，为一线业务</w:t>
      </w:r>
      <w:r>
        <w:rPr>
          <w:rFonts w:hint="eastAsia" w:ascii="Times New Roman" w:hAnsi="Times New Roman" w:eastAsia="仿宋_GB2312" w:cs="Times New Roman"/>
          <w:b w:val="0"/>
          <w:bCs w:val="0"/>
          <w:kern w:val="0"/>
          <w:sz w:val="32"/>
          <w:szCs w:val="32"/>
          <w:lang w:val="zh-TW" w:bidi="zh-CN"/>
        </w:rPr>
        <w:t>单位</w:t>
      </w:r>
      <w:r>
        <w:rPr>
          <w:rFonts w:ascii="Times New Roman" w:hAnsi="Times New Roman" w:eastAsia="仿宋_GB2312" w:cs="Times New Roman"/>
          <w:b w:val="0"/>
          <w:bCs w:val="0"/>
          <w:kern w:val="0"/>
          <w:sz w:val="32"/>
          <w:szCs w:val="32"/>
          <w:lang w:val="zh-TW" w:bidi="zh-CN"/>
        </w:rPr>
        <w:t>提供有力保障。</w:t>
      </w:r>
      <w:r>
        <w:rPr>
          <w:rFonts w:hint="eastAsia" w:ascii="仿宋_GB2312" w:hAnsi="仿宋_GB2312" w:eastAsia="仿宋_GB2312" w:cs="仿宋_GB2312"/>
          <w:b w:val="0"/>
          <w:bCs w:val="0"/>
          <w:kern w:val="0"/>
          <w:sz w:val="32"/>
          <w:szCs w:val="32"/>
          <w:lang w:val="zh-CN" w:bidi="zh-CN"/>
        </w:rPr>
        <w:t>建立健全并全面实施权责一致、制衡有效、运行顺畅、执行有力、管理科学的内部控制体系，发挥内部控制在提升治理水平、规范权力运行、促进依法治校、推进廉</w:t>
      </w:r>
      <w:r>
        <w:rPr>
          <w:rFonts w:hint="eastAsia" w:ascii="仿宋_GB2312" w:hAnsi="仿宋_GB2312" w:eastAsia="仿宋_GB2312" w:cs="仿宋_GB2312"/>
          <w:b w:val="0"/>
          <w:bCs w:val="0"/>
          <w:kern w:val="0"/>
          <w:sz w:val="32"/>
          <w:szCs w:val="32"/>
          <w:lang w:val="en-US" w:eastAsia="zh-CN" w:bidi="zh-CN"/>
        </w:rPr>
        <w:t>洁</w:t>
      </w:r>
      <w:r>
        <w:rPr>
          <w:rFonts w:hint="eastAsia" w:ascii="仿宋_GB2312" w:hAnsi="仿宋_GB2312" w:eastAsia="仿宋_GB2312" w:cs="仿宋_GB2312"/>
          <w:b w:val="0"/>
          <w:bCs w:val="0"/>
          <w:kern w:val="0"/>
          <w:sz w:val="32"/>
          <w:szCs w:val="32"/>
          <w:lang w:val="zh-CN" w:bidi="zh-CN"/>
        </w:rPr>
        <w:t>建设中的重要作用。</w:t>
      </w:r>
      <w:r>
        <w:rPr>
          <w:rFonts w:ascii="Times New Roman" w:hAnsi="Times New Roman" w:eastAsia="仿宋_GB2312" w:cs="Times New Roman"/>
          <w:b w:val="0"/>
          <w:bCs w:val="0"/>
          <w:kern w:val="0"/>
          <w:sz w:val="32"/>
          <w:szCs w:val="32"/>
          <w:lang w:val="zh-TW" w:bidi="zh-CN"/>
        </w:rPr>
        <w:t>充分发挥</w:t>
      </w:r>
      <w:r>
        <w:rPr>
          <w:rFonts w:ascii="Times New Roman" w:hAnsi="Times New Roman" w:eastAsia="仿宋_GB2312" w:cs="Times New Roman"/>
          <w:b w:val="0"/>
          <w:bCs w:val="0"/>
          <w:kern w:val="0"/>
          <w:sz w:val="32"/>
          <w:szCs w:val="32"/>
          <w:highlight w:val="none"/>
          <w:lang w:val="zh-TW" w:bidi="zh-CN"/>
        </w:rPr>
        <w:t>教学委员会</w:t>
      </w:r>
      <w:r>
        <w:rPr>
          <w:rFonts w:hint="eastAsia" w:ascii="Times New Roman" w:hAnsi="Times New Roman" w:eastAsia="仿宋_GB2312" w:cs="Times New Roman"/>
          <w:b w:val="0"/>
          <w:bCs w:val="0"/>
          <w:kern w:val="0"/>
          <w:sz w:val="32"/>
          <w:szCs w:val="32"/>
          <w:highlight w:val="none"/>
          <w:lang w:val="zh-TW" w:bidi="zh-CN"/>
        </w:rPr>
        <w:t>、</w:t>
      </w:r>
      <w:r>
        <w:rPr>
          <w:rFonts w:ascii="Times New Roman" w:hAnsi="Times New Roman" w:eastAsia="仿宋_GB2312" w:cs="Times New Roman"/>
          <w:b w:val="0"/>
          <w:bCs w:val="0"/>
          <w:kern w:val="0"/>
          <w:sz w:val="32"/>
          <w:szCs w:val="32"/>
          <w:highlight w:val="none"/>
          <w:lang w:val="zh-TW" w:bidi="zh-CN"/>
        </w:rPr>
        <w:t>学术委员会</w:t>
      </w:r>
      <w:r>
        <w:rPr>
          <w:rFonts w:hint="eastAsia" w:ascii="Times New Roman" w:hAnsi="Times New Roman" w:eastAsia="仿宋_GB2312" w:cs="Times New Roman"/>
          <w:b w:val="0"/>
          <w:bCs w:val="0"/>
          <w:kern w:val="0"/>
          <w:sz w:val="32"/>
          <w:szCs w:val="32"/>
          <w:lang w:val="zh-TW" w:bidi="zh-CN"/>
        </w:rPr>
        <w:t>等学术组织作用，推动学院科学决策。充分发挥</w:t>
      </w:r>
      <w:r>
        <w:rPr>
          <w:rFonts w:ascii="Times New Roman" w:hAnsi="Times New Roman" w:eastAsia="仿宋_GB2312" w:cs="Times New Roman"/>
          <w:b w:val="0"/>
          <w:bCs w:val="0"/>
          <w:kern w:val="0"/>
          <w:sz w:val="32"/>
          <w:szCs w:val="32"/>
          <w:lang w:val="zh-TW" w:bidi="zh-CN"/>
        </w:rPr>
        <w:t>教代会、工会、群众团体组织</w:t>
      </w:r>
      <w:r>
        <w:rPr>
          <w:rFonts w:hint="eastAsia" w:ascii="Times New Roman" w:hAnsi="Times New Roman" w:eastAsia="仿宋_GB2312" w:cs="Times New Roman"/>
          <w:b w:val="0"/>
          <w:bCs w:val="0"/>
          <w:kern w:val="0"/>
          <w:sz w:val="32"/>
          <w:szCs w:val="32"/>
          <w:lang w:val="zh-TW" w:bidi="zh-CN"/>
        </w:rPr>
        <w:t>以及民主党派民主参与作用，</w:t>
      </w:r>
      <w:r>
        <w:rPr>
          <w:rFonts w:hint="eastAsia" w:ascii="Times New Roman" w:hAnsi="Times New Roman" w:eastAsia="仿宋_GB2312" w:cs="Times New Roman"/>
          <w:b w:val="0"/>
          <w:bCs w:val="0"/>
          <w:kern w:val="0"/>
          <w:sz w:val="32"/>
          <w:szCs w:val="32"/>
          <w:lang w:val="en-US" w:bidi="zh-CN"/>
        </w:rPr>
        <w:t>健全完善党务、院务等</w:t>
      </w:r>
      <w:r>
        <w:rPr>
          <w:rFonts w:ascii="Times New Roman" w:hAnsi="Times New Roman" w:eastAsia="仿宋_GB2312" w:cs="Times New Roman"/>
          <w:b w:val="0"/>
          <w:bCs w:val="0"/>
          <w:kern w:val="0"/>
          <w:sz w:val="32"/>
          <w:szCs w:val="32"/>
          <w:lang w:val="zh-TW" w:bidi="zh-CN"/>
        </w:rPr>
        <w:t>信息公开工作机制</w:t>
      </w:r>
      <w:r>
        <w:rPr>
          <w:rFonts w:hint="eastAsia" w:ascii="Times New Roman" w:hAnsi="Times New Roman" w:eastAsia="仿宋_GB2312" w:cs="Times New Roman"/>
          <w:b w:val="0"/>
          <w:bCs w:val="0"/>
          <w:kern w:val="0"/>
          <w:sz w:val="32"/>
          <w:szCs w:val="32"/>
          <w:lang w:val="zh-TW" w:bidi="zh-CN"/>
        </w:rPr>
        <w:t>，推动学院民主决策，</w:t>
      </w:r>
      <w:r>
        <w:rPr>
          <w:rFonts w:ascii="Times New Roman" w:hAnsi="Times New Roman" w:eastAsia="仿宋_GB2312" w:cs="Times New Roman"/>
          <w:b w:val="0"/>
          <w:bCs w:val="0"/>
          <w:kern w:val="0"/>
          <w:sz w:val="32"/>
          <w:szCs w:val="32"/>
          <w:lang w:val="zh-TW" w:bidi="zh-CN"/>
        </w:rPr>
        <w:t>保障广大教职工的知情权和监督权。</w:t>
      </w:r>
      <w:r>
        <w:rPr>
          <w:rFonts w:hint="eastAsia" w:ascii="Times New Roman" w:hAnsi="Times New Roman" w:eastAsia="仿宋_GB2312" w:cs="Times New Roman"/>
          <w:b w:val="0"/>
          <w:bCs w:val="0"/>
          <w:kern w:val="0"/>
          <w:sz w:val="32"/>
          <w:szCs w:val="32"/>
          <w:lang w:val="en-US" w:eastAsia="zh-CN" w:bidi="zh-CN"/>
        </w:rPr>
        <w:t>用心用情用力做好离退休干部工作</w:t>
      </w:r>
      <w:r>
        <w:rPr>
          <w:rFonts w:ascii="Times New Roman" w:hAnsi="Times New Roman" w:eastAsia="仿宋_GB2312" w:cs="Times New Roman"/>
          <w:b w:val="0"/>
          <w:bCs w:val="0"/>
          <w:kern w:val="0"/>
          <w:sz w:val="32"/>
          <w:szCs w:val="32"/>
          <w:lang w:val="zh-TW" w:bidi="zh-CN"/>
        </w:rPr>
        <w:t>。</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b w:val="0"/>
          <w:bCs w:val="0"/>
          <w:kern w:val="0"/>
          <w:sz w:val="32"/>
          <w:szCs w:val="32"/>
          <w:lang w:val="zh-TW" w:bidi="zh-CN"/>
        </w:rPr>
      </w:pPr>
      <w:r>
        <w:rPr>
          <w:rFonts w:hint="eastAsia" w:ascii="楷体_GB2312" w:hAnsi="楷体_GB2312" w:eastAsia="楷体_GB2312" w:cs="楷体_GB2312"/>
          <w:b w:val="0"/>
          <w:bCs w:val="0"/>
          <w:kern w:val="0"/>
          <w:sz w:val="32"/>
          <w:szCs w:val="22"/>
          <w:lang w:val="en-US" w:eastAsia="zh-CN" w:bidi="zh-CN"/>
        </w:rPr>
        <w:t>（七）提升服务品质，进一步加强保障体系建设。</w:t>
      </w:r>
      <w:r>
        <w:rPr>
          <w:rFonts w:ascii="仿宋_GB2312" w:hAnsi="仿宋_GB2312" w:eastAsia="仿宋_GB2312" w:cs="仿宋_GB2312"/>
          <w:b w:val="0"/>
          <w:bCs w:val="0"/>
          <w:kern w:val="0"/>
          <w:sz w:val="32"/>
          <w:szCs w:val="32"/>
          <w:lang w:val="zh-TW" w:bidi="zh-CN"/>
        </w:rPr>
        <w:t>完善财务</w:t>
      </w:r>
      <w:r>
        <w:rPr>
          <w:rFonts w:hint="eastAsia" w:ascii="仿宋_GB2312" w:hAnsi="仿宋_GB2312" w:eastAsia="仿宋_GB2312" w:cs="仿宋_GB2312"/>
          <w:b w:val="0"/>
          <w:bCs w:val="0"/>
          <w:kern w:val="0"/>
          <w:sz w:val="32"/>
          <w:szCs w:val="32"/>
          <w:lang w:val="zh-TW" w:bidi="zh-CN"/>
        </w:rPr>
        <w:t>资产</w:t>
      </w:r>
      <w:r>
        <w:rPr>
          <w:rFonts w:ascii="仿宋_GB2312" w:hAnsi="仿宋_GB2312" w:eastAsia="仿宋_GB2312" w:cs="仿宋_GB2312"/>
          <w:b w:val="0"/>
          <w:bCs w:val="0"/>
          <w:kern w:val="0"/>
          <w:sz w:val="32"/>
          <w:szCs w:val="32"/>
          <w:lang w:val="zh-TW" w:bidi="zh-CN"/>
        </w:rPr>
        <w:t>管理制度，优化</w:t>
      </w:r>
      <w:r>
        <w:rPr>
          <w:rFonts w:hint="eastAsia" w:ascii="仿宋_GB2312" w:hAnsi="仿宋_GB2312" w:eastAsia="仿宋_GB2312" w:cs="仿宋_GB2312"/>
          <w:b w:val="0"/>
          <w:bCs w:val="0"/>
          <w:kern w:val="0"/>
          <w:sz w:val="32"/>
          <w:szCs w:val="32"/>
          <w:lang w:val="zh-TW" w:bidi="zh-CN"/>
        </w:rPr>
        <w:t>经费</w:t>
      </w:r>
      <w:r>
        <w:rPr>
          <w:rFonts w:ascii="仿宋_GB2312" w:hAnsi="仿宋_GB2312" w:eastAsia="仿宋_GB2312" w:cs="仿宋_GB2312"/>
          <w:b w:val="0"/>
          <w:bCs w:val="0"/>
          <w:kern w:val="0"/>
          <w:sz w:val="32"/>
          <w:szCs w:val="32"/>
          <w:lang w:val="zh-TW" w:bidi="zh-CN"/>
        </w:rPr>
        <w:t>管理方式，明确各方权责，提高经费使用效益。进一步拓宽经费筹措渠道。优化校区资源整合与功能布局，改善教学支持条件和环境，</w:t>
      </w:r>
      <w:r>
        <w:rPr>
          <w:rFonts w:hint="eastAsia" w:ascii="仿宋_GB2312" w:hAnsi="仿宋_GB2312" w:eastAsia="仿宋_GB2312" w:cs="仿宋_GB2312"/>
          <w:b w:val="0"/>
          <w:bCs w:val="0"/>
          <w:kern w:val="0"/>
          <w:sz w:val="32"/>
          <w:szCs w:val="32"/>
          <w:lang w:val="zh-TW" w:eastAsia="zh-CN" w:bidi="zh-CN"/>
        </w:rPr>
        <w:t>加强和改进学术资源</w:t>
      </w:r>
      <w:r>
        <w:rPr>
          <w:rFonts w:hint="eastAsia" w:ascii="仿宋_GB2312" w:hAnsi="仿宋_GB2312" w:eastAsia="仿宋_GB2312" w:cs="仿宋_GB2312"/>
          <w:b w:val="0"/>
          <w:bCs w:val="0"/>
          <w:kern w:val="0"/>
          <w:sz w:val="32"/>
          <w:szCs w:val="32"/>
          <w:lang w:val="en-US" w:eastAsia="zh-CN" w:bidi="zh-CN"/>
        </w:rPr>
        <w:t>建设</w:t>
      </w:r>
      <w:r>
        <w:rPr>
          <w:rFonts w:hint="eastAsia" w:ascii="仿宋_GB2312" w:hAnsi="仿宋_GB2312" w:eastAsia="仿宋_GB2312" w:cs="仿宋_GB2312"/>
          <w:b w:val="0"/>
          <w:bCs w:val="0"/>
          <w:kern w:val="0"/>
          <w:sz w:val="32"/>
          <w:szCs w:val="32"/>
          <w:lang w:val="zh-TW" w:eastAsia="zh-CN" w:bidi="zh-CN"/>
        </w:rPr>
        <w:t>工作，</w:t>
      </w:r>
      <w:r>
        <w:rPr>
          <w:rFonts w:ascii="仿宋_GB2312" w:hAnsi="仿宋_GB2312" w:eastAsia="仿宋_GB2312" w:cs="仿宋_GB2312"/>
          <w:b w:val="0"/>
          <w:bCs w:val="0"/>
          <w:kern w:val="0"/>
          <w:sz w:val="32"/>
          <w:szCs w:val="32"/>
          <w:lang w:val="zh-TW" w:bidi="zh-CN"/>
        </w:rPr>
        <w:t>更新和建设相关实验室</w:t>
      </w:r>
      <w:r>
        <w:rPr>
          <w:rFonts w:hint="eastAsia" w:ascii="仿宋_GB2312" w:hAnsi="仿宋_GB2312" w:eastAsia="仿宋_GB2312" w:cs="仿宋_GB2312"/>
          <w:b w:val="0"/>
          <w:bCs w:val="0"/>
          <w:kern w:val="0"/>
          <w:sz w:val="32"/>
          <w:szCs w:val="32"/>
          <w:lang w:val="zh-TW" w:bidi="zh-CN"/>
        </w:rPr>
        <w:t>平台</w:t>
      </w:r>
      <w:r>
        <w:rPr>
          <w:rFonts w:ascii="仿宋_GB2312" w:hAnsi="仿宋_GB2312" w:eastAsia="仿宋_GB2312" w:cs="仿宋_GB2312"/>
          <w:b w:val="0"/>
          <w:bCs w:val="0"/>
          <w:kern w:val="0"/>
          <w:sz w:val="32"/>
          <w:szCs w:val="32"/>
          <w:lang w:val="zh-TW" w:bidi="zh-CN"/>
        </w:rPr>
        <w:t>，确保教学质量。加快网络设施升级改造，</w:t>
      </w:r>
      <w:r>
        <w:rPr>
          <w:rFonts w:hint="eastAsia" w:ascii="仿宋_GB2312" w:hAnsi="仿宋_GB2312" w:eastAsia="仿宋_GB2312" w:cs="仿宋_GB2312"/>
          <w:b w:val="0"/>
          <w:bCs w:val="0"/>
          <w:kern w:val="0"/>
          <w:sz w:val="32"/>
          <w:szCs w:val="32"/>
          <w:lang w:val="zh-TW" w:bidi="zh-CN"/>
        </w:rPr>
        <w:t>积极</w:t>
      </w:r>
      <w:r>
        <w:rPr>
          <w:rFonts w:ascii="仿宋_GB2312" w:hAnsi="仿宋_GB2312" w:eastAsia="仿宋_GB2312" w:cs="仿宋_GB2312"/>
          <w:b w:val="0"/>
          <w:bCs w:val="0"/>
          <w:kern w:val="0"/>
          <w:sz w:val="32"/>
          <w:szCs w:val="32"/>
          <w:lang w:val="zh-TW" w:bidi="zh-CN"/>
        </w:rPr>
        <w:t>构建高速、智能化、全方位互联互通网络环境，努力</w:t>
      </w:r>
      <w:r>
        <w:rPr>
          <w:rFonts w:hint="eastAsia" w:ascii="仿宋_GB2312" w:hAnsi="仿宋_GB2312" w:eastAsia="仿宋_GB2312" w:cs="仿宋_GB2312"/>
          <w:b w:val="0"/>
          <w:bCs w:val="0"/>
          <w:kern w:val="0"/>
          <w:sz w:val="32"/>
          <w:szCs w:val="32"/>
          <w:lang w:val="zh-TW" w:bidi="zh-CN"/>
        </w:rPr>
        <w:t>实现智慧校园建设</w:t>
      </w:r>
      <w:r>
        <w:rPr>
          <w:rFonts w:ascii="仿宋_GB2312" w:hAnsi="仿宋_GB2312" w:eastAsia="仿宋_GB2312" w:cs="仿宋_GB2312"/>
          <w:b w:val="0"/>
          <w:bCs w:val="0"/>
          <w:kern w:val="0"/>
          <w:sz w:val="32"/>
          <w:szCs w:val="32"/>
          <w:lang w:val="zh-TW" w:bidi="zh-CN"/>
        </w:rPr>
        <w:t>。加强对物业、食堂、用车等社会化服务的监管，</w:t>
      </w:r>
      <w:r>
        <w:rPr>
          <w:rFonts w:hint="eastAsia" w:ascii="仿宋_GB2312" w:hAnsi="仿宋_GB2312" w:eastAsia="仿宋_GB2312" w:cs="仿宋_GB2312"/>
          <w:b w:val="0"/>
          <w:bCs w:val="0"/>
          <w:kern w:val="0"/>
          <w:sz w:val="32"/>
          <w:szCs w:val="32"/>
          <w:lang w:val="en-US" w:bidi="zh-CN"/>
        </w:rPr>
        <w:t>进一步</w:t>
      </w:r>
      <w:r>
        <w:rPr>
          <w:rFonts w:ascii="仿宋_GB2312" w:hAnsi="仿宋_GB2312" w:eastAsia="仿宋_GB2312" w:cs="仿宋_GB2312"/>
          <w:b w:val="0"/>
          <w:bCs w:val="0"/>
          <w:kern w:val="0"/>
          <w:sz w:val="32"/>
          <w:szCs w:val="32"/>
          <w:lang w:val="zh-TW" w:bidi="zh-CN"/>
        </w:rPr>
        <w:t>提高后勤服务保障水平。深化“平安校园”建设的长效工作机制，增强处置突发事件的能力和水平。提炼学院历史文化元素，精心打造“文化校园”。丰富校园文化活动，增强</w:t>
      </w:r>
      <w:r>
        <w:rPr>
          <w:rFonts w:hint="eastAsia" w:ascii="仿宋_GB2312" w:hAnsi="仿宋_GB2312" w:eastAsia="仿宋_GB2312" w:cs="仿宋_GB2312"/>
          <w:b w:val="0"/>
          <w:bCs w:val="0"/>
          <w:kern w:val="0"/>
          <w:sz w:val="32"/>
          <w:szCs w:val="32"/>
          <w:lang w:val="en-US" w:bidi="zh-CN"/>
        </w:rPr>
        <w:t>教职工</w:t>
      </w:r>
      <w:r>
        <w:rPr>
          <w:rFonts w:ascii="仿宋_GB2312" w:hAnsi="仿宋_GB2312" w:eastAsia="仿宋_GB2312" w:cs="仿宋_GB2312"/>
          <w:b w:val="0"/>
          <w:bCs w:val="0"/>
          <w:kern w:val="0"/>
          <w:sz w:val="32"/>
          <w:szCs w:val="32"/>
          <w:lang w:val="zh-TW" w:bidi="zh-CN"/>
        </w:rPr>
        <w:t>归属感和幸福感。</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32"/>
          <w:lang w:val="zh-TW" w:bidi="zh-CN"/>
        </w:rPr>
      </w:pPr>
      <w:r>
        <w:rPr>
          <w:rFonts w:hint="eastAsia" w:ascii="楷体_GB2312" w:hAnsi="楷体_GB2312" w:eastAsia="楷体_GB2312" w:cs="楷体_GB2312"/>
          <w:b w:val="0"/>
          <w:bCs w:val="0"/>
          <w:kern w:val="0"/>
          <w:sz w:val="32"/>
          <w:szCs w:val="22"/>
          <w:lang w:val="en-US" w:eastAsia="zh-CN" w:bidi="zh-CN"/>
        </w:rPr>
        <w:t>（八）拓展深化交流合作，进一步构建开放发展新格局。</w:t>
      </w:r>
      <w:r>
        <w:rPr>
          <w:rFonts w:hint="eastAsia" w:ascii="Times New Roman" w:hAnsi="Times New Roman" w:eastAsia="仿宋_GB2312" w:cs="Times New Roman"/>
          <w:b w:val="0"/>
          <w:bCs w:val="0"/>
          <w:kern w:val="0"/>
          <w:sz w:val="32"/>
          <w:szCs w:val="22"/>
          <w:lang w:val="zh-CN" w:bidi="zh-CN"/>
        </w:rPr>
        <w:t>深入</w:t>
      </w:r>
      <w:r>
        <w:rPr>
          <w:rFonts w:ascii="Times New Roman" w:hAnsi="Times New Roman" w:eastAsia="仿宋_GB2312" w:cs="Times New Roman"/>
          <w:b w:val="0"/>
          <w:bCs w:val="0"/>
          <w:kern w:val="0"/>
          <w:sz w:val="32"/>
          <w:szCs w:val="22"/>
          <w:lang w:val="zh-CN" w:bidi="zh-CN"/>
        </w:rPr>
        <w:t>学习贯彻习近平总书记在深入推进京津冀协同发展座谈会上的重要讲话精神，</w:t>
      </w:r>
      <w:r>
        <w:rPr>
          <w:rFonts w:hint="eastAsia" w:ascii="Times New Roman" w:hAnsi="Times New Roman" w:eastAsia="仿宋_GB2312" w:cs="Times New Roman"/>
          <w:b w:val="0"/>
          <w:bCs w:val="0"/>
          <w:kern w:val="0"/>
          <w:sz w:val="32"/>
          <w:szCs w:val="22"/>
          <w:lang w:val="en-US" w:eastAsia="zh-CN" w:bidi="zh-CN"/>
        </w:rPr>
        <w:t>携手打造中国式现代化建设的先行区、示范区</w:t>
      </w:r>
      <w:r>
        <w:rPr>
          <w:rFonts w:ascii="Times New Roman" w:hAnsi="Times New Roman" w:eastAsia="仿宋_GB2312" w:cs="Times New Roman"/>
          <w:b w:val="0"/>
          <w:bCs w:val="0"/>
          <w:kern w:val="0"/>
          <w:sz w:val="32"/>
          <w:szCs w:val="22"/>
          <w:lang w:val="zh-CN" w:bidi="zh-CN"/>
        </w:rPr>
        <w:t>。建立京津冀干部教师培训联动机制</w:t>
      </w:r>
      <w:r>
        <w:rPr>
          <w:rFonts w:hint="eastAsia" w:ascii="Times New Roman" w:hAnsi="Times New Roman" w:eastAsia="仿宋_GB2312" w:cs="Times New Roman"/>
          <w:b w:val="0"/>
          <w:bCs w:val="0"/>
          <w:kern w:val="0"/>
          <w:sz w:val="32"/>
          <w:szCs w:val="22"/>
          <w:lang w:val="zh-CN" w:bidi="zh-CN"/>
        </w:rPr>
        <w:t>，</w:t>
      </w:r>
      <w:r>
        <w:rPr>
          <w:rFonts w:ascii="Times New Roman" w:hAnsi="Times New Roman" w:eastAsia="仿宋_GB2312" w:cs="Times New Roman"/>
          <w:b w:val="0"/>
          <w:bCs w:val="0"/>
          <w:kern w:val="0"/>
          <w:sz w:val="32"/>
          <w:szCs w:val="22"/>
          <w:lang w:val="zh-CN" w:bidi="zh-CN"/>
        </w:rPr>
        <w:t>拓宽京津冀一体化干部教</w:t>
      </w:r>
      <w:r>
        <w:rPr>
          <w:rFonts w:ascii="Times New Roman" w:hAnsi="Times New Roman" w:eastAsia="仿宋_GB2312" w:cs="Times New Roman"/>
          <w:b w:val="0"/>
          <w:bCs w:val="0"/>
          <w:kern w:val="0"/>
          <w:sz w:val="32"/>
          <w:szCs w:val="32"/>
          <w:lang w:val="zh-TW" w:bidi="zh-CN"/>
        </w:rPr>
        <w:t>师专业发展平台，</w:t>
      </w:r>
      <w:r>
        <w:rPr>
          <w:rFonts w:hint="eastAsia" w:ascii="Times New Roman" w:hAnsi="Times New Roman" w:eastAsia="仿宋_GB2312" w:cs="Times New Roman"/>
          <w:b w:val="0"/>
          <w:bCs w:val="0"/>
          <w:kern w:val="0"/>
          <w:sz w:val="32"/>
          <w:szCs w:val="32"/>
          <w:lang w:val="en-US" w:eastAsia="zh-CN" w:bidi="zh-CN"/>
        </w:rPr>
        <w:t>探索</w:t>
      </w:r>
      <w:r>
        <w:rPr>
          <w:rFonts w:ascii="Times New Roman" w:hAnsi="Times New Roman" w:eastAsia="仿宋_GB2312" w:cs="Times New Roman"/>
          <w:b w:val="0"/>
          <w:bCs w:val="0"/>
          <w:kern w:val="0"/>
          <w:sz w:val="32"/>
          <w:szCs w:val="32"/>
          <w:lang w:val="zh-TW" w:bidi="zh-CN"/>
        </w:rPr>
        <w:t>建立三地联合培训、课程开放、资源共享机制。</w:t>
      </w:r>
      <w:r>
        <w:rPr>
          <w:rFonts w:hint="eastAsia" w:ascii="Times New Roman" w:hAnsi="Times New Roman" w:eastAsia="仿宋_GB2312" w:cs="Times New Roman"/>
          <w:b w:val="0"/>
          <w:bCs w:val="0"/>
          <w:kern w:val="0"/>
          <w:sz w:val="32"/>
          <w:szCs w:val="32"/>
          <w:lang w:val="zh-TW" w:bidi="zh-CN"/>
        </w:rPr>
        <w:t>持续</w:t>
      </w:r>
      <w:r>
        <w:rPr>
          <w:rFonts w:ascii="Times New Roman" w:hAnsi="Times New Roman" w:eastAsia="仿宋_GB2312" w:cs="Times New Roman"/>
          <w:b w:val="0"/>
          <w:bCs w:val="0"/>
          <w:kern w:val="0"/>
          <w:sz w:val="32"/>
          <w:szCs w:val="32"/>
          <w:lang w:val="zh-TW" w:bidi="zh-CN"/>
        </w:rPr>
        <w:t>加强京雄学校发展共同体建设，</w:t>
      </w:r>
      <w:r>
        <w:rPr>
          <w:rFonts w:hint="eastAsia" w:ascii="Times New Roman" w:hAnsi="Times New Roman" w:eastAsia="仿宋_GB2312" w:cs="Times New Roman"/>
          <w:b w:val="0"/>
          <w:bCs w:val="0"/>
          <w:kern w:val="0"/>
          <w:sz w:val="32"/>
          <w:szCs w:val="32"/>
          <w:lang w:val="zh-TW" w:bidi="zh-CN"/>
        </w:rPr>
        <w:t>进一步</w:t>
      </w:r>
      <w:r>
        <w:rPr>
          <w:rFonts w:ascii="Times New Roman" w:hAnsi="Times New Roman" w:eastAsia="仿宋_GB2312" w:cs="Times New Roman"/>
          <w:b w:val="0"/>
          <w:bCs w:val="0"/>
          <w:kern w:val="0"/>
          <w:sz w:val="32"/>
          <w:szCs w:val="32"/>
          <w:lang w:val="zh-TW" w:bidi="zh-CN"/>
        </w:rPr>
        <w:t>办好京津冀校长办学实践研讨会与京雄学校发展共同体论坛</w:t>
      </w:r>
      <w:r>
        <w:rPr>
          <w:rFonts w:hint="eastAsia" w:ascii="Times New Roman" w:hAnsi="Times New Roman" w:eastAsia="仿宋_GB2312" w:cs="Times New Roman"/>
          <w:b w:val="0"/>
          <w:bCs w:val="0"/>
          <w:kern w:val="0"/>
          <w:sz w:val="32"/>
          <w:szCs w:val="32"/>
          <w:lang w:val="zh-TW" w:bidi="zh-CN"/>
        </w:rPr>
        <w:t>。</w:t>
      </w:r>
      <w:r>
        <w:rPr>
          <w:rFonts w:ascii="Times New Roman" w:hAnsi="Times New Roman" w:eastAsia="仿宋_GB2312" w:cs="Times New Roman"/>
          <w:b w:val="0"/>
          <w:bCs w:val="0"/>
          <w:kern w:val="0"/>
          <w:sz w:val="32"/>
          <w:szCs w:val="32"/>
          <w:lang w:val="zh-TW" w:bidi="zh-CN"/>
        </w:rPr>
        <w:t>积极开展与国内大区域的合作</w:t>
      </w:r>
      <w:r>
        <w:rPr>
          <w:rFonts w:hint="eastAsia" w:ascii="Times New Roman" w:hAnsi="Times New Roman" w:eastAsia="仿宋_GB2312" w:cs="Times New Roman"/>
          <w:b w:val="0"/>
          <w:bCs w:val="0"/>
          <w:kern w:val="0"/>
          <w:sz w:val="32"/>
          <w:szCs w:val="32"/>
          <w:lang w:val="zh-TW" w:eastAsia="zh-CN" w:bidi="zh-CN"/>
        </w:rPr>
        <w:t>，</w:t>
      </w:r>
      <w:r>
        <w:rPr>
          <w:rFonts w:hint="eastAsia" w:ascii="Times New Roman" w:hAnsi="Times New Roman" w:eastAsia="仿宋_GB2312" w:cs="Times New Roman"/>
          <w:b w:val="0"/>
          <w:bCs w:val="0"/>
          <w:kern w:val="0"/>
          <w:sz w:val="32"/>
          <w:szCs w:val="32"/>
          <w:lang w:val="en-US" w:eastAsia="zh-CN" w:bidi="zh-CN"/>
        </w:rPr>
        <w:t>在开放、协同、联动的教师教育体系中有效发挥学院的引领作用</w:t>
      </w:r>
      <w:r>
        <w:rPr>
          <w:rFonts w:ascii="Times New Roman" w:hAnsi="Times New Roman" w:eastAsia="仿宋_GB2312" w:cs="Times New Roman"/>
          <w:b w:val="0"/>
          <w:bCs w:val="0"/>
          <w:kern w:val="0"/>
          <w:sz w:val="32"/>
          <w:szCs w:val="32"/>
          <w:lang w:val="zh-TW" w:bidi="zh-CN"/>
        </w:rPr>
        <w:t>。优化“走出去引进来”的促进发展机制，加强出国访学与合作研究</w:t>
      </w:r>
      <w:r>
        <w:rPr>
          <w:rFonts w:hint="eastAsia" w:ascii="Times New Roman" w:hAnsi="Times New Roman" w:eastAsia="仿宋_GB2312" w:cs="Times New Roman"/>
          <w:b w:val="0"/>
          <w:bCs w:val="0"/>
          <w:kern w:val="0"/>
          <w:sz w:val="32"/>
          <w:szCs w:val="32"/>
          <w:lang w:val="zh-TW" w:bidi="zh-CN"/>
        </w:rPr>
        <w:t>。</w:t>
      </w:r>
      <w:r>
        <w:rPr>
          <w:rFonts w:ascii="Times New Roman" w:hAnsi="Times New Roman" w:eastAsia="仿宋_GB2312" w:cs="Times New Roman"/>
          <w:b w:val="0"/>
          <w:bCs w:val="0"/>
          <w:kern w:val="0"/>
          <w:sz w:val="32"/>
          <w:szCs w:val="32"/>
          <w:lang w:val="zh-TW" w:bidi="zh-CN"/>
        </w:rPr>
        <w:t>加强境外优秀专家教师和优质教育资源的合作与引进。</w:t>
      </w:r>
      <w:r>
        <w:rPr>
          <w:rFonts w:hint="eastAsia" w:ascii="Times New Roman" w:hAnsi="Times New Roman" w:eastAsia="仿宋_GB2312" w:cs="Times New Roman"/>
          <w:b w:val="0"/>
          <w:bCs w:val="0"/>
          <w:kern w:val="0"/>
          <w:sz w:val="32"/>
          <w:szCs w:val="32"/>
          <w:lang w:val="en-US" w:eastAsia="zh-CN" w:bidi="zh-CN"/>
        </w:rPr>
        <w:t>继续办好</w:t>
      </w:r>
      <w:r>
        <w:rPr>
          <w:rFonts w:ascii="Times New Roman" w:hAnsi="Times New Roman" w:eastAsia="仿宋_GB2312" w:cs="Times New Roman"/>
          <w:b w:val="0"/>
          <w:bCs w:val="0"/>
          <w:kern w:val="0"/>
          <w:sz w:val="32"/>
          <w:szCs w:val="32"/>
          <w:lang w:val="zh-TW" w:bidi="zh-CN"/>
        </w:rPr>
        <w:t>塞浦路斯大学孔子学院，</w:t>
      </w:r>
      <w:r>
        <w:rPr>
          <w:rFonts w:hint="eastAsia" w:ascii="Times New Roman" w:hAnsi="Times New Roman" w:eastAsia="仿宋_GB2312" w:cs="Times New Roman"/>
          <w:b w:val="0"/>
          <w:bCs w:val="0"/>
          <w:kern w:val="0"/>
          <w:sz w:val="32"/>
          <w:szCs w:val="32"/>
          <w:lang w:val="en-US" w:eastAsia="zh-CN" w:bidi="zh-CN"/>
        </w:rPr>
        <w:t>充分发挥优势作用，助力高水平教育对外交流合作。</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22"/>
          <w:lang w:val="zh-CN" w:bidi="zh-CN"/>
        </w:rPr>
      </w:pPr>
      <w:r>
        <w:rPr>
          <w:rFonts w:ascii="Times New Roman" w:hAnsi="Times New Roman" w:eastAsia="黑体" w:cs="Times New Roman"/>
          <w:b w:val="0"/>
          <w:bCs w:val="0"/>
          <w:kern w:val="0"/>
          <w:sz w:val="32"/>
          <w:szCs w:val="22"/>
          <w:lang w:val="zh-CN" w:bidi="zh-CN"/>
        </w:rPr>
        <w:t>四、坚定不移推进全面从严治党，以高质量党建引领高质量发展</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楷体_GB2312" w:hAnsi="仿宋_GB2312" w:eastAsia="楷体_GB2312" w:cs="仿宋_GB2312"/>
          <w:b w:val="0"/>
          <w:bCs w:val="0"/>
          <w:kern w:val="0"/>
          <w:sz w:val="32"/>
          <w:szCs w:val="32"/>
          <w:lang w:val="zh-CN" w:bidi="zh-CN"/>
        </w:rPr>
      </w:pPr>
      <w:r>
        <w:rPr>
          <w:rFonts w:hint="eastAsia" w:ascii="楷体_GB2312" w:hAnsi="仿宋_GB2312" w:eastAsia="楷体_GB2312" w:cs="仿宋_GB2312"/>
          <w:b w:val="0"/>
          <w:bCs w:val="0"/>
          <w:kern w:val="0"/>
          <w:sz w:val="32"/>
          <w:szCs w:val="32"/>
          <w:lang w:val="zh-CN" w:bidi="zh-CN"/>
        </w:rPr>
        <w:t>（一）坚持</w:t>
      </w:r>
      <w:r>
        <w:rPr>
          <w:rFonts w:hint="eastAsia" w:ascii="楷体_GB2312" w:hAnsi="仿宋_GB2312" w:eastAsia="楷体_GB2312" w:cs="仿宋_GB2312"/>
          <w:b w:val="0"/>
          <w:bCs w:val="0"/>
          <w:kern w:val="0"/>
          <w:sz w:val="32"/>
          <w:szCs w:val="32"/>
          <w:lang w:val="en-US" w:eastAsia="zh-CN" w:bidi="zh-CN"/>
        </w:rPr>
        <w:t>和加强</w:t>
      </w:r>
      <w:r>
        <w:rPr>
          <w:rFonts w:hint="eastAsia" w:ascii="楷体_GB2312" w:hAnsi="仿宋_GB2312" w:eastAsia="楷体_GB2312" w:cs="仿宋_GB2312"/>
          <w:b w:val="0"/>
          <w:bCs w:val="0"/>
          <w:kern w:val="0"/>
          <w:sz w:val="32"/>
          <w:szCs w:val="32"/>
          <w:lang w:val="zh-CN" w:bidi="zh-CN"/>
        </w:rPr>
        <w:t>党对学</w:t>
      </w:r>
      <w:r>
        <w:rPr>
          <w:rFonts w:hint="eastAsia" w:ascii="楷体_GB2312" w:hAnsi="仿宋_GB2312" w:eastAsia="楷体_GB2312" w:cs="仿宋_GB2312"/>
          <w:b w:val="0"/>
          <w:bCs w:val="0"/>
          <w:kern w:val="0"/>
          <w:sz w:val="32"/>
          <w:szCs w:val="32"/>
          <w:lang w:val="en-US" w:bidi="zh-CN"/>
        </w:rPr>
        <w:t>院</w:t>
      </w:r>
      <w:r>
        <w:rPr>
          <w:rFonts w:hint="eastAsia" w:ascii="楷体_GB2312" w:hAnsi="仿宋_GB2312" w:eastAsia="楷体_GB2312" w:cs="仿宋_GB2312"/>
          <w:b w:val="0"/>
          <w:bCs w:val="0"/>
          <w:kern w:val="0"/>
          <w:sz w:val="32"/>
          <w:szCs w:val="32"/>
          <w:lang w:val="zh-CN" w:bidi="zh-CN"/>
        </w:rPr>
        <w:t>的全面领导。</w:t>
      </w:r>
      <w:r>
        <w:rPr>
          <w:rFonts w:hint="eastAsia" w:ascii="仿宋_GB2312" w:hAnsi="仿宋_GB2312" w:eastAsia="仿宋_GB2312" w:cs="仿宋_GB2312"/>
          <w:b w:val="0"/>
          <w:bCs w:val="0"/>
          <w:kern w:val="0"/>
          <w:sz w:val="32"/>
          <w:szCs w:val="32"/>
          <w:lang w:val="en-US" w:eastAsia="zh-CN" w:bidi="zh-CN"/>
        </w:rPr>
        <w:t>牢牢把握社会主义办学方向，始终把政治建设摆在首位，以钉钉子精神继续打好党的政治建设攻坚战，坚定捍卫</w:t>
      </w:r>
      <w:r>
        <w:rPr>
          <w:rFonts w:hint="eastAsia" w:ascii="仿宋_GB2312" w:hAnsi="仿宋_GB2312" w:eastAsia="仿宋_GB2312" w:cs="仿宋_GB2312"/>
          <w:b w:val="0"/>
          <w:bCs w:val="0"/>
          <w:kern w:val="0"/>
          <w:sz w:val="32"/>
          <w:szCs w:val="32"/>
          <w:lang w:val="en-US" w:bidi="zh-CN"/>
        </w:rPr>
        <w:t>“两个确立”</w:t>
      </w:r>
      <w:r>
        <w:rPr>
          <w:rFonts w:hint="eastAsia" w:ascii="仿宋_GB2312" w:hAnsi="仿宋_GB2312" w:eastAsia="仿宋_GB2312" w:cs="仿宋_GB2312"/>
          <w:b w:val="0"/>
          <w:bCs w:val="0"/>
          <w:kern w:val="0"/>
          <w:sz w:val="32"/>
          <w:szCs w:val="32"/>
          <w:lang w:val="en-US" w:eastAsia="zh-CN" w:bidi="zh-CN"/>
        </w:rPr>
        <w:t>、坚决做到</w:t>
      </w:r>
      <w:r>
        <w:rPr>
          <w:rFonts w:hint="eastAsia" w:ascii="仿宋_GB2312" w:hAnsi="仿宋_GB2312" w:eastAsia="仿宋_GB2312" w:cs="仿宋_GB2312"/>
          <w:b w:val="0"/>
          <w:bCs w:val="0"/>
          <w:kern w:val="0"/>
          <w:sz w:val="32"/>
          <w:szCs w:val="32"/>
          <w:lang w:val="en-US" w:bidi="zh-CN"/>
        </w:rPr>
        <w:t>“两个维护”</w:t>
      </w:r>
      <w:r>
        <w:rPr>
          <w:rFonts w:hint="eastAsia" w:ascii="仿宋_GB2312" w:hAnsi="仿宋_GB2312" w:eastAsia="仿宋_GB2312" w:cs="仿宋_GB2312"/>
          <w:b w:val="0"/>
          <w:bCs w:val="0"/>
          <w:kern w:val="0"/>
          <w:sz w:val="32"/>
          <w:szCs w:val="32"/>
          <w:lang w:val="en-US" w:eastAsia="zh-CN" w:bidi="zh-CN"/>
        </w:rPr>
        <w:t>。</w:t>
      </w:r>
      <w:r>
        <w:rPr>
          <w:rFonts w:hint="eastAsia" w:ascii="仿宋_GB2312" w:hAnsi="仿宋_GB2312" w:eastAsia="仿宋_GB2312" w:cs="仿宋_GB2312"/>
          <w:b w:val="0"/>
          <w:bCs w:val="0"/>
          <w:kern w:val="0"/>
          <w:sz w:val="32"/>
          <w:szCs w:val="32"/>
          <w:lang w:val="en-US" w:bidi="zh-CN"/>
        </w:rPr>
        <w:t>坚持和完善党委领导下的校长负责制，充分发挥各级党组织政治功能和组织功能，严格落</w:t>
      </w:r>
      <w:r>
        <w:rPr>
          <w:rFonts w:hint="eastAsia" w:ascii="仿宋_GB2312" w:hAnsi="仿宋_GB2312" w:eastAsia="仿宋_GB2312" w:cs="仿宋_GB2312"/>
          <w:b w:val="0"/>
          <w:bCs w:val="0"/>
          <w:kern w:val="0"/>
          <w:sz w:val="32"/>
          <w:szCs w:val="32"/>
          <w:lang w:val="zh-CN" w:bidi="zh-CN"/>
        </w:rPr>
        <w:t>实重大事项请示报告制度，坚决</w:t>
      </w:r>
      <w:r>
        <w:rPr>
          <w:rFonts w:hint="eastAsia" w:ascii="仿宋_GB2312" w:hAnsi="仿宋_GB2312" w:eastAsia="仿宋_GB2312" w:cs="仿宋_GB2312"/>
          <w:b w:val="0"/>
          <w:bCs w:val="0"/>
          <w:kern w:val="0"/>
          <w:sz w:val="32"/>
          <w:szCs w:val="32"/>
          <w:lang w:val="en-US" w:eastAsia="zh-CN" w:bidi="zh-CN"/>
        </w:rPr>
        <w:t>抓好党建和思想政治工作入校检查反馈问题整改</w:t>
      </w:r>
      <w:r>
        <w:rPr>
          <w:rFonts w:hint="eastAsia" w:ascii="仿宋_GB2312" w:hAnsi="仿宋_GB2312" w:eastAsia="仿宋_GB2312" w:cs="仿宋_GB2312"/>
          <w:b w:val="0"/>
          <w:bCs w:val="0"/>
          <w:kern w:val="0"/>
          <w:sz w:val="32"/>
          <w:szCs w:val="32"/>
          <w:lang w:val="zh-CN" w:bidi="zh-CN"/>
        </w:rPr>
        <w:t>，统筹发展</w:t>
      </w:r>
      <w:r>
        <w:rPr>
          <w:rFonts w:hint="eastAsia" w:ascii="仿宋_GB2312" w:hAnsi="仿宋_GB2312" w:eastAsia="仿宋_GB2312" w:cs="仿宋_GB2312"/>
          <w:b w:val="0"/>
          <w:bCs w:val="0"/>
          <w:kern w:val="0"/>
          <w:sz w:val="32"/>
          <w:szCs w:val="32"/>
          <w:lang w:val="en-US" w:bidi="zh-CN"/>
        </w:rPr>
        <w:t>与安全</w:t>
      </w:r>
      <w:r>
        <w:rPr>
          <w:rFonts w:hint="eastAsia" w:ascii="仿宋_GB2312" w:hAnsi="仿宋_GB2312" w:eastAsia="仿宋_GB2312" w:cs="仿宋_GB2312"/>
          <w:b w:val="0"/>
          <w:bCs w:val="0"/>
          <w:kern w:val="0"/>
          <w:sz w:val="32"/>
          <w:szCs w:val="32"/>
          <w:lang w:val="zh-CN" w:bidi="zh-CN"/>
        </w:rPr>
        <w:t>，坚决维护校园安全稳定。</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b w:val="0"/>
          <w:bCs w:val="0"/>
          <w:kern w:val="0"/>
          <w:sz w:val="32"/>
          <w:szCs w:val="32"/>
          <w:lang w:val="zh-CN" w:bidi="zh-CN"/>
        </w:rPr>
      </w:pPr>
      <w:r>
        <w:rPr>
          <w:rFonts w:hint="eastAsia" w:ascii="楷体_GB2312" w:hAnsi="仿宋_GB2312" w:eastAsia="楷体_GB2312" w:cs="仿宋_GB2312"/>
          <w:b w:val="0"/>
          <w:bCs w:val="0"/>
          <w:kern w:val="0"/>
          <w:sz w:val="32"/>
          <w:szCs w:val="32"/>
          <w:lang w:val="zh-CN" w:bidi="zh-CN"/>
        </w:rPr>
        <w:t>（</w:t>
      </w:r>
      <w:r>
        <w:rPr>
          <w:rFonts w:hint="eastAsia" w:ascii="楷体_GB2312" w:hAnsi="仿宋_GB2312" w:eastAsia="楷体_GB2312" w:cs="仿宋_GB2312"/>
          <w:b w:val="0"/>
          <w:bCs w:val="0"/>
          <w:kern w:val="0"/>
          <w:sz w:val="32"/>
          <w:szCs w:val="32"/>
          <w:lang w:val="en-US" w:bidi="zh-CN"/>
        </w:rPr>
        <w:t>二</w:t>
      </w:r>
      <w:r>
        <w:rPr>
          <w:rFonts w:hint="eastAsia" w:ascii="楷体_GB2312" w:hAnsi="仿宋_GB2312" w:eastAsia="楷体_GB2312" w:cs="仿宋_GB2312"/>
          <w:b w:val="0"/>
          <w:bCs w:val="0"/>
          <w:kern w:val="0"/>
          <w:sz w:val="32"/>
          <w:szCs w:val="32"/>
          <w:lang w:val="zh-CN" w:bidi="zh-CN"/>
        </w:rPr>
        <w:t>）</w:t>
      </w:r>
      <w:r>
        <w:rPr>
          <w:rFonts w:hint="eastAsia" w:ascii="楷体_GB2312" w:hAnsi="仿宋_GB2312" w:eastAsia="楷体_GB2312" w:cs="仿宋_GB2312"/>
          <w:b w:val="0"/>
          <w:bCs w:val="0"/>
          <w:kern w:val="0"/>
          <w:sz w:val="32"/>
          <w:szCs w:val="32"/>
          <w:lang w:val="en-US" w:bidi="zh-CN"/>
        </w:rPr>
        <w:t>坚持不懈用</w:t>
      </w:r>
      <w:r>
        <w:rPr>
          <w:rFonts w:hint="eastAsia" w:ascii="楷体_GB2312" w:hAnsi="仿宋_GB2312" w:eastAsia="楷体_GB2312" w:cs="仿宋_GB2312"/>
          <w:b w:val="0"/>
          <w:bCs w:val="0"/>
          <w:kern w:val="0"/>
          <w:sz w:val="32"/>
          <w:szCs w:val="32"/>
          <w:highlight w:val="none"/>
          <w:lang w:val="en-US" w:bidi="zh-CN"/>
        </w:rPr>
        <w:t>习近平新时代中国特色社会主义思想</w:t>
      </w:r>
      <w:r>
        <w:rPr>
          <w:rFonts w:hint="eastAsia" w:ascii="楷体_GB2312" w:hAnsi="仿宋_GB2312" w:eastAsia="楷体_GB2312" w:cs="仿宋_GB2312"/>
          <w:b w:val="0"/>
          <w:bCs w:val="0"/>
          <w:kern w:val="0"/>
          <w:sz w:val="32"/>
          <w:szCs w:val="32"/>
          <w:lang w:val="en-US" w:bidi="zh-CN"/>
        </w:rPr>
        <w:t>凝心铸魂。</w:t>
      </w:r>
      <w:r>
        <w:rPr>
          <w:rFonts w:hint="eastAsia" w:ascii="仿宋_GB2312" w:hAnsi="仿宋_GB2312" w:eastAsia="仿宋_GB2312" w:cs="仿宋_GB2312"/>
          <w:b w:val="0"/>
          <w:bCs w:val="0"/>
          <w:kern w:val="0"/>
          <w:sz w:val="32"/>
          <w:szCs w:val="32"/>
          <w:lang w:val="en-US" w:bidi="zh-CN"/>
        </w:rPr>
        <w:t>坚持把深入学习贯彻</w:t>
      </w:r>
      <w:r>
        <w:rPr>
          <w:rFonts w:hint="eastAsia" w:ascii="仿宋_GB2312" w:hAnsi="仿宋_GB2312" w:eastAsia="仿宋_GB2312" w:cs="仿宋_GB2312"/>
          <w:b w:val="0"/>
          <w:bCs w:val="0"/>
          <w:kern w:val="0"/>
          <w:sz w:val="32"/>
          <w:szCs w:val="32"/>
          <w:highlight w:val="none"/>
          <w:lang w:val="en-US" w:bidi="zh-CN"/>
        </w:rPr>
        <w:t>习近平新时代中国特色社会主义思想</w:t>
      </w:r>
      <w:r>
        <w:rPr>
          <w:rFonts w:hint="eastAsia" w:ascii="仿宋_GB2312" w:hAnsi="仿宋_GB2312" w:eastAsia="仿宋_GB2312" w:cs="仿宋_GB2312"/>
          <w:b w:val="0"/>
          <w:bCs w:val="0"/>
          <w:kern w:val="0"/>
          <w:sz w:val="32"/>
          <w:szCs w:val="32"/>
          <w:lang w:val="en-US" w:bidi="zh-CN"/>
        </w:rPr>
        <w:t>作为首要政治任务，扎实开展好主题教育。深入学习宣传贯彻党的二十大精神、北京市第十三次党代会精神。持续发挥党委常委会“第一议题”学习机制、两级理论学习中心组学习制度的示范作用，提升各级党组织、党员和教职工理论学习质量，把</w:t>
      </w:r>
      <w:r>
        <w:rPr>
          <w:rFonts w:hint="eastAsia" w:ascii="仿宋_GB2312" w:hAnsi="仿宋_GB2312" w:eastAsia="仿宋_GB2312" w:cs="仿宋_GB2312"/>
          <w:b w:val="0"/>
          <w:bCs w:val="0"/>
          <w:kern w:val="0"/>
          <w:sz w:val="32"/>
          <w:szCs w:val="32"/>
          <w:lang w:val="en-US" w:eastAsia="zh-CN" w:bidi="zh-CN"/>
        </w:rPr>
        <w:t>新时代</w:t>
      </w:r>
      <w:r>
        <w:rPr>
          <w:rFonts w:hint="eastAsia" w:ascii="仿宋_GB2312" w:hAnsi="仿宋_GB2312" w:eastAsia="仿宋_GB2312" w:cs="仿宋_GB2312"/>
          <w:b w:val="0"/>
          <w:bCs w:val="0"/>
          <w:kern w:val="0"/>
          <w:sz w:val="32"/>
          <w:szCs w:val="32"/>
          <w:lang w:val="en-US" w:bidi="zh-CN"/>
        </w:rPr>
        <w:t>党的创新理论转化为推动事业高质量发展的实际举措。</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b w:val="0"/>
          <w:bCs w:val="0"/>
          <w:kern w:val="0"/>
          <w:sz w:val="32"/>
          <w:szCs w:val="32"/>
          <w:lang w:val="zh-CN" w:bidi="zh-CN"/>
        </w:rPr>
      </w:pPr>
      <w:r>
        <w:rPr>
          <w:rFonts w:hint="eastAsia" w:ascii="楷体_GB2312" w:hAnsi="楷体_GB2312" w:eastAsia="楷体_GB2312" w:cs="楷体_GB2312"/>
          <w:b w:val="0"/>
          <w:bCs w:val="0"/>
          <w:kern w:val="0"/>
          <w:sz w:val="32"/>
          <w:szCs w:val="32"/>
          <w:lang w:val="zh-CN" w:bidi="zh-CN"/>
        </w:rPr>
        <w:t>（</w:t>
      </w:r>
      <w:r>
        <w:rPr>
          <w:rFonts w:hint="eastAsia" w:ascii="楷体_GB2312" w:hAnsi="楷体_GB2312" w:eastAsia="楷体_GB2312" w:cs="楷体_GB2312"/>
          <w:b w:val="0"/>
          <w:bCs w:val="0"/>
          <w:kern w:val="0"/>
          <w:sz w:val="32"/>
          <w:szCs w:val="32"/>
          <w:lang w:val="en-US" w:bidi="zh-CN"/>
        </w:rPr>
        <w:t>三</w:t>
      </w:r>
      <w:r>
        <w:rPr>
          <w:rFonts w:hint="eastAsia" w:ascii="楷体_GB2312" w:hAnsi="楷体_GB2312" w:eastAsia="楷体_GB2312" w:cs="楷体_GB2312"/>
          <w:b w:val="0"/>
          <w:bCs w:val="0"/>
          <w:kern w:val="0"/>
          <w:sz w:val="32"/>
          <w:szCs w:val="32"/>
          <w:lang w:val="zh-CN" w:bidi="zh-CN"/>
        </w:rPr>
        <w:t>）</w:t>
      </w:r>
      <w:r>
        <w:rPr>
          <w:rFonts w:hint="eastAsia" w:ascii="楷体_GB2312" w:hAnsi="楷体_GB2312" w:eastAsia="楷体_GB2312" w:cs="楷体_GB2312"/>
          <w:b w:val="0"/>
          <w:bCs w:val="0"/>
          <w:kern w:val="0"/>
          <w:sz w:val="32"/>
          <w:szCs w:val="32"/>
          <w:lang w:val="en-US" w:bidi="zh-CN"/>
        </w:rPr>
        <w:t>大力</w:t>
      </w:r>
      <w:r>
        <w:rPr>
          <w:rFonts w:hint="eastAsia" w:ascii="楷体_GB2312" w:hAnsi="仿宋_GB2312" w:eastAsia="楷体_GB2312" w:cs="仿宋_GB2312"/>
          <w:b w:val="0"/>
          <w:bCs w:val="0"/>
          <w:kern w:val="0"/>
          <w:sz w:val="32"/>
          <w:szCs w:val="32"/>
          <w:lang w:val="zh-CN" w:bidi="zh-CN"/>
        </w:rPr>
        <w:t>推</w:t>
      </w:r>
      <w:r>
        <w:rPr>
          <w:rFonts w:hint="eastAsia" w:ascii="楷体_GB2312" w:hAnsi="仿宋_GB2312" w:eastAsia="楷体_GB2312" w:cs="仿宋_GB2312"/>
          <w:b w:val="0"/>
          <w:bCs w:val="0"/>
          <w:kern w:val="0"/>
          <w:sz w:val="32"/>
          <w:szCs w:val="32"/>
          <w:lang w:val="en-US" w:eastAsia="zh-CN" w:bidi="zh-CN"/>
        </w:rPr>
        <w:t>进基层党组织全面进步全面过硬</w:t>
      </w:r>
      <w:r>
        <w:rPr>
          <w:rFonts w:hint="eastAsia" w:ascii="楷体_GB2312" w:hAnsi="仿宋_GB2312" w:eastAsia="楷体_GB2312" w:cs="仿宋_GB2312"/>
          <w:b w:val="0"/>
          <w:bCs w:val="0"/>
          <w:kern w:val="0"/>
          <w:sz w:val="32"/>
          <w:szCs w:val="32"/>
          <w:lang w:val="zh-CN" w:bidi="zh-CN"/>
        </w:rPr>
        <w:t>。</w:t>
      </w:r>
      <w:r>
        <w:rPr>
          <w:rFonts w:hint="eastAsia" w:ascii="仿宋_GB2312" w:hAnsi="仿宋_GB2312" w:eastAsia="仿宋_GB2312" w:cs="仿宋_GB2312"/>
          <w:b w:val="0"/>
          <w:bCs w:val="0"/>
          <w:kern w:val="0"/>
          <w:sz w:val="32"/>
          <w:szCs w:val="32"/>
          <w:lang w:val="zh-CN" w:bidi="zh-CN"/>
        </w:rPr>
        <w:t>深入</w:t>
      </w:r>
      <w:r>
        <w:rPr>
          <w:rFonts w:hint="eastAsia" w:ascii="仿宋_GB2312" w:hAnsi="仿宋_GB2312" w:eastAsia="仿宋_GB2312" w:cs="仿宋_GB2312"/>
          <w:b w:val="0"/>
          <w:bCs w:val="0"/>
          <w:kern w:val="0"/>
          <w:sz w:val="32"/>
          <w:szCs w:val="32"/>
          <w:lang w:val="en-US" w:eastAsia="zh-CN" w:bidi="zh-CN"/>
        </w:rPr>
        <w:t>贯彻</w:t>
      </w:r>
      <w:r>
        <w:rPr>
          <w:rFonts w:hint="eastAsia" w:ascii="仿宋_GB2312" w:hAnsi="仿宋_GB2312" w:eastAsia="仿宋_GB2312" w:cs="仿宋_GB2312"/>
          <w:b w:val="0"/>
          <w:bCs w:val="0"/>
          <w:kern w:val="0"/>
          <w:sz w:val="32"/>
          <w:szCs w:val="32"/>
          <w:lang w:val="zh-CN" w:bidi="zh-CN"/>
        </w:rPr>
        <w:t>落实</w:t>
      </w:r>
      <w:r>
        <w:rPr>
          <w:rFonts w:hint="eastAsia" w:ascii="仿宋_GB2312" w:hAnsi="仿宋_GB2312" w:eastAsia="仿宋_GB2312" w:cs="仿宋_GB2312"/>
          <w:b w:val="0"/>
          <w:bCs w:val="0"/>
          <w:kern w:val="0"/>
          <w:sz w:val="32"/>
          <w:szCs w:val="32"/>
          <w:lang w:val="en-US" w:eastAsia="zh-CN" w:bidi="zh-CN"/>
        </w:rPr>
        <w:t>习近平总书记重要指示批示精神和全国组织工作会议精神，</w:t>
      </w:r>
      <w:r>
        <w:rPr>
          <w:rFonts w:hint="eastAsia" w:ascii="仿宋_GB2312" w:hAnsi="仿宋_GB2312" w:eastAsia="仿宋_GB2312" w:cs="仿宋_GB2312"/>
          <w:b w:val="0"/>
          <w:bCs w:val="0"/>
          <w:kern w:val="0"/>
          <w:sz w:val="32"/>
          <w:szCs w:val="32"/>
          <w:lang w:val="zh-CN" w:bidi="zh-CN"/>
        </w:rPr>
        <w:t>坚决贯彻新时代党的建设总要求和新时代党的组织路线，</w:t>
      </w:r>
      <w:r>
        <w:rPr>
          <w:rFonts w:hint="eastAsia" w:ascii="仿宋_GB2312" w:hAnsi="仿宋_GB2312" w:eastAsia="仿宋_GB2312" w:cs="仿宋_GB2312"/>
          <w:b w:val="0"/>
          <w:bCs w:val="0"/>
          <w:kern w:val="0"/>
          <w:sz w:val="32"/>
          <w:szCs w:val="32"/>
          <w:lang w:val="en-US" w:bidi="zh-CN"/>
        </w:rPr>
        <w:t>严格</w:t>
      </w:r>
      <w:r>
        <w:rPr>
          <w:rFonts w:hint="eastAsia" w:ascii="仿宋_GB2312" w:hAnsi="仿宋_GB2312" w:eastAsia="仿宋_GB2312" w:cs="仿宋_GB2312"/>
          <w:b w:val="0"/>
          <w:bCs w:val="0"/>
          <w:kern w:val="0"/>
          <w:sz w:val="32"/>
          <w:szCs w:val="32"/>
          <w:lang w:val="zh-CN" w:bidi="zh-CN"/>
        </w:rPr>
        <w:t>落实高校基层组织工作条例。不断严密上下贯通、执行有力的组织体系，建立健全高质量党建发展路径机制，持续落实党建与业务工作“四同”机制，不断提高组织工作质量</w:t>
      </w:r>
      <w:r>
        <w:rPr>
          <w:rFonts w:hint="eastAsia" w:ascii="仿宋_GB2312" w:hAnsi="仿宋_GB2312" w:eastAsia="仿宋_GB2312" w:cs="仿宋_GB2312"/>
          <w:b w:val="0"/>
          <w:bCs w:val="0"/>
          <w:kern w:val="0"/>
          <w:sz w:val="32"/>
          <w:szCs w:val="32"/>
          <w:lang w:val="zh-CN" w:eastAsia="zh-CN" w:bidi="zh-CN"/>
        </w:rPr>
        <w:t>，</w:t>
      </w:r>
      <w:r>
        <w:rPr>
          <w:rFonts w:hint="eastAsia" w:ascii="仿宋_GB2312" w:hAnsi="仿宋_GB2312" w:eastAsia="仿宋_GB2312" w:cs="仿宋_GB2312"/>
          <w:b w:val="0"/>
          <w:bCs w:val="0"/>
          <w:kern w:val="0"/>
          <w:sz w:val="32"/>
          <w:szCs w:val="32"/>
          <w:lang w:val="en-US" w:eastAsia="zh-CN" w:bidi="zh-CN"/>
        </w:rPr>
        <w:t>进一步强化基层党组织政治功能和组织功能</w:t>
      </w:r>
      <w:r>
        <w:rPr>
          <w:rFonts w:hint="eastAsia" w:ascii="仿宋_GB2312" w:hAnsi="仿宋_GB2312" w:eastAsia="仿宋_GB2312" w:cs="仿宋_GB2312"/>
          <w:b w:val="0"/>
          <w:bCs w:val="0"/>
          <w:kern w:val="0"/>
          <w:sz w:val="32"/>
          <w:szCs w:val="32"/>
          <w:lang w:val="zh-CN" w:bidi="zh-CN"/>
        </w:rPr>
        <w:t>。健全基层党组织政治把关机制，建立</w:t>
      </w:r>
      <w:r>
        <w:rPr>
          <w:rFonts w:hint="eastAsia" w:ascii="仿宋_GB2312" w:hAnsi="仿宋_GB2312" w:eastAsia="仿宋_GB2312" w:cs="仿宋_GB2312"/>
          <w:b w:val="0"/>
          <w:bCs w:val="0"/>
          <w:kern w:val="0"/>
          <w:sz w:val="32"/>
          <w:szCs w:val="32"/>
          <w:lang w:val="en-US" w:eastAsia="zh-CN" w:bidi="zh-CN"/>
        </w:rPr>
        <w:t>完善</w:t>
      </w:r>
      <w:r>
        <w:rPr>
          <w:rFonts w:hint="eastAsia" w:ascii="仿宋_GB2312" w:hAnsi="仿宋_GB2312" w:eastAsia="仿宋_GB2312" w:cs="仿宋_GB2312"/>
          <w:b w:val="0"/>
          <w:bCs w:val="0"/>
          <w:kern w:val="0"/>
          <w:sz w:val="32"/>
          <w:szCs w:val="32"/>
          <w:lang w:val="en-US" w:bidi="zh-CN"/>
        </w:rPr>
        <w:t>二级学院</w:t>
      </w:r>
      <w:r>
        <w:rPr>
          <w:rFonts w:hint="eastAsia" w:ascii="仿宋_GB2312" w:hAnsi="仿宋_GB2312" w:eastAsia="仿宋_GB2312" w:cs="仿宋_GB2312"/>
          <w:b w:val="0"/>
          <w:bCs w:val="0"/>
          <w:kern w:val="0"/>
          <w:sz w:val="32"/>
          <w:szCs w:val="32"/>
          <w:lang w:val="zh-CN" w:bidi="zh-CN"/>
        </w:rPr>
        <w:t>党组织会议和党政联席会议议事</w:t>
      </w:r>
      <w:r>
        <w:rPr>
          <w:rFonts w:hint="eastAsia" w:ascii="仿宋_GB2312" w:hAnsi="仿宋_GB2312" w:eastAsia="仿宋_GB2312" w:cs="仿宋_GB2312"/>
          <w:b w:val="0"/>
          <w:bCs w:val="0"/>
          <w:kern w:val="0"/>
          <w:sz w:val="32"/>
          <w:szCs w:val="32"/>
          <w:lang w:val="en-US" w:eastAsia="zh-CN" w:bidi="zh-CN"/>
        </w:rPr>
        <w:t>规则及</w:t>
      </w:r>
      <w:r>
        <w:rPr>
          <w:rFonts w:hint="eastAsia" w:ascii="仿宋_GB2312" w:hAnsi="仿宋_GB2312" w:eastAsia="仿宋_GB2312" w:cs="仿宋_GB2312"/>
          <w:b w:val="0"/>
          <w:bCs w:val="0"/>
          <w:kern w:val="0"/>
          <w:sz w:val="32"/>
          <w:szCs w:val="32"/>
          <w:lang w:val="zh-CN" w:bidi="zh-CN"/>
        </w:rPr>
        <w:t>决策清单。加强党支部标准化规范化建设，分层分类抓好党员培训，注重从专</w:t>
      </w:r>
      <w:r>
        <w:rPr>
          <w:rFonts w:hint="eastAsia" w:ascii="仿宋_GB2312" w:hAnsi="仿宋_GB2312" w:eastAsia="仿宋_GB2312" w:cs="仿宋_GB2312"/>
          <w:b w:val="0"/>
          <w:bCs w:val="0"/>
          <w:spacing w:val="-6"/>
          <w:kern w:val="0"/>
          <w:sz w:val="32"/>
          <w:szCs w:val="32"/>
          <w:lang w:val="zh-CN" w:bidi="zh-CN"/>
        </w:rPr>
        <w:t>任教师中发展党员，</w:t>
      </w:r>
      <w:r>
        <w:rPr>
          <w:rFonts w:hint="eastAsia" w:ascii="仿宋_GB2312" w:hAnsi="仿宋_GB2312" w:eastAsia="仿宋_GB2312" w:cs="仿宋_GB2312"/>
          <w:b w:val="0"/>
          <w:bCs w:val="0"/>
          <w:spacing w:val="-6"/>
          <w:kern w:val="0"/>
          <w:sz w:val="32"/>
          <w:szCs w:val="32"/>
          <w:lang w:val="en-US" w:bidi="zh-CN"/>
        </w:rPr>
        <w:t>加大</w:t>
      </w:r>
      <w:r>
        <w:rPr>
          <w:rFonts w:hint="eastAsia" w:ascii="仿宋_GB2312" w:hAnsi="仿宋_GB2312" w:eastAsia="仿宋_GB2312" w:cs="仿宋_GB2312"/>
          <w:b w:val="0"/>
          <w:bCs w:val="0"/>
          <w:spacing w:val="-6"/>
          <w:kern w:val="0"/>
          <w:sz w:val="32"/>
          <w:szCs w:val="32"/>
          <w:lang w:val="en-US" w:eastAsia="zh-CN" w:bidi="zh-CN"/>
        </w:rPr>
        <w:t>有北京教育学院特色的</w:t>
      </w:r>
      <w:r>
        <w:rPr>
          <w:rFonts w:hint="eastAsia" w:ascii="仿宋_GB2312" w:hAnsi="仿宋_GB2312" w:eastAsia="仿宋_GB2312" w:cs="仿宋_GB2312"/>
          <w:b w:val="0"/>
          <w:bCs w:val="0"/>
          <w:spacing w:val="-6"/>
          <w:kern w:val="0"/>
          <w:sz w:val="32"/>
          <w:szCs w:val="32"/>
          <w:lang w:val="zh-CN" w:bidi="zh-CN"/>
        </w:rPr>
        <w:t>党建品牌培育</w:t>
      </w:r>
      <w:r>
        <w:rPr>
          <w:rFonts w:hint="eastAsia" w:ascii="仿宋_GB2312" w:hAnsi="仿宋_GB2312" w:eastAsia="仿宋_GB2312" w:cs="仿宋_GB2312"/>
          <w:b w:val="0"/>
          <w:bCs w:val="0"/>
          <w:spacing w:val="-6"/>
          <w:kern w:val="0"/>
          <w:sz w:val="32"/>
          <w:szCs w:val="32"/>
          <w:lang w:val="en-US" w:bidi="zh-CN"/>
        </w:rPr>
        <w:t>力度</w:t>
      </w:r>
      <w:r>
        <w:rPr>
          <w:rFonts w:hint="eastAsia" w:ascii="仿宋_GB2312" w:hAnsi="仿宋_GB2312" w:eastAsia="仿宋_GB2312" w:cs="仿宋_GB2312"/>
          <w:b w:val="0"/>
          <w:bCs w:val="0"/>
          <w:spacing w:val="-6"/>
          <w:kern w:val="0"/>
          <w:sz w:val="32"/>
          <w:szCs w:val="32"/>
          <w:lang w:val="zh-CN" w:bidi="zh-CN"/>
        </w:rPr>
        <w:t>。</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b w:val="0"/>
          <w:bCs w:val="0"/>
          <w:kern w:val="0"/>
          <w:sz w:val="32"/>
          <w:szCs w:val="32"/>
          <w:lang w:val="zh-CN" w:bidi="zh-CN"/>
        </w:rPr>
      </w:pPr>
      <w:r>
        <w:rPr>
          <w:rFonts w:hint="eastAsia" w:ascii="楷体_GB2312" w:hAnsi="仿宋_GB2312" w:eastAsia="楷体_GB2312" w:cs="仿宋_GB2312"/>
          <w:b w:val="0"/>
          <w:bCs w:val="0"/>
          <w:kern w:val="0"/>
          <w:sz w:val="32"/>
          <w:szCs w:val="32"/>
          <w:lang w:val="zh-CN" w:bidi="zh-CN"/>
        </w:rPr>
        <w:t>（四）</w:t>
      </w:r>
      <w:r>
        <w:rPr>
          <w:rFonts w:hint="eastAsia" w:ascii="楷体_GB2312" w:hAnsi="仿宋_GB2312" w:eastAsia="楷体_GB2312" w:cs="仿宋_GB2312"/>
          <w:b w:val="0"/>
          <w:bCs w:val="0"/>
          <w:kern w:val="0"/>
          <w:sz w:val="32"/>
          <w:szCs w:val="32"/>
          <w:lang w:val="en-US" w:bidi="zh-CN"/>
        </w:rPr>
        <w:t>持续</w:t>
      </w:r>
      <w:r>
        <w:rPr>
          <w:rFonts w:hint="eastAsia" w:ascii="楷体_GB2312" w:hAnsi="仿宋_GB2312" w:eastAsia="楷体_GB2312" w:cs="仿宋_GB2312"/>
          <w:b w:val="0"/>
          <w:bCs w:val="0"/>
          <w:kern w:val="0"/>
          <w:sz w:val="32"/>
          <w:szCs w:val="32"/>
          <w:lang w:val="zh-CN" w:bidi="zh-CN"/>
        </w:rPr>
        <w:t>打造</w:t>
      </w:r>
      <w:r>
        <w:rPr>
          <w:rFonts w:hint="eastAsia" w:ascii="楷体_GB2312" w:hAnsi="仿宋_GB2312" w:eastAsia="楷体_GB2312" w:cs="仿宋_GB2312"/>
          <w:b w:val="0"/>
          <w:bCs w:val="0"/>
          <w:kern w:val="0"/>
          <w:sz w:val="32"/>
          <w:szCs w:val="32"/>
          <w:lang w:val="en-US" w:bidi="zh-CN"/>
        </w:rPr>
        <w:t>忠诚干净担当的</w:t>
      </w:r>
      <w:r>
        <w:rPr>
          <w:rFonts w:hint="eastAsia" w:ascii="楷体_GB2312" w:hAnsi="仿宋_GB2312" w:eastAsia="楷体_GB2312" w:cs="仿宋_GB2312"/>
          <w:b w:val="0"/>
          <w:bCs w:val="0"/>
          <w:kern w:val="0"/>
          <w:sz w:val="32"/>
          <w:szCs w:val="32"/>
          <w:lang w:val="zh-CN" w:bidi="zh-CN"/>
        </w:rPr>
        <w:t>干部队伍</w:t>
      </w:r>
      <w:r>
        <w:rPr>
          <w:rFonts w:ascii="仿宋_GB2312" w:hAnsi="仿宋_GB2312" w:eastAsia="仿宋_GB2312" w:cs="仿宋_GB2312"/>
          <w:b w:val="0"/>
          <w:bCs w:val="0"/>
          <w:kern w:val="0"/>
          <w:sz w:val="32"/>
          <w:szCs w:val="32"/>
          <w:lang w:val="zh-CN" w:bidi="zh-CN"/>
        </w:rPr>
        <w:t>。</w:t>
      </w:r>
      <w:r>
        <w:rPr>
          <w:rFonts w:hint="eastAsia" w:ascii="仿宋_GB2312" w:hAnsi="仿宋_GB2312" w:eastAsia="仿宋_GB2312" w:cs="仿宋_GB2312"/>
          <w:b w:val="0"/>
          <w:bCs w:val="0"/>
          <w:kern w:val="0"/>
          <w:sz w:val="32"/>
          <w:szCs w:val="32"/>
          <w:lang w:val="zh-CN" w:bidi="zh-CN"/>
        </w:rPr>
        <w:t>加强干部队伍建设顶层设计，建设一支政治素质好、业务水平高、管理能力强、群众基础好、年龄结构合理、专业结构互补、适应学院改革发展需要的高素质专业化干部队伍。健全培养选拔优秀干部常态化工作机制，</w:t>
      </w:r>
      <w:r>
        <w:rPr>
          <w:rFonts w:ascii="仿宋_GB2312" w:hAnsi="仿宋_GB2312" w:eastAsia="仿宋_GB2312" w:cs="仿宋_GB2312"/>
          <w:b w:val="0"/>
          <w:bCs w:val="0"/>
          <w:kern w:val="0"/>
          <w:sz w:val="32"/>
          <w:szCs w:val="32"/>
          <w:lang w:val="zh-CN" w:bidi="zh-CN"/>
        </w:rPr>
        <w:t>选优配强二级单位领导班子，</w:t>
      </w:r>
      <w:r>
        <w:rPr>
          <w:rFonts w:hint="eastAsia" w:ascii="仿宋_GB2312" w:hAnsi="仿宋_GB2312" w:eastAsia="仿宋_GB2312" w:cs="仿宋_GB2312"/>
          <w:b w:val="0"/>
          <w:bCs w:val="0"/>
          <w:kern w:val="0"/>
          <w:sz w:val="32"/>
          <w:szCs w:val="32"/>
          <w:lang w:val="zh-CN" w:bidi="zh-CN"/>
        </w:rPr>
        <w:t>及时发现补充优秀年轻干部，持续做好干部挂职实践锻炼工作</w:t>
      </w:r>
      <w:r>
        <w:rPr>
          <w:rFonts w:ascii="仿宋_GB2312" w:hAnsi="仿宋_GB2312" w:eastAsia="仿宋_GB2312" w:cs="仿宋_GB2312"/>
          <w:b w:val="0"/>
          <w:bCs w:val="0"/>
          <w:kern w:val="0"/>
          <w:sz w:val="32"/>
          <w:szCs w:val="32"/>
          <w:lang w:val="zh-CN" w:bidi="zh-CN"/>
        </w:rPr>
        <w:t>。</w:t>
      </w:r>
      <w:r>
        <w:rPr>
          <w:rFonts w:hint="eastAsia" w:ascii="仿宋_GB2312" w:hAnsi="仿宋_GB2312" w:eastAsia="仿宋_GB2312" w:cs="仿宋_GB2312"/>
          <w:b w:val="0"/>
          <w:bCs w:val="0"/>
          <w:kern w:val="0"/>
          <w:sz w:val="32"/>
          <w:szCs w:val="32"/>
          <w:lang w:val="zh-CN" w:bidi="zh-CN"/>
        </w:rPr>
        <w:t>严格执行干部考核条例等党内法规，完善从严管理监督干部制度，优化中层领导班子和干部考核评价</w:t>
      </w:r>
      <w:r>
        <w:rPr>
          <w:rFonts w:hint="eastAsia" w:ascii="仿宋_GB2312" w:hAnsi="仿宋_GB2312" w:eastAsia="仿宋_GB2312" w:cs="仿宋_GB2312"/>
          <w:b w:val="0"/>
          <w:bCs w:val="0"/>
          <w:kern w:val="0"/>
          <w:sz w:val="32"/>
          <w:szCs w:val="32"/>
          <w:lang w:val="en-US" w:eastAsia="zh-CN" w:bidi="zh-CN"/>
        </w:rPr>
        <w:t>机制</w:t>
      </w:r>
      <w:r>
        <w:rPr>
          <w:rFonts w:hint="eastAsia" w:ascii="仿宋_GB2312" w:hAnsi="仿宋_GB2312" w:eastAsia="仿宋_GB2312" w:cs="仿宋_GB2312"/>
          <w:b w:val="0"/>
          <w:bCs w:val="0"/>
          <w:kern w:val="0"/>
          <w:sz w:val="32"/>
          <w:szCs w:val="32"/>
          <w:lang w:val="zh-CN" w:bidi="zh-CN"/>
        </w:rPr>
        <w:t>。健全干部担当作为激励和保护机制，严格落实“三个区分开来”。</w:t>
      </w:r>
      <w:r>
        <w:rPr>
          <w:rFonts w:hint="eastAsia" w:ascii="仿宋_GB2312" w:hAnsi="仿宋_GB2312" w:eastAsia="仿宋_GB2312" w:cs="仿宋_GB2312"/>
          <w:b w:val="0"/>
          <w:bCs w:val="0"/>
          <w:kern w:val="0"/>
          <w:sz w:val="32"/>
          <w:szCs w:val="32"/>
          <w:lang w:val="en-US" w:bidi="zh-CN"/>
        </w:rPr>
        <w:t>加强</w:t>
      </w:r>
      <w:r>
        <w:rPr>
          <w:rFonts w:ascii="仿宋_GB2312" w:hAnsi="仿宋_GB2312" w:eastAsia="仿宋_GB2312" w:cs="仿宋_GB2312"/>
          <w:b w:val="0"/>
          <w:bCs w:val="0"/>
          <w:kern w:val="0"/>
          <w:sz w:val="32"/>
          <w:szCs w:val="32"/>
          <w:lang w:val="zh-CN" w:bidi="zh-CN"/>
        </w:rPr>
        <w:t>教育培训，全面提高干部政治能力和治理水平。</w:t>
      </w:r>
      <w:r>
        <w:rPr>
          <w:rFonts w:hint="eastAsia" w:ascii="仿宋_GB2312" w:hAnsi="仿宋_GB2312" w:eastAsia="仿宋_GB2312" w:cs="仿宋_GB2312"/>
          <w:b w:val="0"/>
          <w:bCs w:val="0"/>
          <w:kern w:val="0"/>
          <w:sz w:val="32"/>
          <w:szCs w:val="32"/>
          <w:lang w:val="en-US" w:bidi="zh-CN"/>
        </w:rPr>
        <w:t>加大对</w:t>
      </w:r>
      <w:r>
        <w:rPr>
          <w:rFonts w:hint="eastAsia" w:ascii="仿宋_GB2312" w:hAnsi="仿宋_GB2312" w:eastAsia="仿宋_GB2312" w:cs="仿宋_GB2312"/>
          <w:b w:val="0"/>
          <w:bCs w:val="0"/>
          <w:kern w:val="0"/>
          <w:sz w:val="32"/>
          <w:szCs w:val="32"/>
          <w:lang w:val="zh-CN" w:bidi="zh-CN"/>
        </w:rPr>
        <w:t>干部</w:t>
      </w:r>
      <w:r>
        <w:rPr>
          <w:rFonts w:hint="eastAsia" w:ascii="仿宋_GB2312" w:hAnsi="仿宋_GB2312" w:eastAsia="仿宋_GB2312" w:cs="仿宋_GB2312"/>
          <w:b w:val="0"/>
          <w:bCs w:val="0"/>
          <w:kern w:val="0"/>
          <w:sz w:val="32"/>
          <w:szCs w:val="32"/>
          <w:lang w:val="en-US" w:bidi="zh-CN"/>
        </w:rPr>
        <w:t>的</w:t>
      </w:r>
      <w:r>
        <w:rPr>
          <w:rFonts w:hint="eastAsia" w:ascii="仿宋_GB2312" w:hAnsi="仿宋_GB2312" w:eastAsia="仿宋_GB2312" w:cs="仿宋_GB2312"/>
          <w:b w:val="0"/>
          <w:bCs w:val="0"/>
          <w:kern w:val="0"/>
          <w:sz w:val="32"/>
          <w:szCs w:val="32"/>
          <w:lang w:val="zh-CN" w:bidi="zh-CN"/>
        </w:rPr>
        <w:t>关心关爱，关注干部心理健康，健全待遇激励保障制度机制。</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22"/>
          <w:lang w:val="zh-CN" w:bidi="zh-CN"/>
        </w:rPr>
      </w:pPr>
      <w:r>
        <w:rPr>
          <w:rFonts w:ascii="楷体_GB2312" w:hAnsi="仿宋_GB2312" w:eastAsia="楷体_GB2312" w:cs="仿宋_GB2312"/>
          <w:b w:val="0"/>
          <w:bCs w:val="0"/>
          <w:kern w:val="0"/>
          <w:sz w:val="32"/>
          <w:szCs w:val="32"/>
          <w:lang w:val="zh-CN" w:bidi="zh-CN"/>
        </w:rPr>
        <w:t>（五）</w:t>
      </w:r>
      <w:r>
        <w:rPr>
          <w:rFonts w:hint="eastAsia" w:ascii="楷体_GB2312" w:hAnsi="仿宋_GB2312" w:eastAsia="楷体_GB2312" w:cs="仿宋_GB2312"/>
          <w:b w:val="0"/>
          <w:bCs w:val="0"/>
          <w:kern w:val="0"/>
          <w:sz w:val="32"/>
          <w:szCs w:val="32"/>
          <w:lang w:val="en-US" w:bidi="zh-CN"/>
        </w:rPr>
        <w:t>深入</w:t>
      </w:r>
      <w:r>
        <w:rPr>
          <w:rFonts w:ascii="楷体_GB2312" w:hAnsi="仿宋_GB2312" w:eastAsia="楷体_GB2312" w:cs="仿宋_GB2312"/>
          <w:b w:val="0"/>
          <w:bCs w:val="0"/>
          <w:kern w:val="0"/>
          <w:sz w:val="32"/>
          <w:szCs w:val="32"/>
          <w:lang w:val="zh-CN" w:bidi="zh-CN"/>
        </w:rPr>
        <w:t>推</w:t>
      </w:r>
      <w:r>
        <w:rPr>
          <w:rFonts w:hint="eastAsia" w:ascii="楷体_GB2312" w:hAnsi="仿宋_GB2312" w:eastAsia="楷体_GB2312" w:cs="仿宋_GB2312"/>
          <w:b w:val="0"/>
          <w:bCs w:val="0"/>
          <w:kern w:val="0"/>
          <w:sz w:val="32"/>
          <w:szCs w:val="32"/>
          <w:lang w:val="en-US" w:bidi="zh-CN"/>
        </w:rPr>
        <w:t>动</w:t>
      </w:r>
      <w:r>
        <w:rPr>
          <w:rFonts w:ascii="楷体_GB2312" w:hAnsi="仿宋_GB2312" w:eastAsia="楷体_GB2312" w:cs="仿宋_GB2312"/>
          <w:b w:val="0"/>
          <w:bCs w:val="0"/>
          <w:kern w:val="0"/>
          <w:sz w:val="32"/>
          <w:szCs w:val="32"/>
          <w:lang w:val="zh-CN" w:bidi="zh-CN"/>
        </w:rPr>
        <w:t>党风廉政建设和反腐败工作</w:t>
      </w:r>
      <w:r>
        <w:rPr>
          <w:rFonts w:hint="eastAsia" w:ascii="楷体_GB2312" w:hAnsi="仿宋_GB2312" w:eastAsia="楷体_GB2312" w:cs="仿宋_GB2312"/>
          <w:b w:val="0"/>
          <w:bCs w:val="0"/>
          <w:kern w:val="0"/>
          <w:sz w:val="32"/>
          <w:szCs w:val="32"/>
          <w:lang w:val="zh-CN" w:bidi="zh-CN"/>
        </w:rPr>
        <w:t>。</w:t>
      </w:r>
      <w:r>
        <w:rPr>
          <w:rFonts w:ascii="Times New Roman" w:hAnsi="Times New Roman" w:eastAsia="仿宋_GB2312" w:cs="Times New Roman"/>
          <w:b w:val="0"/>
          <w:bCs w:val="0"/>
          <w:kern w:val="0"/>
          <w:sz w:val="32"/>
          <w:szCs w:val="22"/>
          <w:lang w:val="zh-CN" w:bidi="zh-CN"/>
        </w:rPr>
        <w:t>锲而不舍落实中央八项规定精神，持之以恒纠“四风”树新风。全面从严治党</w:t>
      </w:r>
      <w:r>
        <w:rPr>
          <w:rFonts w:ascii="Times New Roman" w:hAnsi="Times New Roman" w:eastAsia="仿宋_GB2312" w:cs="Times New Roman"/>
          <w:b w:val="0"/>
          <w:bCs w:val="0"/>
          <w:kern w:val="0"/>
          <w:sz w:val="32"/>
          <w:szCs w:val="22"/>
          <w:highlight w:val="none"/>
          <w:lang w:val="zh-CN" w:bidi="zh-CN"/>
        </w:rPr>
        <w:t>，</w:t>
      </w:r>
      <w:r>
        <w:rPr>
          <w:rFonts w:hint="eastAsia" w:ascii="Times New Roman" w:hAnsi="Times New Roman" w:eastAsia="仿宋_GB2312" w:cs="Times New Roman"/>
          <w:b w:val="0"/>
          <w:bCs w:val="0"/>
          <w:kern w:val="0"/>
          <w:sz w:val="32"/>
          <w:szCs w:val="22"/>
          <w:highlight w:val="none"/>
          <w:lang w:val="en-US" w:eastAsia="zh-CN" w:bidi="zh-CN"/>
        </w:rPr>
        <w:t>以优良党风带校风优学风</w:t>
      </w:r>
      <w:r>
        <w:rPr>
          <w:rFonts w:hint="eastAsia" w:ascii="Times New Roman" w:hAnsi="Times New Roman" w:eastAsia="仿宋_GB2312" w:cs="Times New Roman"/>
          <w:b w:val="0"/>
          <w:bCs w:val="0"/>
          <w:kern w:val="0"/>
          <w:sz w:val="32"/>
          <w:szCs w:val="22"/>
          <w:lang w:val="zh-CN" w:eastAsia="zh-CN" w:bidi="zh-CN"/>
        </w:rPr>
        <w:t>。</w:t>
      </w:r>
      <w:r>
        <w:rPr>
          <w:rFonts w:hint="eastAsia" w:ascii="Times New Roman" w:hAnsi="Times New Roman" w:eastAsia="仿宋_GB2312" w:cs="Times New Roman"/>
          <w:b w:val="0"/>
          <w:bCs w:val="0"/>
          <w:kern w:val="0"/>
          <w:sz w:val="32"/>
          <w:szCs w:val="22"/>
          <w:lang w:val="zh-CN" w:bidi="zh-CN"/>
        </w:rPr>
        <w:t>发挥党风廉政建设和反腐败工作协调小组作用，</w:t>
      </w:r>
      <w:r>
        <w:rPr>
          <w:rFonts w:ascii="Times New Roman" w:hAnsi="Times New Roman" w:eastAsia="仿宋_GB2312" w:cs="Times New Roman"/>
          <w:b w:val="0"/>
          <w:bCs w:val="0"/>
          <w:kern w:val="0"/>
          <w:sz w:val="32"/>
          <w:szCs w:val="22"/>
          <w:lang w:val="zh-CN" w:bidi="zh-CN"/>
        </w:rPr>
        <w:t>以党内监督为主导推动各类监督贯通协调，形成全面覆盖、常态长效的监督合力</w:t>
      </w:r>
      <w:r>
        <w:rPr>
          <w:rFonts w:hint="eastAsia" w:ascii="Times New Roman" w:hAnsi="Times New Roman" w:eastAsia="仿宋_GB2312" w:cs="Times New Roman"/>
          <w:b w:val="0"/>
          <w:bCs w:val="0"/>
          <w:kern w:val="0"/>
          <w:sz w:val="32"/>
          <w:szCs w:val="22"/>
          <w:lang w:val="zh-CN" w:bidi="zh-CN"/>
        </w:rPr>
        <w:t>，</w:t>
      </w:r>
      <w:r>
        <w:rPr>
          <w:rFonts w:ascii="Times New Roman" w:hAnsi="Times New Roman" w:eastAsia="仿宋_GB2312" w:cs="Times New Roman"/>
          <w:b w:val="0"/>
          <w:bCs w:val="0"/>
          <w:kern w:val="0"/>
          <w:sz w:val="32"/>
          <w:szCs w:val="22"/>
          <w:lang w:val="zh-CN" w:bidi="zh-CN"/>
        </w:rPr>
        <w:t>一体推进不敢腐、不能腐、不想腐。加强对“一把手”和领导班子监督，管住</w:t>
      </w:r>
      <w:r>
        <w:rPr>
          <w:rFonts w:hint="eastAsia" w:ascii="Times New Roman" w:hAnsi="Times New Roman" w:eastAsia="仿宋_GB2312" w:cs="Times New Roman"/>
          <w:b w:val="0"/>
          <w:bCs w:val="0"/>
          <w:kern w:val="0"/>
          <w:sz w:val="32"/>
          <w:szCs w:val="22"/>
          <w:lang w:val="zh-CN" w:bidi="zh-CN"/>
        </w:rPr>
        <w:t>用好</w:t>
      </w:r>
      <w:r>
        <w:rPr>
          <w:rFonts w:ascii="Times New Roman" w:hAnsi="Times New Roman" w:eastAsia="仿宋_GB2312" w:cs="Times New Roman"/>
          <w:b w:val="0"/>
          <w:bCs w:val="0"/>
          <w:kern w:val="0"/>
          <w:sz w:val="32"/>
          <w:szCs w:val="22"/>
          <w:lang w:val="zh-CN" w:bidi="zh-CN"/>
        </w:rPr>
        <w:t>“关键少数”。</w:t>
      </w:r>
      <w:r>
        <w:rPr>
          <w:rFonts w:hint="eastAsia" w:ascii="Times New Roman" w:hAnsi="Times New Roman" w:eastAsia="仿宋_GB2312" w:cs="Times New Roman"/>
          <w:b w:val="0"/>
          <w:bCs w:val="0"/>
          <w:kern w:val="0"/>
          <w:sz w:val="32"/>
          <w:szCs w:val="22"/>
          <w:lang w:val="en-US" w:eastAsia="zh-CN" w:bidi="zh-CN"/>
        </w:rPr>
        <w:t>以</w:t>
      </w:r>
      <w:r>
        <w:rPr>
          <w:rFonts w:hint="eastAsia" w:ascii="Times New Roman" w:hAnsi="Times New Roman" w:eastAsia="仿宋_GB2312" w:cs="Times New Roman"/>
          <w:b w:val="0"/>
          <w:bCs w:val="0"/>
          <w:kern w:val="0"/>
          <w:sz w:val="32"/>
          <w:szCs w:val="22"/>
          <w:lang w:val="zh-CN" w:bidi="zh-CN"/>
        </w:rPr>
        <w:t>政治监督</w:t>
      </w:r>
      <w:r>
        <w:rPr>
          <w:rFonts w:hint="eastAsia" w:ascii="Times New Roman" w:hAnsi="Times New Roman" w:eastAsia="仿宋_GB2312" w:cs="Times New Roman"/>
          <w:b w:val="0"/>
          <w:bCs w:val="0"/>
          <w:kern w:val="0"/>
          <w:sz w:val="32"/>
          <w:szCs w:val="22"/>
          <w:lang w:val="en-US" w:eastAsia="zh-CN" w:bidi="zh-CN"/>
        </w:rPr>
        <w:t>为</w:t>
      </w:r>
      <w:r>
        <w:rPr>
          <w:rFonts w:hint="eastAsia" w:ascii="Times New Roman" w:hAnsi="Times New Roman" w:eastAsia="仿宋_GB2312" w:cs="Times New Roman"/>
          <w:b w:val="0"/>
          <w:bCs w:val="0"/>
          <w:kern w:val="0"/>
          <w:sz w:val="32"/>
          <w:szCs w:val="22"/>
          <w:lang w:val="zh-CN" w:bidi="zh-CN"/>
        </w:rPr>
        <w:t>统领落实落细日常</w:t>
      </w:r>
      <w:r>
        <w:rPr>
          <w:rFonts w:ascii="Times New Roman" w:hAnsi="Times New Roman" w:eastAsia="仿宋_GB2312" w:cs="Times New Roman"/>
          <w:b w:val="0"/>
          <w:bCs w:val="0"/>
          <w:kern w:val="0"/>
          <w:sz w:val="32"/>
          <w:szCs w:val="22"/>
          <w:lang w:val="zh-CN" w:bidi="zh-CN"/>
        </w:rPr>
        <w:t>监督，精准运用监督执纪“四种形态”</w:t>
      </w:r>
      <w:r>
        <w:rPr>
          <w:rFonts w:hint="eastAsia" w:ascii="Times New Roman" w:hAnsi="Times New Roman" w:eastAsia="仿宋_GB2312" w:cs="Times New Roman"/>
          <w:b w:val="0"/>
          <w:bCs w:val="0"/>
          <w:kern w:val="0"/>
          <w:sz w:val="32"/>
          <w:szCs w:val="22"/>
          <w:lang w:val="zh-CN" w:bidi="zh-CN"/>
        </w:rPr>
        <w:t>。</w:t>
      </w:r>
      <w:r>
        <w:rPr>
          <w:rFonts w:ascii="Times New Roman" w:hAnsi="Times New Roman" w:eastAsia="仿宋_GB2312" w:cs="Times New Roman"/>
          <w:b w:val="0"/>
          <w:bCs w:val="0"/>
          <w:kern w:val="0"/>
          <w:sz w:val="32"/>
          <w:szCs w:val="22"/>
          <w:lang w:val="zh-CN" w:bidi="zh-CN"/>
        </w:rPr>
        <w:t>聚焦重点领域和关键环节，坚决查处腐败问题和不正之风</w:t>
      </w:r>
      <w:r>
        <w:rPr>
          <w:rFonts w:hint="eastAsia" w:ascii="Times New Roman" w:hAnsi="Times New Roman" w:eastAsia="仿宋_GB2312" w:cs="Times New Roman"/>
          <w:b w:val="0"/>
          <w:bCs w:val="0"/>
          <w:kern w:val="0"/>
          <w:sz w:val="32"/>
          <w:szCs w:val="22"/>
          <w:lang w:val="zh-CN" w:bidi="zh-CN"/>
        </w:rPr>
        <w:t>。</w:t>
      </w:r>
      <w:r>
        <w:rPr>
          <w:rFonts w:ascii="Times New Roman" w:hAnsi="Times New Roman" w:eastAsia="仿宋_GB2312" w:cs="Times New Roman"/>
          <w:b w:val="0"/>
          <w:bCs w:val="0"/>
          <w:kern w:val="0"/>
          <w:sz w:val="32"/>
          <w:szCs w:val="22"/>
          <w:lang w:val="zh-CN" w:bidi="zh-CN"/>
        </w:rPr>
        <w:t>发挥</w:t>
      </w:r>
      <w:r>
        <w:rPr>
          <w:rFonts w:hint="eastAsia" w:ascii="Times New Roman" w:hAnsi="Times New Roman" w:eastAsia="仿宋_GB2312" w:cs="Times New Roman"/>
          <w:b w:val="0"/>
          <w:bCs w:val="0"/>
          <w:kern w:val="0"/>
          <w:sz w:val="32"/>
          <w:szCs w:val="22"/>
          <w:lang w:val="en-US" w:eastAsia="zh-CN" w:bidi="zh-CN"/>
        </w:rPr>
        <w:t>巡视</w:t>
      </w:r>
      <w:r>
        <w:rPr>
          <w:rFonts w:ascii="Times New Roman" w:hAnsi="Times New Roman" w:eastAsia="仿宋_GB2312" w:cs="Times New Roman"/>
          <w:b w:val="0"/>
          <w:bCs w:val="0"/>
          <w:kern w:val="0"/>
          <w:sz w:val="32"/>
          <w:szCs w:val="22"/>
          <w:lang w:val="zh-CN" w:bidi="zh-CN"/>
        </w:rPr>
        <w:t>巡察利剑作用，</w:t>
      </w:r>
      <w:r>
        <w:rPr>
          <w:rFonts w:hint="eastAsia" w:ascii="Times New Roman" w:hAnsi="Times New Roman" w:eastAsia="仿宋_GB2312" w:cs="Times New Roman"/>
          <w:b w:val="0"/>
          <w:bCs w:val="0"/>
          <w:kern w:val="0"/>
          <w:sz w:val="32"/>
          <w:szCs w:val="22"/>
          <w:lang w:val="en-US" w:eastAsia="zh-CN" w:bidi="zh-CN"/>
        </w:rPr>
        <w:t>进一步巩固深化市委巡视整改成果，</w:t>
      </w:r>
      <w:r>
        <w:rPr>
          <w:rFonts w:ascii="Times New Roman" w:hAnsi="Times New Roman" w:eastAsia="仿宋_GB2312" w:cs="Times New Roman"/>
          <w:b w:val="0"/>
          <w:bCs w:val="0"/>
          <w:kern w:val="0"/>
          <w:sz w:val="32"/>
          <w:szCs w:val="22"/>
          <w:lang w:val="zh-CN" w:bidi="zh-CN"/>
        </w:rPr>
        <w:t>高质量完成</w:t>
      </w:r>
      <w:r>
        <w:rPr>
          <w:rFonts w:hint="eastAsia" w:ascii="Times New Roman" w:hAnsi="Times New Roman" w:eastAsia="仿宋_GB2312" w:cs="Times New Roman"/>
          <w:b w:val="0"/>
          <w:bCs w:val="0"/>
          <w:kern w:val="0"/>
          <w:sz w:val="32"/>
          <w:szCs w:val="22"/>
          <w:lang w:val="en-US" w:eastAsia="zh-CN" w:bidi="zh-CN"/>
        </w:rPr>
        <w:t>新</w:t>
      </w:r>
      <w:r>
        <w:rPr>
          <w:rFonts w:ascii="Times New Roman" w:hAnsi="Times New Roman" w:eastAsia="仿宋_GB2312" w:cs="Times New Roman"/>
          <w:b w:val="0"/>
          <w:bCs w:val="0"/>
          <w:kern w:val="0"/>
          <w:sz w:val="32"/>
          <w:szCs w:val="22"/>
          <w:lang w:val="zh-CN" w:bidi="zh-CN"/>
        </w:rPr>
        <w:t>一届</w:t>
      </w:r>
      <w:r>
        <w:rPr>
          <w:rFonts w:hint="eastAsia" w:ascii="Times New Roman" w:hAnsi="Times New Roman" w:eastAsia="仿宋_GB2312" w:cs="Times New Roman"/>
          <w:b w:val="0"/>
          <w:bCs w:val="0"/>
          <w:kern w:val="0"/>
          <w:sz w:val="32"/>
          <w:szCs w:val="22"/>
          <w:lang w:val="en-US" w:eastAsia="zh-CN" w:bidi="zh-CN"/>
        </w:rPr>
        <w:t>党委</w:t>
      </w:r>
      <w:r>
        <w:rPr>
          <w:rFonts w:ascii="Times New Roman" w:hAnsi="Times New Roman" w:eastAsia="仿宋_GB2312" w:cs="Times New Roman"/>
          <w:b w:val="0"/>
          <w:bCs w:val="0"/>
          <w:kern w:val="0"/>
          <w:sz w:val="32"/>
          <w:szCs w:val="22"/>
          <w:lang w:val="zh-CN" w:bidi="zh-CN"/>
        </w:rPr>
        <w:t>任期内巡察全覆盖，扎实做好巡察整改“后半篇文章”。深化纪检监察体制改革，</w:t>
      </w:r>
      <w:r>
        <w:rPr>
          <w:rFonts w:hint="eastAsia" w:ascii="Times New Roman" w:hAnsi="Times New Roman" w:eastAsia="仿宋_GB2312" w:cs="Times New Roman"/>
          <w:b w:val="0"/>
          <w:bCs w:val="0"/>
          <w:kern w:val="0"/>
          <w:sz w:val="32"/>
          <w:szCs w:val="22"/>
          <w:lang w:val="zh-CN" w:bidi="zh-CN"/>
        </w:rPr>
        <w:t>深入开展纪检监察队伍教育整顿，建设忠诚干净担当的纪律铁军</w:t>
      </w:r>
      <w:r>
        <w:rPr>
          <w:rFonts w:ascii="Times New Roman" w:hAnsi="Times New Roman" w:eastAsia="仿宋_GB2312" w:cs="Times New Roman"/>
          <w:b w:val="0"/>
          <w:bCs w:val="0"/>
          <w:kern w:val="0"/>
          <w:sz w:val="32"/>
          <w:szCs w:val="22"/>
          <w:lang w:val="zh-CN" w:bidi="zh-CN"/>
        </w:rPr>
        <w:t>。加强新时代廉洁文化建设，弘扬新风正气，营造风清气正的政治生态和育人环境。</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b w:val="0"/>
          <w:bCs w:val="0"/>
          <w:kern w:val="0"/>
          <w:sz w:val="32"/>
          <w:szCs w:val="22"/>
          <w:lang w:val="zh-CN" w:bidi="zh-CN"/>
        </w:rPr>
      </w:pPr>
      <w:r>
        <w:rPr>
          <w:rFonts w:ascii="Times New Roman" w:hAnsi="Times New Roman" w:eastAsia="仿宋_GB2312" w:cs="Times New Roman"/>
          <w:b w:val="0"/>
          <w:bCs w:val="0"/>
          <w:kern w:val="0"/>
          <w:sz w:val="32"/>
          <w:szCs w:val="22"/>
          <w:lang w:val="zh-CN" w:bidi="zh-CN"/>
        </w:rPr>
        <w:t>各位代表、同志们！</w:t>
      </w:r>
    </w:p>
    <w:p>
      <w:pPr>
        <w:keepNext w:val="0"/>
        <w:keepLines w:val="0"/>
        <w:pageBreakBefore w:val="0"/>
        <w:widowControl w:val="0"/>
        <w:kinsoku/>
        <w:wordWrap/>
        <w:topLinePunct w:val="0"/>
        <w:autoSpaceDE w:val="0"/>
        <w:autoSpaceDN w:val="0"/>
        <w:bidi w:val="0"/>
        <w:adjustRightInd/>
        <w:snapToGrid/>
        <w:spacing w:line="560" w:lineRule="exact"/>
        <w:ind w:firstLine="640" w:firstLineChars="200"/>
        <w:jc w:val="both"/>
        <w:textAlignment w:val="auto"/>
        <w:rPr>
          <w:rFonts w:ascii="Times New Roman" w:hAnsi="Times New Roman" w:eastAsia="仿宋_GB2312" w:cs="Times New Roman"/>
          <w:kern w:val="0"/>
          <w:sz w:val="32"/>
          <w:szCs w:val="22"/>
          <w:lang w:val="zh-CN" w:bidi="zh-CN"/>
        </w:rPr>
      </w:pPr>
      <w:r>
        <w:rPr>
          <w:rFonts w:hint="eastAsia" w:ascii="Times New Roman" w:hAnsi="Times New Roman" w:eastAsia="仿宋_GB2312" w:cs="Times New Roman"/>
          <w:b w:val="0"/>
          <w:bCs w:val="0"/>
          <w:kern w:val="0"/>
          <w:sz w:val="32"/>
          <w:szCs w:val="22"/>
          <w:lang w:val="en-US" w:bidi="zh-CN"/>
        </w:rPr>
        <w:t>一</w:t>
      </w:r>
      <w:r>
        <w:rPr>
          <w:rFonts w:ascii="Times New Roman" w:hAnsi="Times New Roman" w:eastAsia="仿宋_GB2312" w:cs="Times New Roman"/>
          <w:b w:val="0"/>
          <w:bCs w:val="0"/>
          <w:kern w:val="0"/>
          <w:sz w:val="32"/>
          <w:szCs w:val="22"/>
          <w:lang w:val="zh-CN" w:bidi="zh-CN"/>
        </w:rPr>
        <w:t>代</w:t>
      </w:r>
      <w:r>
        <w:rPr>
          <w:rFonts w:hint="eastAsia" w:ascii="Times New Roman" w:hAnsi="Times New Roman" w:eastAsia="仿宋_GB2312" w:cs="Times New Roman"/>
          <w:b w:val="0"/>
          <w:bCs w:val="0"/>
          <w:kern w:val="0"/>
          <w:sz w:val="32"/>
          <w:szCs w:val="22"/>
          <w:lang w:val="en-US" w:bidi="zh-CN"/>
        </w:rPr>
        <w:t>又一</w:t>
      </w:r>
      <w:r>
        <w:rPr>
          <w:rFonts w:ascii="Times New Roman" w:hAnsi="Times New Roman" w:eastAsia="仿宋_GB2312" w:cs="Times New Roman"/>
          <w:b w:val="0"/>
          <w:bCs w:val="0"/>
          <w:kern w:val="0"/>
          <w:sz w:val="32"/>
          <w:szCs w:val="22"/>
          <w:lang w:val="zh-CN" w:bidi="zh-CN"/>
        </w:rPr>
        <w:t>代</w:t>
      </w:r>
      <w:r>
        <w:rPr>
          <w:rFonts w:hint="eastAsia" w:ascii="Times New Roman" w:hAnsi="Times New Roman" w:eastAsia="仿宋_GB2312" w:cs="Times New Roman"/>
          <w:b w:val="0"/>
          <w:bCs w:val="0"/>
          <w:kern w:val="0"/>
          <w:sz w:val="32"/>
          <w:szCs w:val="22"/>
          <w:lang w:val="en-US" w:eastAsia="zh-CN" w:bidi="zh-CN"/>
        </w:rPr>
        <w:t>北京</w:t>
      </w:r>
      <w:r>
        <w:rPr>
          <w:rFonts w:hint="eastAsia" w:ascii="Times New Roman" w:hAnsi="Times New Roman" w:eastAsia="仿宋_GB2312" w:cs="Times New Roman"/>
          <w:b w:val="0"/>
          <w:bCs w:val="0"/>
          <w:kern w:val="0"/>
          <w:sz w:val="32"/>
          <w:szCs w:val="22"/>
          <w:lang w:val="en-US" w:bidi="zh-CN"/>
        </w:rPr>
        <w:t>教育学院</w:t>
      </w:r>
      <w:r>
        <w:rPr>
          <w:rFonts w:ascii="Times New Roman" w:hAnsi="Times New Roman" w:eastAsia="仿宋_GB2312" w:cs="Times New Roman"/>
          <w:b w:val="0"/>
          <w:bCs w:val="0"/>
          <w:kern w:val="0"/>
          <w:sz w:val="32"/>
          <w:szCs w:val="22"/>
          <w:lang w:val="zh-CN" w:bidi="zh-CN"/>
        </w:rPr>
        <w:t>人秉持“献身终身教育，培育育人之师”的价值追求，恪守“敬业垂范、博学笃行、求实创新”的院训，</w:t>
      </w:r>
      <w:r>
        <w:rPr>
          <w:rFonts w:hint="eastAsia" w:ascii="Times New Roman" w:hAnsi="Times New Roman" w:eastAsia="仿宋_GB2312" w:cs="Times New Roman"/>
          <w:b w:val="0"/>
          <w:bCs w:val="0"/>
          <w:kern w:val="0"/>
          <w:sz w:val="32"/>
          <w:szCs w:val="22"/>
          <w:lang w:val="en-US" w:eastAsia="zh-CN" w:bidi="zh-CN"/>
        </w:rPr>
        <w:t>春风化雨、绿色耕耘、协同创新。北京教育学院</w:t>
      </w:r>
      <w:r>
        <w:rPr>
          <w:rFonts w:hint="eastAsia" w:ascii="Times New Roman" w:hAnsi="Times New Roman" w:eastAsia="仿宋_GB2312" w:cs="Times New Roman"/>
          <w:b w:val="0"/>
          <w:bCs w:val="0"/>
          <w:kern w:val="0"/>
          <w:sz w:val="32"/>
          <w:szCs w:val="22"/>
          <w:lang w:val="en-US" w:bidi="zh-CN"/>
        </w:rPr>
        <w:t>与</w:t>
      </w:r>
      <w:r>
        <w:rPr>
          <w:rFonts w:hint="eastAsia" w:ascii="Times New Roman" w:hAnsi="Times New Roman" w:eastAsia="仿宋_GB2312" w:cs="Times New Roman"/>
          <w:b w:val="0"/>
          <w:bCs w:val="0"/>
          <w:kern w:val="0"/>
          <w:sz w:val="32"/>
          <w:szCs w:val="22"/>
          <w:lang w:val="en-US" w:eastAsia="zh-CN" w:bidi="zh-CN"/>
        </w:rPr>
        <w:t>新中国</w:t>
      </w:r>
      <w:r>
        <w:rPr>
          <w:rFonts w:hint="eastAsia" w:ascii="Times New Roman" w:hAnsi="Times New Roman" w:eastAsia="仿宋_GB2312" w:cs="Times New Roman"/>
          <w:b w:val="0"/>
          <w:bCs w:val="0"/>
          <w:kern w:val="0"/>
          <w:sz w:val="32"/>
          <w:szCs w:val="22"/>
          <w:lang w:val="en-US" w:bidi="zh-CN"/>
        </w:rPr>
        <w:t>一同成长，</w:t>
      </w:r>
      <w:r>
        <w:rPr>
          <w:rFonts w:hint="eastAsia" w:ascii="Times New Roman" w:hAnsi="Times New Roman" w:eastAsia="仿宋_GB2312" w:cs="Times New Roman"/>
          <w:b w:val="0"/>
          <w:bCs w:val="0"/>
          <w:kern w:val="0"/>
          <w:sz w:val="32"/>
          <w:szCs w:val="22"/>
          <w:lang w:val="en-US" w:eastAsia="zh-CN" w:bidi="zh-CN"/>
        </w:rPr>
        <w:t>阔步迈上了强国建设的</w:t>
      </w:r>
      <w:r>
        <w:rPr>
          <w:rFonts w:ascii="Times New Roman" w:hAnsi="Times New Roman" w:eastAsia="仿宋_GB2312" w:cs="Times New Roman"/>
          <w:b w:val="0"/>
          <w:bCs w:val="0"/>
          <w:kern w:val="0"/>
          <w:sz w:val="32"/>
          <w:szCs w:val="22"/>
          <w:lang w:val="zh-CN" w:bidi="zh-CN"/>
        </w:rPr>
        <w:t>新征程</w:t>
      </w:r>
      <w:r>
        <w:rPr>
          <w:rFonts w:hint="eastAsia" w:ascii="Times New Roman" w:hAnsi="Times New Roman" w:eastAsia="仿宋_GB2312" w:cs="Times New Roman"/>
          <w:b w:val="0"/>
          <w:bCs w:val="0"/>
          <w:kern w:val="0"/>
          <w:sz w:val="32"/>
          <w:szCs w:val="22"/>
          <w:lang w:val="zh-CN" w:eastAsia="zh-CN" w:bidi="zh-CN"/>
        </w:rPr>
        <w:t>，</w:t>
      </w:r>
      <w:r>
        <w:rPr>
          <w:rFonts w:ascii="Times New Roman" w:hAnsi="Times New Roman" w:eastAsia="仿宋_GB2312" w:cs="Times New Roman"/>
          <w:b w:val="0"/>
          <w:bCs w:val="0"/>
          <w:kern w:val="0"/>
          <w:sz w:val="32"/>
          <w:szCs w:val="22"/>
          <w:lang w:val="zh-CN" w:bidi="zh-CN"/>
        </w:rPr>
        <w:t>号角</w:t>
      </w:r>
      <w:r>
        <w:rPr>
          <w:rFonts w:hint="eastAsia" w:ascii="Times New Roman" w:hAnsi="Times New Roman" w:eastAsia="仿宋_GB2312" w:cs="Times New Roman"/>
          <w:b w:val="0"/>
          <w:bCs w:val="0"/>
          <w:kern w:val="0"/>
          <w:sz w:val="32"/>
          <w:szCs w:val="22"/>
          <w:lang w:val="en-US" w:eastAsia="zh-CN" w:bidi="zh-CN"/>
        </w:rPr>
        <w:t>已经</w:t>
      </w:r>
      <w:r>
        <w:rPr>
          <w:rFonts w:ascii="Times New Roman" w:hAnsi="Times New Roman" w:eastAsia="仿宋_GB2312" w:cs="Times New Roman"/>
          <w:b w:val="0"/>
          <w:bCs w:val="0"/>
          <w:kern w:val="0"/>
          <w:sz w:val="32"/>
          <w:szCs w:val="22"/>
          <w:lang w:val="zh-CN" w:bidi="zh-CN"/>
        </w:rPr>
        <w:t>吹响，我们将以更坚定的自信、更</w:t>
      </w:r>
      <w:r>
        <w:rPr>
          <w:rFonts w:hint="eastAsia" w:ascii="Times New Roman" w:hAnsi="Times New Roman" w:eastAsia="仿宋_GB2312" w:cs="Times New Roman"/>
          <w:b w:val="0"/>
          <w:bCs w:val="0"/>
          <w:kern w:val="0"/>
          <w:sz w:val="32"/>
          <w:szCs w:val="22"/>
          <w:lang w:val="en-US" w:eastAsia="zh-CN" w:bidi="zh-CN"/>
        </w:rPr>
        <w:t>昂扬的姿态</w:t>
      </w:r>
      <w:r>
        <w:rPr>
          <w:rFonts w:ascii="Times New Roman" w:hAnsi="Times New Roman" w:eastAsia="仿宋_GB2312" w:cs="Times New Roman"/>
          <w:b w:val="0"/>
          <w:bCs w:val="0"/>
          <w:kern w:val="0"/>
          <w:sz w:val="32"/>
          <w:szCs w:val="22"/>
          <w:lang w:val="zh-CN" w:bidi="zh-CN"/>
        </w:rPr>
        <w:t>，勇担新使命，建功新时代。让我们更加紧密地团结在以习近平同志为核心的党中央周围，高举中国特色社会主义伟大旗帜，</w:t>
      </w:r>
      <w:r>
        <w:rPr>
          <w:rFonts w:hint="eastAsia" w:ascii="Times New Roman" w:hAnsi="Times New Roman" w:eastAsia="仿宋_GB2312" w:cs="Times New Roman"/>
          <w:b w:val="0"/>
          <w:bCs w:val="0"/>
          <w:kern w:val="0"/>
          <w:sz w:val="32"/>
          <w:szCs w:val="22"/>
          <w:lang w:val="en-US" w:bidi="zh-CN"/>
        </w:rPr>
        <w:t>全面贯彻</w:t>
      </w:r>
      <w:r>
        <w:rPr>
          <w:rFonts w:hint="eastAsia" w:ascii="Times New Roman" w:hAnsi="Times New Roman" w:eastAsia="仿宋_GB2312" w:cs="Times New Roman"/>
          <w:b w:val="0"/>
          <w:bCs w:val="0"/>
          <w:kern w:val="0"/>
          <w:sz w:val="32"/>
          <w:szCs w:val="22"/>
          <w:highlight w:val="none"/>
          <w:lang w:val="en-US" w:bidi="zh-CN"/>
        </w:rPr>
        <w:t>习近平新时代中国特色社会主义思想</w:t>
      </w:r>
      <w:r>
        <w:rPr>
          <w:rFonts w:hint="eastAsia" w:ascii="Times New Roman" w:hAnsi="Times New Roman" w:eastAsia="仿宋_GB2312" w:cs="Times New Roman"/>
          <w:b w:val="0"/>
          <w:bCs w:val="0"/>
          <w:kern w:val="0"/>
          <w:sz w:val="32"/>
          <w:szCs w:val="22"/>
          <w:lang w:val="en-US" w:bidi="zh-CN"/>
        </w:rPr>
        <w:t>，弘扬伟大建党精神，自信自强、守正创新，踔厉奋发</w:t>
      </w:r>
      <w:r>
        <w:rPr>
          <w:rFonts w:ascii="Times New Roman" w:hAnsi="Times New Roman" w:eastAsia="仿宋_GB2312" w:cs="Times New Roman"/>
          <w:b w:val="0"/>
          <w:bCs w:val="0"/>
          <w:kern w:val="0"/>
          <w:sz w:val="32"/>
          <w:szCs w:val="22"/>
          <w:lang w:val="zh-CN" w:bidi="zh-CN"/>
        </w:rPr>
        <w:t>、勇毅前行，开创</w:t>
      </w:r>
      <w:r>
        <w:rPr>
          <w:rFonts w:ascii="Times New Roman" w:hAnsi="Times New Roman" w:eastAsia="仿宋_GB2312" w:cs="Times New Roman"/>
          <w:b w:val="0"/>
          <w:bCs w:val="0"/>
          <w:kern w:val="0"/>
          <w:sz w:val="32"/>
          <w:szCs w:val="22"/>
          <w:lang w:val="en-US" w:bidi="zh-CN"/>
        </w:rPr>
        <w:t>一流教育</w:t>
      </w:r>
      <w:r>
        <w:rPr>
          <w:rFonts w:hint="eastAsia" w:ascii="Times New Roman" w:hAnsi="Times New Roman" w:eastAsia="仿宋_GB2312" w:cs="Times New Roman"/>
          <w:b w:val="0"/>
          <w:bCs w:val="0"/>
          <w:kern w:val="0"/>
          <w:sz w:val="32"/>
          <w:szCs w:val="22"/>
          <w:lang w:val="en-US" w:eastAsia="zh-CN" w:bidi="zh-CN"/>
        </w:rPr>
        <w:t>院校</w:t>
      </w:r>
      <w:r>
        <w:rPr>
          <w:rFonts w:ascii="Times New Roman" w:hAnsi="Times New Roman" w:eastAsia="仿宋_GB2312" w:cs="Times New Roman"/>
          <w:b w:val="0"/>
          <w:bCs w:val="0"/>
          <w:kern w:val="0"/>
          <w:sz w:val="32"/>
          <w:szCs w:val="22"/>
          <w:lang w:val="zh-CN" w:bidi="zh-CN"/>
        </w:rPr>
        <w:t>建设新局面，</w:t>
      </w:r>
      <w:r>
        <w:rPr>
          <w:rFonts w:hint="eastAsia" w:ascii="Times New Roman" w:hAnsi="Times New Roman" w:eastAsia="仿宋_GB2312" w:cs="Times New Roman"/>
          <w:b w:val="0"/>
          <w:bCs w:val="0"/>
          <w:kern w:val="0"/>
          <w:sz w:val="32"/>
          <w:szCs w:val="22"/>
          <w:lang w:val="en-US" w:bidi="zh-CN"/>
        </w:rPr>
        <w:t>为实现首都高水平教育现代化</w:t>
      </w:r>
      <w:r>
        <w:rPr>
          <w:rFonts w:hint="eastAsia" w:ascii="Times New Roman" w:hAnsi="Times New Roman" w:eastAsia="仿宋_GB2312" w:cs="Times New Roman"/>
          <w:b w:val="0"/>
          <w:bCs w:val="0"/>
          <w:kern w:val="0"/>
          <w:sz w:val="32"/>
          <w:szCs w:val="22"/>
          <w:lang w:val="en-US" w:eastAsia="zh-CN" w:bidi="zh-CN"/>
        </w:rPr>
        <w:t>和</w:t>
      </w:r>
      <w:r>
        <w:rPr>
          <w:rFonts w:hint="eastAsia" w:ascii="Times New Roman" w:hAnsi="Times New Roman" w:eastAsia="仿宋_GB2312" w:cs="Times New Roman"/>
          <w:b w:val="0"/>
          <w:bCs w:val="0"/>
          <w:kern w:val="0"/>
          <w:sz w:val="32"/>
          <w:szCs w:val="22"/>
          <w:lang w:val="en-US" w:bidi="zh-CN"/>
        </w:rPr>
        <w:t>教育强国目标而不懈奋斗</w:t>
      </w:r>
      <w:r>
        <w:rPr>
          <w:rFonts w:ascii="Times New Roman" w:hAnsi="Times New Roman" w:eastAsia="仿宋_GB2312" w:cs="Times New Roman"/>
          <w:b w:val="0"/>
          <w:bCs w:val="0"/>
          <w:kern w:val="0"/>
          <w:sz w:val="32"/>
          <w:szCs w:val="22"/>
          <w:lang w:val="zh-CN" w:bidi="zh-CN"/>
        </w:rPr>
        <w:t>！</w:t>
      </w:r>
    </w:p>
    <w:p>
      <w:pPr>
        <w:wordWrap w:val="0"/>
        <w:spacing w:line="500" w:lineRule="exact"/>
        <w:ind w:firstLine="640" w:firstLineChars="200"/>
        <w:jc w:val="right"/>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 xml:space="preserve"> </w:t>
      </w:r>
    </w:p>
    <w:p>
      <w:pPr>
        <w:spacing w:line="280" w:lineRule="exact"/>
        <w:ind w:firstLine="280" w:firstLineChars="100"/>
        <w:rPr>
          <w:rFonts w:eastAsia="仿宋_GB2312"/>
          <w:sz w:val="28"/>
        </w:rPr>
      </w:pPr>
    </w:p>
    <w:p>
      <w:pPr>
        <w:pStyle w:val="2"/>
        <w:rPr>
          <w:rFonts w:eastAsia="仿宋_GB2312"/>
          <w:sz w:val="28"/>
        </w:rPr>
      </w:pPr>
    </w:p>
    <w:p>
      <w:pPr>
        <w:rPr>
          <w:rFonts w:eastAsia="仿宋_GB2312"/>
          <w:sz w:val="28"/>
        </w:rPr>
      </w:pPr>
    </w:p>
    <w:p>
      <w:pPr>
        <w:pStyle w:val="2"/>
        <w:rPr>
          <w:rFonts w:eastAsia="仿宋_GB2312"/>
          <w:sz w:val="28"/>
        </w:rPr>
      </w:pPr>
    </w:p>
    <w:p>
      <w:pPr>
        <w:rPr>
          <w:rFonts w:eastAsia="仿宋_GB2312"/>
          <w:sz w:val="28"/>
        </w:rPr>
      </w:pPr>
    </w:p>
    <w:p>
      <w:pPr>
        <w:pStyle w:val="2"/>
        <w:rPr>
          <w:rFonts w:eastAsia="仿宋_GB2312"/>
          <w:sz w:val="28"/>
        </w:rPr>
      </w:pPr>
    </w:p>
    <w:p>
      <w:pPr>
        <w:rPr>
          <w:rFonts w:eastAsia="仿宋_GB2312"/>
          <w:sz w:val="28"/>
        </w:rPr>
      </w:pPr>
    </w:p>
    <w:p>
      <w:pPr>
        <w:pStyle w:val="2"/>
        <w:rPr>
          <w:rFonts w:eastAsia="仿宋_GB2312"/>
          <w:sz w:val="28"/>
        </w:rPr>
      </w:pPr>
    </w:p>
    <w:p>
      <w:pPr>
        <w:rPr>
          <w:rFonts w:eastAsia="仿宋_GB2312"/>
          <w:sz w:val="28"/>
        </w:rPr>
      </w:pPr>
    </w:p>
    <w:p>
      <w:pPr>
        <w:pStyle w:val="2"/>
      </w:pPr>
      <w:bookmarkStart w:id="16" w:name="_GoBack"/>
      <w:bookmarkEnd w:id="16"/>
    </w:p>
    <w:p>
      <w:pPr>
        <w:spacing w:line="280" w:lineRule="exact"/>
        <w:ind w:firstLine="280" w:firstLineChars="100"/>
        <w:rPr>
          <w:rFonts w:eastAsia="仿宋_GB2312"/>
          <w:sz w:val="28"/>
        </w:rPr>
      </w:pPr>
    </w:p>
    <w:p>
      <w:pPr>
        <w:spacing w:line="280" w:lineRule="exact"/>
        <w:ind w:firstLine="280" w:firstLineChars="100"/>
        <w:rPr>
          <w:rFonts w:eastAsia="仿宋_GB2312"/>
          <w:sz w:val="28"/>
        </w:rPr>
      </w:pPr>
    </w:p>
    <w:p>
      <w:pPr>
        <w:spacing w:line="280" w:lineRule="exact"/>
        <w:ind w:firstLine="280" w:firstLineChars="100"/>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-14605</wp:posOffset>
                </wp:positionH>
                <wp:positionV relativeFrom="paragraph">
                  <wp:posOffset>45720</wp:posOffset>
                </wp:positionV>
                <wp:extent cx="5615940" cy="410210"/>
                <wp:effectExtent l="0" t="6350" r="10160" b="0"/>
                <wp:wrapNone/>
                <wp:docPr id="8"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9"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0"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15pt;margin-top:3.6pt;height:32.3pt;width:442.2pt;z-index:251660288;mso-width-relative:page;mso-height-relative:page;" coordorigin="6825,201452" coordsize="8844,646203" o:gfxdata="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3v3OdYAAAAHAQAADwAAAAAAAAABACAAAAAiAAAAZHJzL2Rvd25yZXYueG1sUEsBAhQAFAAA&#10;AAgAh07iQH65yE1jAgAAtwYAAA4AAAAAAAAAAQAgAAAAJQEAAGRycy9lMm9Eb2MueG1sUEsFBgAA&#10;AAAGAAYAWQEAAPoFAAAAAA==&#10;">
                <o:lock v:ext="edit" aspectratio="f"/>
                <v:line id="Line 19" o:spid="_x0000_s1026" o:spt="20" style="position:absolute;left:6825;top:201452;flip:y;height:1;width:8844;" filled="f" stroked="t" coordsize="21600,21600" o:gfxdata="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ml8K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Ih/tmL0AAADb&#10;AAAADwAAAGRycy9kb3ducmV2LnhtbEWPQWvDMAyF74X9B6PBbq2TwtaR1e2h2yBQwli6S24i1pLQ&#10;WA6xm3T/vjoMepN4T+992u6vrlcTjaHzbCBdJaCIa287bgz8nD6Xr6BCRLbYeyYDfxRgv3tYbDGz&#10;fuZvmsrYKAnhkKGBNsYh0zrULTkMKz8Qi/brR4dR1rHRdsRZwl2v10nyoh12LA0tDnRoqT6XF2dg&#10;Sgv+yj8q/37EonlOC1vVm2jM02OavIGKdI138/91bgVf6OUXGUD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2Y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w:pict>
          </mc:Fallback>
        </mc:AlternateContent>
      </w:r>
    </w:p>
    <w:p>
      <w:pPr>
        <w:spacing w:line="280" w:lineRule="exact"/>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-22860</wp:posOffset>
                </wp:positionH>
                <wp:positionV relativeFrom="paragraph">
                  <wp:posOffset>281940</wp:posOffset>
                </wp:positionV>
                <wp:extent cx="5615940" cy="410210"/>
                <wp:effectExtent l="0" t="6350" r="10160" b="0"/>
                <wp:wrapNone/>
                <wp:docPr id="11"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12"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3"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8pt;margin-top:22.2pt;height:32.3pt;width:442.2pt;z-index:251661312;mso-width-relative:page;mso-height-relative:page;" coordorigin="6825,201452" coordsize="8844,646203" o:gfxdata="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GF7/ZAAAACQEAAA8AAAAAAAAAAQAgAAAAIgAAAGRycy9kb3ducmV2LnhtbFBLAQIUABQA&#10;AAAIAIdO4kDcrihYYQIAALkGAAAOAAAAAAAAAAEAIAAAACgBAABkcnMvZTJvRG9jLnhtbFBLBQYA&#10;AAAABgAGAFkBAAD7BQAAAAA=&#10;">
                <o:lock v:ext="edit" aspectratio="f"/>
                <v:line id="Line 19" o:spid="_x0000_s1026" o:spt="20" style="position:absolute;left:6825;top:201452;flip:y;height:1;width:8844;" filled="f" stroked="t" coordsize="21600,21600" o:gfxdata="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B1nS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0s1z77oAAADb&#10;AAAADwAAAGRycy9kb3ducmV2LnhtbEVPTYvCMBC9C/sfwgjeNK2L7lJNe1hdEKSI7l68Dc3YFptJ&#10;aWLVf28Ewds83ucss5tpRE+dqy0riCcRCOLC6ppLBf9/v+NvEM4ja2wsk4I7OcjSj8ESE22vvKf+&#10;4EsRQtglqKDyvk2kdEVFBt3EtsSBO9nOoA+wK6Xu8BrCTSOnUTSXBmsODRW29FNRcT5cjII+znm3&#10;WR/taot5OYtzfSy+vFKjYRwtQHi6+bf45d7oMP8T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XPv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r>
        <w:rPr>
          <w:rFonts w:eastAsia="仿宋_GB2312"/>
          <w:sz w:val="28"/>
        </w:rPr>
        <w:t xml:space="preserve">中共北京教育学院委员会办公室          </w:t>
      </w:r>
      <w:r>
        <w:rPr>
          <w:rFonts w:hint="eastAsia" w:eastAsia="仿宋_GB2312"/>
          <w:sz w:val="28"/>
        </w:rPr>
        <w:t xml:space="preserve">    </w:t>
      </w:r>
      <w:r>
        <w:rPr>
          <w:rFonts w:eastAsia="仿宋_GB2312"/>
          <w:sz w:val="28"/>
        </w:rPr>
        <w:t>2023年</w:t>
      </w:r>
      <w:r>
        <w:rPr>
          <w:rFonts w:hint="eastAsia" w:eastAsia="仿宋_GB2312"/>
          <w:sz w:val="28"/>
          <w:lang w:val="en-US" w:eastAsia="zh-CN"/>
        </w:rPr>
        <w:t>9</w:t>
      </w:r>
      <w:r>
        <w:rPr>
          <w:rFonts w:eastAsia="仿宋_GB2312"/>
          <w:sz w:val="28"/>
        </w:rPr>
        <w:t>月</w:t>
      </w:r>
      <w:r>
        <w:rPr>
          <w:rFonts w:hint="eastAsia" w:eastAsia="仿宋_GB2312"/>
          <w:sz w:val="28"/>
          <w:lang w:val="en-US" w:eastAsia="zh-CN"/>
        </w:rPr>
        <w:t>8</w:t>
      </w:r>
      <w:r>
        <w:rPr>
          <w:rFonts w:eastAsia="仿宋_GB2312"/>
          <w:sz w:val="28"/>
        </w:rPr>
        <w:t>日印发</w:t>
      </w:r>
    </w:p>
    <w:sectPr>
      <w:headerReference r:id="rId3" w:type="default"/>
      <w:footerReference r:id="rId4" w:type="default"/>
      <w:pgSz w:w="11906" w:h="16838"/>
      <w:pgMar w:top="2098" w:right="1474" w:bottom="1984" w:left="1588"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83BE9"/>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76F7E"/>
    <w:rsid w:val="0018152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448A7"/>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035A"/>
    <w:rsid w:val="00764199"/>
    <w:rsid w:val="00774B73"/>
    <w:rsid w:val="007A2767"/>
    <w:rsid w:val="007A5EAE"/>
    <w:rsid w:val="007C0A9E"/>
    <w:rsid w:val="007E383F"/>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A2E0D"/>
    <w:rsid w:val="008B367C"/>
    <w:rsid w:val="008B6D87"/>
    <w:rsid w:val="008B7436"/>
    <w:rsid w:val="008C2CA1"/>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20B65"/>
    <w:rsid w:val="00A33AC4"/>
    <w:rsid w:val="00A402B3"/>
    <w:rsid w:val="00A51BBA"/>
    <w:rsid w:val="00A61E7D"/>
    <w:rsid w:val="00A660D0"/>
    <w:rsid w:val="00A66636"/>
    <w:rsid w:val="00A67D2F"/>
    <w:rsid w:val="00A70184"/>
    <w:rsid w:val="00A85EB2"/>
    <w:rsid w:val="00AA3D83"/>
    <w:rsid w:val="00AA55EE"/>
    <w:rsid w:val="00AB190D"/>
    <w:rsid w:val="00AB45DC"/>
    <w:rsid w:val="00AB65C9"/>
    <w:rsid w:val="00AB6F32"/>
    <w:rsid w:val="00AC1C25"/>
    <w:rsid w:val="00AC1F79"/>
    <w:rsid w:val="00AC64E4"/>
    <w:rsid w:val="00AD16DB"/>
    <w:rsid w:val="00AE239D"/>
    <w:rsid w:val="00AE4420"/>
    <w:rsid w:val="00B00CB8"/>
    <w:rsid w:val="00B05FE6"/>
    <w:rsid w:val="00B11C22"/>
    <w:rsid w:val="00B12DFF"/>
    <w:rsid w:val="00B13D94"/>
    <w:rsid w:val="00B15375"/>
    <w:rsid w:val="00B2128A"/>
    <w:rsid w:val="00B24222"/>
    <w:rsid w:val="00B2736F"/>
    <w:rsid w:val="00B33AFA"/>
    <w:rsid w:val="00B35EAE"/>
    <w:rsid w:val="00B769C1"/>
    <w:rsid w:val="00B76F74"/>
    <w:rsid w:val="00B8127D"/>
    <w:rsid w:val="00B83FD8"/>
    <w:rsid w:val="00BB1797"/>
    <w:rsid w:val="00BB3F90"/>
    <w:rsid w:val="00BB51B1"/>
    <w:rsid w:val="00BE2CB8"/>
    <w:rsid w:val="00BE6624"/>
    <w:rsid w:val="00BF0BE2"/>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21FF"/>
    <w:rsid w:val="00DB4C6F"/>
    <w:rsid w:val="00DC6678"/>
    <w:rsid w:val="00DD4714"/>
    <w:rsid w:val="00DD583B"/>
    <w:rsid w:val="00DE4210"/>
    <w:rsid w:val="00DF3AA9"/>
    <w:rsid w:val="00DF618F"/>
    <w:rsid w:val="00DF7D6F"/>
    <w:rsid w:val="00E03FB6"/>
    <w:rsid w:val="00E10130"/>
    <w:rsid w:val="00E14929"/>
    <w:rsid w:val="00E15F3E"/>
    <w:rsid w:val="00E22298"/>
    <w:rsid w:val="00E25218"/>
    <w:rsid w:val="00E27054"/>
    <w:rsid w:val="00E27686"/>
    <w:rsid w:val="00E30158"/>
    <w:rsid w:val="00E3194D"/>
    <w:rsid w:val="00E36A8C"/>
    <w:rsid w:val="00E3727A"/>
    <w:rsid w:val="00E3736B"/>
    <w:rsid w:val="00E42F1A"/>
    <w:rsid w:val="00E446AB"/>
    <w:rsid w:val="00E50041"/>
    <w:rsid w:val="00E51532"/>
    <w:rsid w:val="00E53524"/>
    <w:rsid w:val="00E634A9"/>
    <w:rsid w:val="00E74F00"/>
    <w:rsid w:val="00E768DA"/>
    <w:rsid w:val="00E8316B"/>
    <w:rsid w:val="00E90F51"/>
    <w:rsid w:val="00EA1A00"/>
    <w:rsid w:val="00EA64BA"/>
    <w:rsid w:val="00EB2F11"/>
    <w:rsid w:val="00EB69EE"/>
    <w:rsid w:val="00EB7F92"/>
    <w:rsid w:val="00EC19DA"/>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65762"/>
    <w:rsid w:val="00F717FE"/>
    <w:rsid w:val="00F746A5"/>
    <w:rsid w:val="00F74F58"/>
    <w:rsid w:val="00F81547"/>
    <w:rsid w:val="00FA17E0"/>
    <w:rsid w:val="00FA2FD6"/>
    <w:rsid w:val="00FB2AF9"/>
    <w:rsid w:val="00FB3145"/>
    <w:rsid w:val="00FC4CDB"/>
    <w:rsid w:val="00FD509E"/>
    <w:rsid w:val="00FF6C48"/>
    <w:rsid w:val="0127561C"/>
    <w:rsid w:val="012D7568"/>
    <w:rsid w:val="01A119FC"/>
    <w:rsid w:val="023B0D85"/>
    <w:rsid w:val="0393096F"/>
    <w:rsid w:val="03EF48AA"/>
    <w:rsid w:val="04FF7AE2"/>
    <w:rsid w:val="0501110B"/>
    <w:rsid w:val="05FE024C"/>
    <w:rsid w:val="065C5168"/>
    <w:rsid w:val="07EF062B"/>
    <w:rsid w:val="07F76E78"/>
    <w:rsid w:val="08397C17"/>
    <w:rsid w:val="084C09B0"/>
    <w:rsid w:val="08FF3405"/>
    <w:rsid w:val="09922F90"/>
    <w:rsid w:val="0A51452A"/>
    <w:rsid w:val="0AC30348"/>
    <w:rsid w:val="0B222B80"/>
    <w:rsid w:val="0B5E5DFE"/>
    <w:rsid w:val="0BED4349"/>
    <w:rsid w:val="0C3A3336"/>
    <w:rsid w:val="0C3D03F2"/>
    <w:rsid w:val="0C41029C"/>
    <w:rsid w:val="0C7B0F8B"/>
    <w:rsid w:val="0C845BEF"/>
    <w:rsid w:val="0C8B1A4A"/>
    <w:rsid w:val="0CA85443"/>
    <w:rsid w:val="0E1B522C"/>
    <w:rsid w:val="0E743BCE"/>
    <w:rsid w:val="0E76587A"/>
    <w:rsid w:val="0F5576BB"/>
    <w:rsid w:val="0F8554ED"/>
    <w:rsid w:val="0FB91C2B"/>
    <w:rsid w:val="0FCF2F16"/>
    <w:rsid w:val="0FD52A61"/>
    <w:rsid w:val="0FDC376D"/>
    <w:rsid w:val="10217675"/>
    <w:rsid w:val="102E75F8"/>
    <w:rsid w:val="10CB3597"/>
    <w:rsid w:val="11B22471"/>
    <w:rsid w:val="11CD6C85"/>
    <w:rsid w:val="12BF0206"/>
    <w:rsid w:val="132E255A"/>
    <w:rsid w:val="137C3E5C"/>
    <w:rsid w:val="14205C34"/>
    <w:rsid w:val="14D959F5"/>
    <w:rsid w:val="1504257D"/>
    <w:rsid w:val="150A601E"/>
    <w:rsid w:val="16744421"/>
    <w:rsid w:val="177207C7"/>
    <w:rsid w:val="18FC1689"/>
    <w:rsid w:val="19082E26"/>
    <w:rsid w:val="19570DD7"/>
    <w:rsid w:val="197F6B2D"/>
    <w:rsid w:val="19EB097E"/>
    <w:rsid w:val="1A257270"/>
    <w:rsid w:val="1AA32939"/>
    <w:rsid w:val="1AC31339"/>
    <w:rsid w:val="1B0C1DB2"/>
    <w:rsid w:val="1B407A44"/>
    <w:rsid w:val="1B517BA6"/>
    <w:rsid w:val="1BB17FBC"/>
    <w:rsid w:val="1BF626C3"/>
    <w:rsid w:val="1C3F1085"/>
    <w:rsid w:val="1CC24CA9"/>
    <w:rsid w:val="1CEF173E"/>
    <w:rsid w:val="1D0F39CD"/>
    <w:rsid w:val="1E302241"/>
    <w:rsid w:val="1E436EC5"/>
    <w:rsid w:val="1FC04FB3"/>
    <w:rsid w:val="202F3346"/>
    <w:rsid w:val="204607B7"/>
    <w:rsid w:val="20C51CD3"/>
    <w:rsid w:val="20F05610"/>
    <w:rsid w:val="21254EEC"/>
    <w:rsid w:val="218D3EC3"/>
    <w:rsid w:val="21F826B1"/>
    <w:rsid w:val="227764F9"/>
    <w:rsid w:val="22947536"/>
    <w:rsid w:val="229F3BE2"/>
    <w:rsid w:val="22AA09BD"/>
    <w:rsid w:val="23022F95"/>
    <w:rsid w:val="23A3696A"/>
    <w:rsid w:val="24253281"/>
    <w:rsid w:val="242C5B59"/>
    <w:rsid w:val="25475B9E"/>
    <w:rsid w:val="26024C5F"/>
    <w:rsid w:val="26852758"/>
    <w:rsid w:val="282F2100"/>
    <w:rsid w:val="28427225"/>
    <w:rsid w:val="28791571"/>
    <w:rsid w:val="28BD6625"/>
    <w:rsid w:val="29711FD4"/>
    <w:rsid w:val="29B11CD7"/>
    <w:rsid w:val="29DA2C92"/>
    <w:rsid w:val="2A3E16D3"/>
    <w:rsid w:val="2A4E1E5C"/>
    <w:rsid w:val="2B7F682F"/>
    <w:rsid w:val="2B9E478D"/>
    <w:rsid w:val="2BCA3D60"/>
    <w:rsid w:val="2BCB4E42"/>
    <w:rsid w:val="2BEB48B6"/>
    <w:rsid w:val="2C306B2E"/>
    <w:rsid w:val="2C42723B"/>
    <w:rsid w:val="2C526E62"/>
    <w:rsid w:val="2C555DB3"/>
    <w:rsid w:val="2C67659D"/>
    <w:rsid w:val="2CC967C5"/>
    <w:rsid w:val="2CD16B5C"/>
    <w:rsid w:val="2D15360E"/>
    <w:rsid w:val="2D3C0CD9"/>
    <w:rsid w:val="2DAB5A42"/>
    <w:rsid w:val="2E0954E4"/>
    <w:rsid w:val="2F0C5B82"/>
    <w:rsid w:val="2F6333EC"/>
    <w:rsid w:val="2FC26E9C"/>
    <w:rsid w:val="2FCF7EDE"/>
    <w:rsid w:val="2FFF5E00"/>
    <w:rsid w:val="30995039"/>
    <w:rsid w:val="30CC3C10"/>
    <w:rsid w:val="31C23B53"/>
    <w:rsid w:val="31EA6996"/>
    <w:rsid w:val="32617BCD"/>
    <w:rsid w:val="32B64D5F"/>
    <w:rsid w:val="34F615FC"/>
    <w:rsid w:val="35521C81"/>
    <w:rsid w:val="35833416"/>
    <w:rsid w:val="36E02E65"/>
    <w:rsid w:val="377C4D93"/>
    <w:rsid w:val="3781255F"/>
    <w:rsid w:val="37CA5CEE"/>
    <w:rsid w:val="38F76578"/>
    <w:rsid w:val="39656507"/>
    <w:rsid w:val="3981364E"/>
    <w:rsid w:val="39AF77BF"/>
    <w:rsid w:val="3A072462"/>
    <w:rsid w:val="3A10608A"/>
    <w:rsid w:val="3A774A53"/>
    <w:rsid w:val="3A7B204F"/>
    <w:rsid w:val="3B156F53"/>
    <w:rsid w:val="3B38252B"/>
    <w:rsid w:val="3B586952"/>
    <w:rsid w:val="3BDA1209"/>
    <w:rsid w:val="3C4C0839"/>
    <w:rsid w:val="3C75728C"/>
    <w:rsid w:val="3C7E1027"/>
    <w:rsid w:val="3C9B3888"/>
    <w:rsid w:val="3DDF388E"/>
    <w:rsid w:val="3E091AA4"/>
    <w:rsid w:val="3E482136"/>
    <w:rsid w:val="3E6C4797"/>
    <w:rsid w:val="3E746645"/>
    <w:rsid w:val="3EF85104"/>
    <w:rsid w:val="3F020EFD"/>
    <w:rsid w:val="3F0D65C9"/>
    <w:rsid w:val="3F4E4553"/>
    <w:rsid w:val="3F705B7C"/>
    <w:rsid w:val="3FC24297"/>
    <w:rsid w:val="3FCC69FD"/>
    <w:rsid w:val="41250FD4"/>
    <w:rsid w:val="4147254C"/>
    <w:rsid w:val="416A65A4"/>
    <w:rsid w:val="419C4FC6"/>
    <w:rsid w:val="425A16FB"/>
    <w:rsid w:val="428455E3"/>
    <w:rsid w:val="429A2B7B"/>
    <w:rsid w:val="431E34F4"/>
    <w:rsid w:val="43BC5997"/>
    <w:rsid w:val="450C0AF8"/>
    <w:rsid w:val="457A672F"/>
    <w:rsid w:val="457F131B"/>
    <w:rsid w:val="46AE5938"/>
    <w:rsid w:val="4721292C"/>
    <w:rsid w:val="4774221F"/>
    <w:rsid w:val="47DA7F9A"/>
    <w:rsid w:val="4854064D"/>
    <w:rsid w:val="487039CA"/>
    <w:rsid w:val="491846E2"/>
    <w:rsid w:val="496376AB"/>
    <w:rsid w:val="49FC6815"/>
    <w:rsid w:val="4AE5363F"/>
    <w:rsid w:val="4B8F479B"/>
    <w:rsid w:val="4C4774AF"/>
    <w:rsid w:val="4C56198E"/>
    <w:rsid w:val="4C9302EB"/>
    <w:rsid w:val="4D2B1E90"/>
    <w:rsid w:val="4D3576C5"/>
    <w:rsid w:val="4DB83869"/>
    <w:rsid w:val="4E607018"/>
    <w:rsid w:val="4EB64D15"/>
    <w:rsid w:val="4ED15AAE"/>
    <w:rsid w:val="4EE221C8"/>
    <w:rsid w:val="4F013050"/>
    <w:rsid w:val="4F02562A"/>
    <w:rsid w:val="4F0D515D"/>
    <w:rsid w:val="4F651E03"/>
    <w:rsid w:val="501329F4"/>
    <w:rsid w:val="504B376D"/>
    <w:rsid w:val="508463C2"/>
    <w:rsid w:val="50C66B4F"/>
    <w:rsid w:val="50F07AFB"/>
    <w:rsid w:val="511E7FC6"/>
    <w:rsid w:val="52036385"/>
    <w:rsid w:val="52A53D62"/>
    <w:rsid w:val="536D011B"/>
    <w:rsid w:val="545E797B"/>
    <w:rsid w:val="54C61734"/>
    <w:rsid w:val="5511245D"/>
    <w:rsid w:val="55212DF0"/>
    <w:rsid w:val="552F1E5E"/>
    <w:rsid w:val="55407EEE"/>
    <w:rsid w:val="55700DEF"/>
    <w:rsid w:val="55701085"/>
    <w:rsid w:val="55954627"/>
    <w:rsid w:val="55EA2CC2"/>
    <w:rsid w:val="562B1B9F"/>
    <w:rsid w:val="579237AF"/>
    <w:rsid w:val="57DA0623"/>
    <w:rsid w:val="582B3038"/>
    <w:rsid w:val="590374F4"/>
    <w:rsid w:val="59270ED6"/>
    <w:rsid w:val="59A70F49"/>
    <w:rsid w:val="59C44D46"/>
    <w:rsid w:val="5A4474AD"/>
    <w:rsid w:val="5A7A7E04"/>
    <w:rsid w:val="5BD34673"/>
    <w:rsid w:val="5C145707"/>
    <w:rsid w:val="5C240F58"/>
    <w:rsid w:val="5C89467B"/>
    <w:rsid w:val="5D0023CA"/>
    <w:rsid w:val="5D272377"/>
    <w:rsid w:val="5E180794"/>
    <w:rsid w:val="5E993878"/>
    <w:rsid w:val="5F1B2DE2"/>
    <w:rsid w:val="5F641CB7"/>
    <w:rsid w:val="5FBB6B20"/>
    <w:rsid w:val="60081CAE"/>
    <w:rsid w:val="60A86070"/>
    <w:rsid w:val="617137F8"/>
    <w:rsid w:val="61D46FF0"/>
    <w:rsid w:val="6284160B"/>
    <w:rsid w:val="62975D9E"/>
    <w:rsid w:val="62C53D40"/>
    <w:rsid w:val="62E01369"/>
    <w:rsid w:val="63907BD7"/>
    <w:rsid w:val="65871669"/>
    <w:rsid w:val="662B430D"/>
    <w:rsid w:val="66331A53"/>
    <w:rsid w:val="66650099"/>
    <w:rsid w:val="674B2FFB"/>
    <w:rsid w:val="681F71B9"/>
    <w:rsid w:val="68B04193"/>
    <w:rsid w:val="690A5D96"/>
    <w:rsid w:val="6995504F"/>
    <w:rsid w:val="6ADD3871"/>
    <w:rsid w:val="6B2057A2"/>
    <w:rsid w:val="6B612A39"/>
    <w:rsid w:val="6C8D0471"/>
    <w:rsid w:val="6CF65B43"/>
    <w:rsid w:val="6D211987"/>
    <w:rsid w:val="6D3A128E"/>
    <w:rsid w:val="6D427FA3"/>
    <w:rsid w:val="6D6477CC"/>
    <w:rsid w:val="6DA87587"/>
    <w:rsid w:val="6DDA1EE8"/>
    <w:rsid w:val="6E8A33E1"/>
    <w:rsid w:val="6F18683E"/>
    <w:rsid w:val="6F2B261F"/>
    <w:rsid w:val="6F9C672E"/>
    <w:rsid w:val="7074712E"/>
    <w:rsid w:val="717B717A"/>
    <w:rsid w:val="71EC0320"/>
    <w:rsid w:val="72FE1A43"/>
    <w:rsid w:val="73550DF6"/>
    <w:rsid w:val="736549E2"/>
    <w:rsid w:val="742E634B"/>
    <w:rsid w:val="74534466"/>
    <w:rsid w:val="74795229"/>
    <w:rsid w:val="749B40F7"/>
    <w:rsid w:val="74F512D6"/>
    <w:rsid w:val="75143CB6"/>
    <w:rsid w:val="75491A51"/>
    <w:rsid w:val="75BC2E6D"/>
    <w:rsid w:val="75E57F86"/>
    <w:rsid w:val="763B46F3"/>
    <w:rsid w:val="76930EDC"/>
    <w:rsid w:val="771F09BF"/>
    <w:rsid w:val="773D5FBE"/>
    <w:rsid w:val="777A10A4"/>
    <w:rsid w:val="788D60F9"/>
    <w:rsid w:val="78C9678F"/>
    <w:rsid w:val="79406C7D"/>
    <w:rsid w:val="79B24D8C"/>
    <w:rsid w:val="79E66847"/>
    <w:rsid w:val="7A0D13D6"/>
    <w:rsid w:val="7A7865E0"/>
    <w:rsid w:val="7A8F4FCE"/>
    <w:rsid w:val="7B3A05A2"/>
    <w:rsid w:val="7B706DBC"/>
    <w:rsid w:val="7B8A4AB6"/>
    <w:rsid w:val="7BCA718C"/>
    <w:rsid w:val="7C2604AC"/>
    <w:rsid w:val="7C4F7380"/>
    <w:rsid w:val="7C6D0690"/>
    <w:rsid w:val="7CAF069E"/>
    <w:rsid w:val="7CE43C6A"/>
    <w:rsid w:val="7D3624B9"/>
    <w:rsid w:val="7D517BA4"/>
    <w:rsid w:val="7D8A4E6E"/>
    <w:rsid w:val="7DBB5426"/>
    <w:rsid w:val="7E7B16B6"/>
    <w:rsid w:val="7E9D7BED"/>
    <w:rsid w:val="7F6F32CA"/>
    <w:rsid w:val="7F8A3392"/>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2">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2"/>
    <w:semiHidden/>
    <w:qFormat/>
    <w:uiPriority w:val="0"/>
    <w:rPr>
      <w:rFonts w:ascii="Cambria" w:hAnsi="Cambria" w:eastAsia="宋体" w:cs="黑体"/>
      <w:b/>
      <w:bCs/>
      <w:kern w:val="2"/>
      <w:sz w:val="32"/>
      <w:szCs w:val="32"/>
    </w:rPr>
  </w:style>
  <w:style w:type="character" w:customStyle="1" w:styleId="36">
    <w:name w:val="标题 1 字符"/>
    <w:basedOn w:val="23"/>
    <w:link w:val="3"/>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List Paragraph"/>
    <w:basedOn w:val="1"/>
    <w:qFormat/>
    <w:uiPriority w:val="1"/>
    <w:pPr>
      <w:spacing w:before="149"/>
      <w:ind w:left="1547" w:hanging="801"/>
    </w:pPr>
    <w:rPr>
      <w:rFonts w:ascii="仿宋_GB2312" w:hAnsi="仿宋_GB2312" w:eastAsia="仿宋_GB2312" w:cs="仿宋_GB2312"/>
      <w:lang w:val="zh-CN" w:bidi="zh-CN"/>
    </w:rPr>
  </w:style>
  <w:style w:type="paragraph" w:customStyle="1" w:styleId="46">
    <w:name w:val="western"/>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07E14-3FA0-4AE6-B62D-7B518B40ADCD}">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24</Pages>
  <Words>13113</Words>
  <Characters>13226</Characters>
  <Lines>18</Lines>
  <Paragraphs>5</Paragraphs>
  <TotalTime>2</TotalTime>
  <ScaleCrop>false</ScaleCrop>
  <LinksUpToDate>false</LinksUpToDate>
  <CharactersWithSpaces>13268</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2023-09-08T04:55:00Z</cp:lastPrinted>
  <dcterms:modified xsi:type="dcterms:W3CDTF">2023-10-10T08:25:10Z</dcterms:modified>
  <dc:title>京教院发〔2002〕1号</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12C0BA35C7A441DC9709FD0EE23BB129</vt:lpwstr>
  </property>
</Properties>
</file>