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E47C7" w:rsidRPr="00601537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47C7" w:rsidRPr="00601537" w:rsidRDefault="007E47C7" w:rsidP="00060A99">
            <w:pPr>
              <w:widowControl/>
              <w:spacing w:beforeLines="150" w:before="468" w:afterLines="150" w:after="468" w:line="460" w:lineRule="exact"/>
              <w:jc w:val="center"/>
              <w:rPr>
                <w:rFonts w:ascii="ˎ̥" w:eastAsia="宋体" w:hAnsi="ˎ̥" w:cs="宋体" w:hint="eastAsia"/>
                <w:color w:val="000000"/>
                <w:kern w:val="0"/>
                <w:sz w:val="36"/>
                <w:szCs w:val="36"/>
              </w:rPr>
            </w:pPr>
            <w:r w:rsidRPr="00601537">
              <w:rPr>
                <w:rFonts w:ascii="ˎ̥" w:eastAsia="宋体" w:hAnsi="ˎ̥" w:cs="宋体"/>
                <w:b/>
                <w:bCs/>
                <w:color w:val="000000"/>
                <w:kern w:val="0"/>
                <w:sz w:val="36"/>
                <w:szCs w:val="36"/>
              </w:rPr>
              <w:t>北京社科</w:t>
            </w:r>
            <w:r w:rsidR="005A2898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36"/>
                <w:szCs w:val="36"/>
              </w:rPr>
              <w:t>基金</w:t>
            </w:r>
            <w:r w:rsidRPr="00601537">
              <w:rPr>
                <w:rFonts w:ascii="ˎ̥" w:eastAsia="宋体" w:hAnsi="ˎ̥" w:cs="宋体"/>
                <w:b/>
                <w:bCs/>
                <w:color w:val="000000"/>
                <w:kern w:val="0"/>
                <w:sz w:val="36"/>
                <w:szCs w:val="36"/>
              </w:rPr>
              <w:t>项目《成果要报》征稿启事</w:t>
            </w:r>
            <w:bookmarkStart w:id="0" w:name="154"/>
            <w:bookmarkEnd w:id="0"/>
          </w:p>
        </w:tc>
      </w:tr>
      <w:tr w:rsidR="007E47C7" w:rsidRPr="005267E1">
        <w:trPr>
          <w:trHeight w:val="3600"/>
          <w:tblCellSpacing w:w="0" w:type="dxa"/>
          <w:jc w:val="center"/>
        </w:trPr>
        <w:tc>
          <w:tcPr>
            <w:tcW w:w="0" w:type="auto"/>
            <w:hideMark/>
          </w:tcPr>
          <w:p w:rsidR="005267E1" w:rsidRPr="005267E1" w:rsidRDefault="007E47C7" w:rsidP="004D3F5B">
            <w:pPr>
              <w:widowControl/>
              <w:spacing w:afterLines="50" w:after="156" w:line="460" w:lineRule="exac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为了加强</w:t>
            </w:r>
            <w:r w:rsidR="00F60846"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北京社科</w:t>
            </w:r>
            <w:r w:rsidR="00F60846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基金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项目成果的宣传推广，北京市哲学社会科学规划办公室向广大专家学者征集北京社科</w:t>
            </w:r>
            <w:r w:rsidR="005267E1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基金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项目《成果要报》稿件。具体事项如下：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</w:t>
            </w:r>
            <w:r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>一、《成果要报》的主旨</w:t>
            </w:r>
          </w:p>
          <w:p w:rsidR="005267E1" w:rsidRPr="005267E1" w:rsidRDefault="007E47C7" w:rsidP="004D3F5B">
            <w:pPr>
              <w:widowControl/>
              <w:spacing w:afterLines="50" w:after="156" w:line="460" w:lineRule="exact"/>
              <w:ind w:firstLine="48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《成果要报》是致力于服务北京市党和政府决策的内部参阅简报，主要围绕北京市经济建设、政治建设、文化建设、社会建设以及生态文明建设和党的建设中的重大问题，重点反映对决策有重要参考价值、对实践有重要指导意义的理论研究成果，搭建北京社科</w:t>
            </w:r>
            <w:r w:rsidR="0036477B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研究工作者</w:t>
            </w:r>
            <w:r w:rsidR="006C218C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为</w:t>
            </w:r>
            <w:r w:rsidR="006C218C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首都科学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发展建言献策、贡献才智的</w:t>
            </w:r>
            <w:r w:rsidR="0036477B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通道和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平台。 </w:t>
            </w:r>
          </w:p>
          <w:p w:rsidR="004D3F5B" w:rsidRDefault="007E47C7" w:rsidP="004D3F5B">
            <w:pPr>
              <w:widowControl/>
              <w:spacing w:afterLines="50" w:after="156" w:line="460" w:lineRule="exact"/>
              <w:ind w:firstLineChars="200" w:firstLine="602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</w:pPr>
            <w:r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>二、发送范围</w:t>
            </w:r>
          </w:p>
          <w:p w:rsidR="004D3F5B" w:rsidRDefault="007E47C7" w:rsidP="004D3F5B">
            <w:pPr>
              <w:widowControl/>
              <w:spacing w:afterLines="50" w:after="156" w:line="460" w:lineRule="exact"/>
              <w:ind w:firstLineChars="200"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市领导、市委宣传部领导、市社科规划领导小组成员；市委办公厅、市政府办公厅、市委研究室、市人大研究室、市政府研究室、市政协研究室；全国社科规划办公室。</w:t>
            </w:r>
          </w:p>
          <w:p w:rsidR="004D3F5B" w:rsidRDefault="007E47C7" w:rsidP="004D3F5B">
            <w:pPr>
              <w:widowControl/>
              <w:spacing w:afterLines="50" w:after="156" w:line="460" w:lineRule="exact"/>
              <w:ind w:firstLineChars="200" w:firstLine="602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</w:pPr>
            <w:r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>三、征稿对象</w:t>
            </w:r>
          </w:p>
          <w:p w:rsidR="004D3F5B" w:rsidRPr="004D3F5B" w:rsidRDefault="007E47C7" w:rsidP="004D3F5B">
            <w:pPr>
              <w:widowControl/>
              <w:spacing w:afterLines="50" w:after="156" w:line="460" w:lineRule="exact"/>
              <w:ind w:firstLineChars="200" w:firstLine="600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北京市从事哲学社会科学研究，承担各级规划项目（含国家社科基金项目、教育部社科基金项目、北京市社科</w:t>
            </w:r>
            <w:r w:rsidR="00F27CB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基金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重大项目、重点项目、一般项目、</w:t>
            </w:r>
            <w:r w:rsidR="00F27CB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青年项目、</w:t>
            </w:r>
            <w:r w:rsidR="0001646D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研究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基地项目</w:t>
            </w:r>
            <w:r w:rsidR="00F27CB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等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）的个人、团队和机构均可投稿。 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</w:r>
            <w:r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 xml:space="preserve">　　四、征稿要求</w:t>
            </w:r>
          </w:p>
          <w:p w:rsidR="004D3F5B" w:rsidRDefault="007E47C7" w:rsidP="004D3F5B">
            <w:pPr>
              <w:widowControl/>
              <w:spacing w:afterLines="50" w:after="156" w:line="460" w:lineRule="exact"/>
              <w:ind w:firstLineChars="200"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1.围绕某一重要领域或重要问题长期跟踪调查，持续进行研究，积累较为深厚，并已经取得有分量、有深度的决策咨询报告。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2.</w:t>
            </w:r>
            <w:r w:rsidR="00060A99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选题要具有针对性、前瞻性、战略性，能够反映</w:t>
            </w:r>
            <w:r w:rsidR="00060A99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首都科学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lastRenderedPageBreak/>
              <w:t>发展</w:t>
            </w:r>
            <w:r w:rsidR="00060A99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过程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中亟待解决的紧迫问题和值得重视的潜在问题，反映干部群众普遍关注的社会热点问题和理论难点问题等。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3.内容要注重解决实际问题，所提建议要务实管用、科学可行，注重建设性，富有启发性，既要提出解决问题的思路措施，也要讲清其中蕴含的价值理念。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4.观点明确，逻辑缜密，结构合理，文风朴实，语言精炼。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5.字数在1</w:t>
            </w:r>
            <w:r w:rsidR="002978DC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5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00字以内，并附相关研究报告的电子文件。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6.不存在知识产权争议。</w:t>
            </w:r>
          </w:p>
          <w:p w:rsidR="004D3F5B" w:rsidRPr="004D3F5B" w:rsidRDefault="007E47C7" w:rsidP="004D3F5B">
            <w:pPr>
              <w:widowControl/>
              <w:spacing w:afterLines="50" w:after="156" w:line="460" w:lineRule="exact"/>
              <w:ind w:firstLineChars="200" w:firstLine="602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</w:pPr>
            <w:r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>五、稿</w:t>
            </w:r>
            <w:r w:rsidR="00CC5F65">
              <w:rPr>
                <w:rFonts w:asciiTheme="minorEastAsia" w:hAnsiTheme="minorEastAsia" w:cs="宋体" w:hint="eastAsia"/>
                <w:b/>
                <w:color w:val="000000"/>
                <w:kern w:val="0"/>
                <w:sz w:val="30"/>
                <w:szCs w:val="30"/>
              </w:rPr>
              <w:t>件</w:t>
            </w:r>
            <w:r w:rsidR="00CC5F65" w:rsidRPr="004D3F5B">
              <w:rPr>
                <w:rFonts w:asciiTheme="minorEastAsia" w:hAnsiTheme="minorEastAsia" w:cs="宋体"/>
                <w:b/>
                <w:color w:val="000000"/>
                <w:kern w:val="0"/>
                <w:sz w:val="30"/>
                <w:szCs w:val="30"/>
              </w:rPr>
              <w:t>受理</w:t>
            </w:r>
          </w:p>
          <w:p w:rsidR="00CC5F65" w:rsidRDefault="007E47C7" w:rsidP="00CC5F65">
            <w:pPr>
              <w:widowControl/>
              <w:spacing w:afterLines="50" w:after="156" w:line="460" w:lineRule="exact"/>
              <w:ind w:firstLineChars="200"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1. 全天候受理投稿。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2.请将《成果要报》稿件和相关决策咨询报告的电子文本一并发送至</w:t>
            </w:r>
            <w:hyperlink r:id="rId7" w:history="1">
              <w:r w:rsidRPr="005267E1">
                <w:rPr>
                  <w:rFonts w:ascii="仿宋" w:eastAsia="仿宋" w:hAnsi="仿宋" w:cs="宋体"/>
                  <w:color w:val="000000"/>
                  <w:kern w:val="0"/>
                  <w:sz w:val="30"/>
                  <w:szCs w:val="30"/>
                </w:rPr>
                <w:t>zxw@bjpopss.gov.cn</w:t>
              </w:r>
            </w:hyperlink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3.投稿时请注明研究项目的所属类别，并注明主要作者的单位名称、职称职务、联系方式和通讯地址。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br/>
              <w:t xml:space="preserve">　　4. 若研究成果被北京市相关部门</w:t>
            </w:r>
            <w:r w:rsidR="002978DC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在决策中采纳吸收或得到</w:t>
            </w:r>
            <w:bookmarkStart w:id="1" w:name="_GoBack"/>
            <w:bookmarkEnd w:id="1"/>
            <w:r w:rsidR="002978DC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有关领导批示，我们将向作者所在单位发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函</w:t>
            </w:r>
            <w:r w:rsidR="002978DC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通报</w:t>
            </w:r>
            <w:r w:rsidR="00ED403A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，同时，按照</w:t>
            </w:r>
            <w:r w:rsidR="00ED403A" w:rsidRPr="002978D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《</w:t>
            </w:r>
            <w:r w:rsidR="00387937" w:rsidRPr="002978D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北京社科基金项目管理</w:t>
            </w:r>
            <w:r w:rsidR="00ED403A" w:rsidRPr="002978D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办法》</w:t>
            </w:r>
            <w:r w:rsidR="00ED403A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的相关规定，在作者所承担</w:t>
            </w:r>
            <w:proofErr w:type="gramStart"/>
            <w:r w:rsidR="00ED403A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项目结项或</w:t>
            </w:r>
            <w:proofErr w:type="gramEnd"/>
            <w:r w:rsidR="00ED403A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再次申报立项时，给予政策倾斜与奖励。</w:t>
            </w:r>
          </w:p>
          <w:p w:rsidR="004D3F5B" w:rsidRDefault="007E47C7" w:rsidP="00CC5F65">
            <w:pPr>
              <w:widowControl/>
              <w:spacing w:afterLines="50" w:after="156" w:line="460" w:lineRule="exact"/>
              <w:ind w:firstLineChars="200"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5．如有问题需要咨询，请联系北京市哲学社会科学规划办公室</w:t>
            </w:r>
            <w:r w:rsidR="004C1733" w:rsidRPr="005267E1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宣传处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。</w:t>
            </w:r>
          </w:p>
          <w:p w:rsidR="004D3F5B" w:rsidRDefault="007E47C7" w:rsidP="004D3F5B">
            <w:pPr>
              <w:widowControl/>
              <w:spacing w:line="460" w:lineRule="exact"/>
              <w:ind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通讯地址：北京市朝阳区北四环中路33号（100101）；</w:t>
            </w:r>
          </w:p>
          <w:p w:rsidR="007E47C7" w:rsidRPr="005267E1" w:rsidRDefault="007E47C7" w:rsidP="004D3F5B">
            <w:pPr>
              <w:widowControl/>
              <w:spacing w:line="460" w:lineRule="exact"/>
              <w:ind w:firstLine="600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联系电话：64858803</w:t>
            </w:r>
            <w:r w:rsidR="002978DC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 xml:space="preserve">  </w:t>
            </w:r>
            <w:r w:rsidRPr="005267E1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>联系人:赵晓伟。</w:t>
            </w:r>
            <w:r w:rsidRPr="005267E1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 </w:t>
            </w:r>
          </w:p>
          <w:p w:rsidR="004D3F5B" w:rsidRDefault="004D3F5B" w:rsidP="004D3F5B">
            <w:pPr>
              <w:widowControl/>
              <w:spacing w:line="4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  <w:p w:rsidR="004D3F5B" w:rsidRDefault="004D3F5B" w:rsidP="004D3F5B">
            <w:pPr>
              <w:widowControl/>
              <w:spacing w:line="4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               北京市哲学社会科学规划办公室</w:t>
            </w:r>
          </w:p>
          <w:p w:rsidR="007E47C7" w:rsidRPr="005267E1" w:rsidRDefault="004D3F5B" w:rsidP="00387937">
            <w:pPr>
              <w:widowControl/>
              <w:spacing w:line="4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                           201</w:t>
            </w:r>
            <w:r w:rsidR="00387937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年12月</w:t>
            </w:r>
            <w:r w:rsidR="00387937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</w:tbl>
    <w:p w:rsidR="000B69FB" w:rsidRPr="005267E1" w:rsidRDefault="00A643A9" w:rsidP="004D3F5B">
      <w:pPr>
        <w:spacing w:line="460" w:lineRule="exact"/>
        <w:rPr>
          <w:rFonts w:ascii="仿宋" w:eastAsia="仿宋" w:hAnsi="仿宋"/>
          <w:sz w:val="30"/>
          <w:szCs w:val="30"/>
        </w:rPr>
      </w:pPr>
    </w:p>
    <w:sectPr w:rsidR="000B69FB" w:rsidRPr="005267E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A9" w:rsidRDefault="00A643A9" w:rsidP="005A2898">
      <w:r>
        <w:separator/>
      </w:r>
    </w:p>
  </w:endnote>
  <w:endnote w:type="continuationSeparator" w:id="0">
    <w:p w:rsidR="00A643A9" w:rsidRDefault="00A643A9" w:rsidP="005A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555626"/>
      <w:docPartObj>
        <w:docPartGallery w:val="Page Numbers (Bottom of Page)"/>
        <w:docPartUnique/>
      </w:docPartObj>
    </w:sdtPr>
    <w:sdtEndPr/>
    <w:sdtContent>
      <w:p w:rsidR="005267E1" w:rsidRDefault="005267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8DC" w:rsidRPr="002978DC">
          <w:rPr>
            <w:noProof/>
            <w:lang w:val="zh-CN"/>
          </w:rPr>
          <w:t>1</w:t>
        </w:r>
        <w:r>
          <w:fldChar w:fldCharType="end"/>
        </w:r>
      </w:p>
    </w:sdtContent>
  </w:sdt>
  <w:p w:rsidR="005267E1" w:rsidRDefault="005267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A9" w:rsidRDefault="00A643A9" w:rsidP="005A2898">
      <w:r>
        <w:separator/>
      </w:r>
    </w:p>
  </w:footnote>
  <w:footnote w:type="continuationSeparator" w:id="0">
    <w:p w:rsidR="00A643A9" w:rsidRDefault="00A643A9" w:rsidP="005A2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6DD"/>
    <w:rsid w:val="0001646D"/>
    <w:rsid w:val="00060A99"/>
    <w:rsid w:val="002046DD"/>
    <w:rsid w:val="002978DC"/>
    <w:rsid w:val="0036477B"/>
    <w:rsid w:val="00387937"/>
    <w:rsid w:val="004C152E"/>
    <w:rsid w:val="004C1733"/>
    <w:rsid w:val="004C7844"/>
    <w:rsid w:val="004D3F5B"/>
    <w:rsid w:val="004E1911"/>
    <w:rsid w:val="005267E1"/>
    <w:rsid w:val="00526CDD"/>
    <w:rsid w:val="005A2898"/>
    <w:rsid w:val="00601537"/>
    <w:rsid w:val="006C218C"/>
    <w:rsid w:val="00797151"/>
    <w:rsid w:val="007E47C7"/>
    <w:rsid w:val="00823610"/>
    <w:rsid w:val="008A0EAB"/>
    <w:rsid w:val="00914A62"/>
    <w:rsid w:val="009360B4"/>
    <w:rsid w:val="00A643A9"/>
    <w:rsid w:val="00AF4ECF"/>
    <w:rsid w:val="00CC5F65"/>
    <w:rsid w:val="00CC7155"/>
    <w:rsid w:val="00D01F91"/>
    <w:rsid w:val="00E35581"/>
    <w:rsid w:val="00ED403A"/>
    <w:rsid w:val="00F27CB1"/>
    <w:rsid w:val="00F60846"/>
    <w:rsid w:val="00F804C3"/>
    <w:rsid w:val="00FB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7C7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7E47C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E47C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47C7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A2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A289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A2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A28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7C7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7E47C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E47C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47C7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A2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A289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A2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A28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xw@bjpopss.gov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998</Characters>
  <Application>Microsoft Office Word</Application>
  <DocSecurity>0</DocSecurity>
  <Lines>8</Lines>
  <Paragraphs>2</Paragraphs>
  <ScaleCrop>false</ScaleCrop>
  <Company>Lenovo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zxw</dc:creator>
  <cp:lastModifiedBy>zxw</cp:lastModifiedBy>
  <cp:revision>6</cp:revision>
  <cp:lastPrinted>2013-12-19T02:32:00Z</cp:lastPrinted>
  <dcterms:created xsi:type="dcterms:W3CDTF">2014-09-24T08:52:00Z</dcterms:created>
  <dcterms:modified xsi:type="dcterms:W3CDTF">2016-05-30T02:21:00Z</dcterms:modified>
</cp:coreProperties>
</file>